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DF8F0" w14:textId="761F4F3B" w:rsidR="008F7B2F" w:rsidRPr="000560B2" w:rsidRDefault="00754D8D" w:rsidP="008F7B2F">
      <w:pPr>
        <w:spacing w:after="0" w:line="240" w:lineRule="auto"/>
        <w:rPr>
          <w:rFonts w:asciiTheme="majorHAnsi" w:hAnsiTheme="majorHAnsi" w:cstheme="majorBidi"/>
          <w:b/>
          <w:bCs/>
          <w:sz w:val="24"/>
          <w:szCs w:val="24"/>
        </w:rPr>
      </w:pPr>
      <w:bookmarkStart w:id="0" w:name="_Hlk29482656"/>
      <w:r>
        <w:rPr>
          <w:rFonts w:asciiTheme="majorHAnsi" w:hAnsiTheme="majorHAns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2A2F86E4" wp14:editId="57E0D278">
            <wp:simplePos x="0" y="0"/>
            <wp:positionH relativeFrom="column">
              <wp:posOffset>12700</wp:posOffset>
            </wp:positionH>
            <wp:positionV relativeFrom="paragraph">
              <wp:posOffset>12065</wp:posOffset>
            </wp:positionV>
            <wp:extent cx="1290955" cy="1490980"/>
            <wp:effectExtent l="0" t="0" r="444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B2F" w:rsidRPr="000560B2">
        <w:rPr>
          <w:rFonts w:asciiTheme="majorHAnsi" w:hAnsiTheme="majorHAnsi" w:cstheme="majorBidi"/>
          <w:b/>
          <w:bCs/>
          <w:sz w:val="24"/>
          <w:szCs w:val="24"/>
        </w:rPr>
        <w:t>Mashallah Rezakazemi</w:t>
      </w:r>
    </w:p>
    <w:p w14:paraId="60C3EA86" w14:textId="0D0CAEC3" w:rsidR="008F7B2F" w:rsidRPr="000560B2" w:rsidRDefault="008F7B2F" w:rsidP="006B3611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>Ass</w:t>
      </w:r>
      <w:r w:rsidR="006B3611">
        <w:rPr>
          <w:rFonts w:asciiTheme="majorHAnsi" w:hAnsiTheme="majorHAnsi" w:cstheme="majorBidi"/>
          <w:sz w:val="18"/>
          <w:szCs w:val="18"/>
        </w:rPr>
        <w:t>ociate</w:t>
      </w:r>
      <w:r w:rsidRPr="000560B2">
        <w:rPr>
          <w:rFonts w:asciiTheme="majorHAnsi" w:hAnsiTheme="majorHAnsi" w:cstheme="majorBidi"/>
          <w:sz w:val="18"/>
          <w:szCs w:val="18"/>
        </w:rPr>
        <w:t xml:space="preserve"> Professor, Ph.D</w:t>
      </w:r>
      <w:r w:rsidR="00484966">
        <w:rPr>
          <w:rFonts w:asciiTheme="majorHAnsi" w:hAnsiTheme="majorHAnsi" w:cstheme="majorBidi"/>
          <w:sz w:val="18"/>
          <w:szCs w:val="18"/>
        </w:rPr>
        <w:t>.</w:t>
      </w:r>
      <w:r w:rsidR="00286392">
        <w:rPr>
          <w:rFonts w:asciiTheme="majorHAnsi" w:hAnsiTheme="majorHAnsi" w:cstheme="majorBidi"/>
          <w:sz w:val="18"/>
          <w:szCs w:val="18"/>
        </w:rPr>
        <w:t>, P</w:t>
      </w:r>
      <w:r w:rsidR="00484966">
        <w:rPr>
          <w:rFonts w:asciiTheme="majorHAnsi" w:hAnsiTheme="majorHAnsi" w:cstheme="majorBidi"/>
          <w:sz w:val="18"/>
          <w:szCs w:val="18"/>
        </w:rPr>
        <w:t xml:space="preserve">.Eng. </w:t>
      </w:r>
      <w:r w:rsidRPr="000560B2">
        <w:rPr>
          <w:rFonts w:asciiTheme="majorHAnsi" w:hAnsiTheme="majorHAnsi" w:cstheme="majorBidi"/>
          <w:sz w:val="18"/>
          <w:szCs w:val="18"/>
        </w:rPr>
        <w:t>(Chem. Eng.)</w:t>
      </w:r>
    </w:p>
    <w:p w14:paraId="570900A1" w14:textId="77777777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>Water &amp; Energy Solutions Technology (WEST) Center,</w:t>
      </w:r>
    </w:p>
    <w:p w14:paraId="0F69F430" w14:textId="77777777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>Faculty of Chemical and Materials Engineering,</w:t>
      </w:r>
    </w:p>
    <w:p w14:paraId="6EC984CA" w14:textId="77777777" w:rsidR="005C31B1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proofErr w:type="spellStart"/>
      <w:r w:rsidRPr="000560B2">
        <w:rPr>
          <w:rFonts w:asciiTheme="majorHAnsi" w:hAnsiTheme="majorHAnsi" w:cstheme="majorBidi"/>
          <w:sz w:val="18"/>
          <w:szCs w:val="18"/>
        </w:rPr>
        <w:t>Shahrood</w:t>
      </w:r>
      <w:proofErr w:type="spellEnd"/>
      <w:r w:rsidRPr="000560B2">
        <w:rPr>
          <w:rFonts w:asciiTheme="majorHAnsi" w:hAnsiTheme="majorHAnsi" w:cstheme="majorBidi"/>
          <w:sz w:val="18"/>
          <w:szCs w:val="18"/>
        </w:rPr>
        <w:t xml:space="preserve"> University of Technology, </w:t>
      </w:r>
      <w:proofErr w:type="spellStart"/>
      <w:r w:rsidRPr="000560B2">
        <w:rPr>
          <w:rFonts w:asciiTheme="majorHAnsi" w:hAnsiTheme="majorHAnsi" w:cstheme="majorBidi"/>
          <w:sz w:val="18"/>
          <w:szCs w:val="18"/>
        </w:rPr>
        <w:t>Shahrood</w:t>
      </w:r>
      <w:proofErr w:type="spellEnd"/>
      <w:r w:rsidRPr="000560B2">
        <w:rPr>
          <w:rFonts w:asciiTheme="majorHAnsi" w:hAnsiTheme="majorHAnsi" w:cstheme="majorBidi"/>
          <w:sz w:val="18"/>
          <w:szCs w:val="18"/>
        </w:rPr>
        <w:t>, Iran.</w:t>
      </w:r>
    </w:p>
    <w:p w14:paraId="43F831CB" w14:textId="17D9EF28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>Mobile: +98 912 831 2152</w:t>
      </w:r>
      <w:r w:rsidR="00AE49DE">
        <w:rPr>
          <w:rFonts w:asciiTheme="majorHAnsi" w:hAnsiTheme="majorHAnsi" w:cstheme="majorBidi"/>
          <w:sz w:val="18"/>
          <w:szCs w:val="18"/>
        </w:rPr>
        <w:t xml:space="preserve"> (</w:t>
      </w:r>
      <w:proofErr w:type="spellStart"/>
      <w:r w:rsidR="00AE49DE">
        <w:rPr>
          <w:rFonts w:asciiTheme="majorHAnsi" w:hAnsiTheme="majorHAnsi" w:cstheme="majorBidi"/>
          <w:sz w:val="18"/>
          <w:szCs w:val="18"/>
        </w:rPr>
        <w:t>Whats</w:t>
      </w:r>
      <w:proofErr w:type="spellEnd"/>
      <w:r w:rsidR="00AE49DE">
        <w:rPr>
          <w:rFonts w:asciiTheme="majorHAnsi" w:hAnsiTheme="majorHAnsi" w:cstheme="majorBidi"/>
          <w:sz w:val="18"/>
          <w:szCs w:val="18"/>
        </w:rPr>
        <w:t xml:space="preserve"> app)</w:t>
      </w:r>
    </w:p>
    <w:p w14:paraId="239B0EB1" w14:textId="77777777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>Office:   +98 23 3230 0240 EXT: 3463</w:t>
      </w:r>
    </w:p>
    <w:p w14:paraId="0E8F5CE4" w14:textId="77777777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>Fax:       +98 23 3239 2230</w:t>
      </w:r>
    </w:p>
    <w:p w14:paraId="2CEB6056" w14:textId="77777777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 xml:space="preserve">E-mail: </w:t>
      </w:r>
      <w:hyperlink r:id="rId9" w:tgtFrame="_blank" w:history="1">
        <w:r w:rsidRPr="000560B2">
          <w:rPr>
            <w:rFonts w:asciiTheme="majorHAnsi" w:hAnsiTheme="majorHAnsi" w:cstheme="majorBidi"/>
            <w:sz w:val="18"/>
            <w:szCs w:val="18"/>
          </w:rPr>
          <w:t>rezakazemi@shahroodut.ac.ir</w:t>
        </w:r>
      </w:hyperlink>
    </w:p>
    <w:p w14:paraId="5CDB7DFC" w14:textId="77777777" w:rsidR="008F7B2F" w:rsidRPr="000560B2" w:rsidRDefault="00EB2DB8" w:rsidP="004B4ED7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 xml:space="preserve">E-mail: </w:t>
      </w:r>
      <w:r w:rsidR="004B4ED7">
        <w:rPr>
          <w:rFonts w:asciiTheme="majorHAnsi" w:hAnsiTheme="majorHAnsi" w:cstheme="majorBidi"/>
          <w:sz w:val="18"/>
          <w:szCs w:val="18"/>
        </w:rPr>
        <w:t>m</w:t>
      </w:r>
      <w:r w:rsidR="008F7B2F" w:rsidRPr="000560B2">
        <w:rPr>
          <w:rFonts w:asciiTheme="majorHAnsi" w:hAnsiTheme="majorHAnsi" w:cstheme="majorBidi"/>
          <w:sz w:val="18"/>
          <w:szCs w:val="18"/>
        </w:rPr>
        <w:t>ashalah.rezakazemi@gmail.com</w:t>
      </w:r>
    </w:p>
    <w:p w14:paraId="6B7D15F8" w14:textId="6892F813" w:rsidR="008F7B2F" w:rsidRPr="000560B2" w:rsidRDefault="008F7B2F" w:rsidP="008F7B2F">
      <w:pPr>
        <w:spacing w:after="0" w:line="240" w:lineRule="auto"/>
        <w:rPr>
          <w:rFonts w:asciiTheme="majorHAnsi" w:hAnsiTheme="majorHAnsi" w:cstheme="majorBidi"/>
          <w:sz w:val="18"/>
          <w:szCs w:val="18"/>
        </w:rPr>
      </w:pPr>
      <w:r w:rsidRPr="000560B2">
        <w:rPr>
          <w:rFonts w:asciiTheme="majorHAnsi" w:hAnsiTheme="majorHAnsi" w:cstheme="majorBidi"/>
          <w:sz w:val="18"/>
          <w:szCs w:val="18"/>
        </w:rPr>
        <w:t xml:space="preserve">Website: </w:t>
      </w:r>
      <w:hyperlink r:id="rId10" w:history="1">
        <w:r w:rsidR="00EB2DB8" w:rsidRPr="000560B2">
          <w:rPr>
            <w:rFonts w:asciiTheme="majorHAnsi" w:hAnsiTheme="majorHAnsi" w:cstheme="majorBidi"/>
            <w:sz w:val="18"/>
            <w:szCs w:val="18"/>
          </w:rPr>
          <w:t>Scopus</w:t>
        </w:r>
      </w:hyperlink>
      <w:r w:rsidR="00EB2DB8" w:rsidRPr="000560B2">
        <w:rPr>
          <w:rFonts w:asciiTheme="majorHAnsi" w:hAnsiTheme="majorHAnsi" w:cstheme="majorBidi"/>
          <w:sz w:val="18"/>
          <w:szCs w:val="18"/>
        </w:rPr>
        <w:t xml:space="preserve">, </w:t>
      </w:r>
      <w:hyperlink r:id="rId11" w:tgtFrame="_blank" w:history="1">
        <w:r w:rsidRPr="000560B2">
          <w:rPr>
            <w:rFonts w:asciiTheme="majorHAnsi" w:hAnsiTheme="majorHAnsi" w:cstheme="majorBidi"/>
            <w:sz w:val="18"/>
            <w:szCs w:val="18"/>
          </w:rPr>
          <w:t>ORCID</w:t>
        </w:r>
      </w:hyperlink>
      <w:r w:rsidRPr="000560B2">
        <w:rPr>
          <w:rFonts w:asciiTheme="majorHAnsi" w:hAnsiTheme="majorHAnsi" w:cstheme="majorBidi"/>
          <w:sz w:val="18"/>
          <w:szCs w:val="18"/>
        </w:rPr>
        <w:t xml:space="preserve">, </w:t>
      </w:r>
      <w:hyperlink r:id="rId12" w:tgtFrame="_blank" w:history="1">
        <w:r w:rsidRPr="000560B2">
          <w:rPr>
            <w:rFonts w:asciiTheme="majorHAnsi" w:hAnsiTheme="majorHAnsi" w:cstheme="majorBidi"/>
            <w:sz w:val="18"/>
            <w:szCs w:val="18"/>
          </w:rPr>
          <w:t>Research ID</w:t>
        </w:r>
      </w:hyperlink>
      <w:r w:rsidRPr="000560B2">
        <w:rPr>
          <w:rFonts w:asciiTheme="majorHAnsi" w:hAnsiTheme="majorHAnsi" w:cstheme="majorBidi"/>
          <w:sz w:val="18"/>
          <w:szCs w:val="18"/>
        </w:rPr>
        <w:t xml:space="preserve">, </w:t>
      </w:r>
      <w:hyperlink r:id="rId13" w:tgtFrame="_blank" w:history="1">
        <w:r w:rsidRPr="000560B2">
          <w:rPr>
            <w:rFonts w:asciiTheme="majorHAnsi" w:hAnsiTheme="majorHAnsi" w:cstheme="majorBidi"/>
            <w:sz w:val="18"/>
            <w:szCs w:val="18"/>
          </w:rPr>
          <w:t>Google Scholar</w:t>
        </w:r>
      </w:hyperlink>
      <w:r w:rsidRPr="000560B2">
        <w:rPr>
          <w:rFonts w:asciiTheme="majorHAnsi" w:hAnsiTheme="majorHAnsi" w:cstheme="majorBidi"/>
          <w:sz w:val="18"/>
          <w:szCs w:val="18"/>
        </w:rPr>
        <w:t xml:space="preserve">, </w:t>
      </w:r>
      <w:hyperlink r:id="rId14" w:tgtFrame="_blank" w:history="1">
        <w:proofErr w:type="spellStart"/>
        <w:r w:rsidRPr="000560B2">
          <w:rPr>
            <w:rFonts w:asciiTheme="majorHAnsi" w:hAnsiTheme="majorHAnsi" w:cstheme="majorBidi"/>
            <w:sz w:val="18"/>
            <w:szCs w:val="18"/>
          </w:rPr>
          <w:t>Linkedin</w:t>
        </w:r>
        <w:proofErr w:type="spellEnd"/>
      </w:hyperlink>
      <w:r w:rsidRPr="000560B2">
        <w:rPr>
          <w:rFonts w:asciiTheme="majorHAnsi" w:hAnsiTheme="majorHAnsi" w:cstheme="majorBidi"/>
          <w:sz w:val="18"/>
          <w:szCs w:val="18"/>
        </w:rPr>
        <w:t xml:space="preserve">, </w:t>
      </w:r>
      <w:hyperlink r:id="rId15" w:tgtFrame="_blank" w:history="1">
        <w:r w:rsidRPr="000560B2">
          <w:rPr>
            <w:rFonts w:asciiTheme="majorHAnsi" w:hAnsiTheme="majorHAnsi" w:cstheme="majorBidi"/>
            <w:sz w:val="18"/>
            <w:szCs w:val="18"/>
          </w:rPr>
          <w:t>ResearchGate</w:t>
        </w:r>
      </w:hyperlink>
      <w:r w:rsidRPr="000560B2">
        <w:rPr>
          <w:rFonts w:asciiTheme="majorHAnsi" w:hAnsiTheme="majorHAnsi" w:cstheme="majorBidi"/>
          <w:sz w:val="18"/>
          <w:szCs w:val="18"/>
        </w:rPr>
        <w:t xml:space="preserve">, </w:t>
      </w:r>
      <w:hyperlink r:id="rId16" w:history="1">
        <w:r w:rsidR="0047455D" w:rsidRPr="0047455D">
          <w:rPr>
            <w:rFonts w:asciiTheme="majorHAnsi" w:hAnsiTheme="majorHAnsi" w:cstheme="majorBidi"/>
            <w:sz w:val="18"/>
            <w:szCs w:val="18"/>
          </w:rPr>
          <w:t>WOS</w:t>
        </w:r>
      </w:hyperlink>
      <w:r w:rsidR="0047455D">
        <w:rPr>
          <w:rFonts w:asciiTheme="majorHAnsi" w:hAnsiTheme="majorHAnsi" w:cstheme="majorBidi"/>
          <w:sz w:val="18"/>
          <w:szCs w:val="18"/>
        </w:rPr>
        <w:t xml:space="preserve">, </w:t>
      </w:r>
      <w:hyperlink r:id="rId17" w:tgtFrame="_blank" w:history="1">
        <w:proofErr w:type="spellStart"/>
        <w:r w:rsidRPr="000560B2">
          <w:rPr>
            <w:rFonts w:asciiTheme="majorHAnsi" w:hAnsiTheme="majorHAnsi" w:cstheme="majorBidi"/>
            <w:sz w:val="18"/>
            <w:szCs w:val="18"/>
          </w:rPr>
          <w:t>Shah</w:t>
        </w:r>
        <w:r w:rsidR="00A63AAF">
          <w:rPr>
            <w:rFonts w:asciiTheme="majorHAnsi" w:hAnsiTheme="majorHAnsi" w:cstheme="majorBidi"/>
            <w:sz w:val="18"/>
            <w:szCs w:val="18"/>
          </w:rPr>
          <w:t>r</w:t>
        </w:r>
        <w:r w:rsidRPr="000560B2">
          <w:rPr>
            <w:rFonts w:asciiTheme="majorHAnsi" w:hAnsiTheme="majorHAnsi" w:cstheme="majorBidi"/>
            <w:sz w:val="18"/>
            <w:szCs w:val="18"/>
          </w:rPr>
          <w:t>oodut</w:t>
        </w:r>
        <w:proofErr w:type="spellEnd"/>
      </w:hyperlink>
      <w:r w:rsidR="00B36548">
        <w:rPr>
          <w:rFonts w:asciiTheme="majorHAnsi" w:hAnsiTheme="majorHAnsi" w:cstheme="majorBidi"/>
          <w:sz w:val="18"/>
          <w:szCs w:val="18"/>
        </w:rPr>
        <w:t>,</w:t>
      </w:r>
    </w:p>
    <w:p w14:paraId="38C0BABD" w14:textId="77777777" w:rsidR="008F7B2F" w:rsidRDefault="008F7B2F" w:rsidP="008F7B2F">
      <w:pPr>
        <w:spacing w:after="0" w:line="240" w:lineRule="auto"/>
        <w:rPr>
          <w:rFonts w:asciiTheme="majorHAnsi" w:hAnsiTheme="majorHAnsi" w:cstheme="majorBidi"/>
          <w:sz w:val="8"/>
          <w:szCs w:val="8"/>
        </w:rPr>
      </w:pPr>
    </w:p>
    <w:p w14:paraId="68B7E3FF" w14:textId="48983DC1" w:rsidR="00B749CD" w:rsidRPr="00B749CD" w:rsidRDefault="00B749CD" w:rsidP="00B749C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B749CD">
        <w:rPr>
          <w:rFonts w:asciiTheme="majorBidi" w:hAnsiTheme="majorBidi" w:cstheme="majorBidi"/>
          <w:smallCaps/>
          <w:color w:val="0000FF"/>
          <w:sz w:val="22"/>
          <w:szCs w:val="22"/>
        </w:rPr>
        <w:t>research profile statement</w:t>
      </w:r>
    </w:p>
    <w:p w14:paraId="0D9D3A31" w14:textId="4DEE32EC" w:rsidR="00B749CD" w:rsidRDefault="00B749CD" w:rsidP="008F7B2F">
      <w:pPr>
        <w:spacing w:after="0" w:line="240" w:lineRule="auto"/>
        <w:rPr>
          <w:rFonts w:asciiTheme="majorHAnsi" w:hAnsiTheme="majorHAnsi" w:cstheme="majorBidi"/>
          <w:sz w:val="8"/>
          <w:szCs w:val="8"/>
        </w:rPr>
      </w:pPr>
      <w:r w:rsidRPr="00B67A3B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462471D5" wp14:editId="2148E636">
                <wp:extent cx="6858000" cy="1678546"/>
                <wp:effectExtent l="0" t="0" r="19050" b="17145"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78546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 w="12700">
                          <a:solidFill>
                            <a:srgbClr val="4F81BD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141B7D" w14:textId="03DBDFD2" w:rsidR="00B749CD" w:rsidRPr="00AC221C" w:rsidRDefault="00F3546D" w:rsidP="00F3546D">
                            <w:pPr>
                              <w:jc w:val="both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F3546D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 xml:space="preserve">Mashallah Rezakazemi is an Associate Professor of Chemical Engineering at </w:t>
                            </w:r>
                            <w:proofErr w:type="spellStart"/>
                            <w:r w:rsidRPr="00F3546D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>Shahrood</w:t>
                            </w:r>
                            <w:proofErr w:type="spellEnd"/>
                            <w:r w:rsidRPr="00F3546D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 xml:space="preserve"> University of Technology (Iran) and a globally recognized authority in membrane science, metal-organic frameworks (MOFs), separation processes, and sustainable energy-water technologies. His research integrates experimental membrane fabrication, MOF synthesis and functionalization, computational fluid dynamics (CFD), and machine learning to develop next-generation solutions for CO₂ capture, gas purification, water desalination, pollutant adsorption, and wastewater treatment. With an h-index of 7</w:t>
                            </w:r>
                            <w:r w:rsidR="008D2F92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>7</w:t>
                            </w:r>
                            <w:r w:rsidRPr="00F3546D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 xml:space="preserve"> and over 20,000 citations — and recognized as a Web of Science Top 1% Highly Cited Researcher continuously since 2019 — his work bridges fundamental materials chemistry and real-world industrial applications, with landmark contributions published in Nature Communications, </w:t>
                            </w:r>
                            <w:r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 xml:space="preserve">Materials Science and Engineering: Report R, </w:t>
                            </w:r>
                            <w:r w:rsidRPr="00F3546D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 xml:space="preserve">Progress in Energy and Combustion Science, Coordination Chemistry Reviews, Progress in Materials Science, and Advanced Functional Materials. He serves on editorial boards of over a dozen journals (Elsevier, Nature, Wiley) and collaborates actively with groups across Europe, Asia, </w:t>
                            </w:r>
                            <w:r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 xml:space="preserve">South Africa, </w:t>
                            </w:r>
                            <w:r w:rsidRPr="00F3546D">
                              <w:rPr>
                                <w:rFonts w:asciiTheme="majorHAnsi" w:hAnsiTheme="majorHAnsi" w:cstheme="majorBidi"/>
                                <w:sz w:val="18"/>
                                <w:szCs w:val="18"/>
                              </w:rPr>
                              <w:t>and North America. He welcomes proposals for joint research, co-supervision, and international exchange.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2471D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540pt;height:13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" fillcolor="#b8cce4" strokecolor="#4f81bd" strokeweight="1pt">
                <v:stroke dashstyle="dash"/>
                <v:shadow color="#868686"/>
                <v:textbox>
                  <w:txbxContent>
                    <w:p w14:paraId="0B141B7D" w14:textId="03DBDFD2" w:rsidR="00B749CD" w:rsidRPr="00AC221C" w:rsidRDefault="00F3546D" w:rsidP="00F3546D">
                      <w:pPr>
                        <w:jc w:val="both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F3546D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 xml:space="preserve">Mashallah Rezakazemi is an Associate Professor of Chemical Engineering at </w:t>
                      </w:r>
                      <w:proofErr w:type="spellStart"/>
                      <w:r w:rsidRPr="00F3546D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>Shahrood</w:t>
                      </w:r>
                      <w:proofErr w:type="spellEnd"/>
                      <w:r w:rsidRPr="00F3546D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 xml:space="preserve"> University of Technology (Iran) and a globally recognized authority in membrane science, metal-organic frameworks (MOFs), separation processes, and sustainable energy-water technologies. His research integrates experimental membrane fabrication, MOF synthesis and functionalization, computational fluid dynamics (CFD), and machine learning to develop next-generation solutions for CO₂ capture, gas purification, water desalination, pollutant adsorption, and wastewater treatment. With an h-index of 7</w:t>
                      </w:r>
                      <w:r w:rsidR="008D2F92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>7</w:t>
                      </w:r>
                      <w:r w:rsidRPr="00F3546D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 xml:space="preserve"> and over 20,000 citations — and recognized as a Web of Science Top 1% Highly Cited Researcher continuously since 2019 — his work bridges fundamental materials chemistry and real-world industrial applications, with landmark contributions published in Nature Communications, </w:t>
                      </w:r>
                      <w:r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 xml:space="preserve">Materials Science and Engineering: Report R, </w:t>
                      </w:r>
                      <w:r w:rsidRPr="00F3546D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 xml:space="preserve">Progress in Energy and Combustion Science, Coordination Chemistry Reviews, Progress in Materials Science, and Advanced Functional Materials. He serves on editorial boards of over a dozen journals (Elsevier, Nature, Wiley) and collaborates actively with groups across Europe, Asia, </w:t>
                      </w:r>
                      <w:r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 xml:space="preserve">South Africa, </w:t>
                      </w:r>
                      <w:r w:rsidRPr="00F3546D">
                        <w:rPr>
                          <w:rFonts w:asciiTheme="majorHAnsi" w:hAnsiTheme="majorHAnsi" w:cstheme="majorBidi"/>
                          <w:sz w:val="18"/>
                          <w:szCs w:val="18"/>
                        </w:rPr>
                        <w:t>and North America. He welcomes proposals for joint research, co-supervision, and international exchange.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C27AA3F" w14:textId="77777777" w:rsidR="00B749CD" w:rsidRPr="000560B2" w:rsidRDefault="00B749CD" w:rsidP="008F7B2F">
      <w:pPr>
        <w:spacing w:after="0" w:line="240" w:lineRule="auto"/>
        <w:rPr>
          <w:rFonts w:asciiTheme="majorHAnsi" w:hAnsiTheme="majorHAnsi" w:cstheme="majorBidi"/>
          <w:sz w:val="8"/>
          <w:szCs w:val="8"/>
        </w:rPr>
      </w:pPr>
    </w:p>
    <w:bookmarkEnd w:id="0"/>
    <w:p w14:paraId="03C5E6C8" w14:textId="77777777" w:rsidR="00874114" w:rsidRPr="00107CBD" w:rsidRDefault="00874114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b w:val="0"/>
          <w:bCs w:val="0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Professional Experience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2"/>
        <w:gridCol w:w="9018"/>
      </w:tblGrid>
      <w:tr w:rsidR="00BE0144" w:rsidRPr="000560B2" w14:paraId="7C1E86F1" w14:textId="77777777" w:rsidTr="00BE0144">
        <w:trPr>
          <w:trHeight w:val="20"/>
        </w:trPr>
        <w:tc>
          <w:tcPr>
            <w:tcW w:w="5000" w:type="pct"/>
            <w:gridSpan w:val="2"/>
          </w:tcPr>
          <w:p w14:paraId="5A334658" w14:textId="3002B399" w:rsidR="00BE0144" w:rsidRPr="00C43B49" w:rsidRDefault="00BE0144" w:rsidP="007E4BCF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proofErr w:type="spellStart"/>
            <w:r w:rsidRPr="00C43B49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Shahrood</w:t>
            </w:r>
            <w:proofErr w:type="spellEnd"/>
            <w:r w:rsidRPr="00C43B49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 University of Technology (SUT)</w:t>
            </w:r>
            <w:r w:rsidR="00FD7F64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, Iran</w:t>
            </w:r>
          </w:p>
        </w:tc>
      </w:tr>
      <w:tr w:rsidR="006B3611" w:rsidRPr="000560B2" w14:paraId="1E33939B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3A2BB7BF" w14:textId="43F355A6" w:rsidR="006B3611" w:rsidRPr="000560B2" w:rsidRDefault="00BF1354" w:rsidP="00C119C4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Sep </w:t>
            </w:r>
            <w:r w:rsidR="006B3611">
              <w:rPr>
                <w:rFonts w:asciiTheme="majorHAnsi" w:hAnsiTheme="majorHAnsi" w:cstheme="majorBidi"/>
                <w:sz w:val="18"/>
                <w:szCs w:val="18"/>
              </w:rPr>
              <w:t>20</w:t>
            </w:r>
            <w:r w:rsidR="00AA732D">
              <w:rPr>
                <w:rFonts w:asciiTheme="majorHAnsi" w:hAnsiTheme="majorHAnsi" w:cstheme="majorBidi"/>
                <w:sz w:val="18"/>
                <w:szCs w:val="18"/>
              </w:rPr>
              <w:t>19</w:t>
            </w:r>
            <w:r w:rsidR="006B3611">
              <w:rPr>
                <w:rFonts w:asciiTheme="majorHAnsi" w:hAnsiTheme="majorHAnsi" w:cstheme="majorBidi"/>
                <w:sz w:val="18"/>
                <w:szCs w:val="18"/>
              </w:rPr>
              <w:t>-Date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3A34FF51" w14:textId="77777777" w:rsidR="006B3611" w:rsidRPr="000560B2" w:rsidRDefault="006B3611" w:rsidP="006B3611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Ass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ociate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Professor</w:t>
            </w:r>
          </w:p>
        </w:tc>
      </w:tr>
      <w:tr w:rsidR="00916005" w:rsidRPr="000560B2" w14:paraId="4ED21758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4681589A" w14:textId="598BEEC8" w:rsidR="00916005" w:rsidRDefault="002D2377" w:rsidP="00C119C4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Jan </w:t>
            </w:r>
            <w:r w:rsidR="00916005">
              <w:rPr>
                <w:rFonts w:asciiTheme="majorHAnsi" w:hAnsiTheme="majorHAnsi" w:cstheme="majorBidi"/>
                <w:sz w:val="18"/>
                <w:szCs w:val="18"/>
              </w:rPr>
              <w:t>20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20</w:t>
            </w:r>
            <w:r w:rsidR="00916005">
              <w:rPr>
                <w:rFonts w:asciiTheme="majorHAnsi" w:hAnsiTheme="majorHAnsi" w:cstheme="majorBidi"/>
                <w:sz w:val="18"/>
                <w:szCs w:val="18"/>
              </w:rPr>
              <w:t>-</w:t>
            </w:r>
            <w:r w:rsidR="00BA1CB3">
              <w:rPr>
                <w:rFonts w:asciiTheme="majorHAnsi" w:hAnsiTheme="majorHAnsi" w:cstheme="majorBidi"/>
                <w:sz w:val="18"/>
                <w:szCs w:val="18"/>
              </w:rPr>
              <w:t xml:space="preserve">Oct </w:t>
            </w:r>
            <w:r w:rsidR="00F74180">
              <w:rPr>
                <w:rFonts w:asciiTheme="majorHAnsi" w:hAnsiTheme="majorHAnsi" w:cstheme="majorBidi"/>
                <w:sz w:val="18"/>
                <w:szCs w:val="18"/>
              </w:rPr>
              <w:t>202</w:t>
            </w:r>
            <w:r w:rsidR="00BA1CB3">
              <w:rPr>
                <w:rFonts w:asciiTheme="majorHAnsi" w:hAnsiTheme="majorHAnsi" w:cstheme="majorBidi"/>
                <w:sz w:val="18"/>
                <w:szCs w:val="18"/>
              </w:rPr>
              <w:t>2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6B30EBC7" w14:textId="4C059625" w:rsidR="00916005" w:rsidRPr="006B3611" w:rsidRDefault="00916005" w:rsidP="006B3611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B3611">
              <w:rPr>
                <w:rFonts w:asciiTheme="majorHAnsi" w:hAnsiTheme="majorHAnsi" w:cstheme="majorBidi"/>
                <w:sz w:val="18"/>
                <w:szCs w:val="18"/>
              </w:rPr>
              <w:t xml:space="preserve">Member of </w:t>
            </w:r>
            <w:r w:rsidRPr="00916005">
              <w:rPr>
                <w:rFonts w:asciiTheme="majorHAnsi" w:hAnsiTheme="majorHAnsi" w:cstheme="majorBidi"/>
                <w:sz w:val="18"/>
                <w:szCs w:val="18"/>
              </w:rPr>
              <w:t>Int</w:t>
            </w:r>
            <w:r w:rsidR="00DB6EC9">
              <w:rPr>
                <w:rFonts w:asciiTheme="majorHAnsi" w:hAnsiTheme="majorHAnsi" w:cstheme="majorBidi"/>
                <w:sz w:val="18"/>
                <w:szCs w:val="18"/>
              </w:rPr>
              <w:t>ernationa</w:t>
            </w:r>
            <w:r w:rsidRPr="00916005">
              <w:rPr>
                <w:rFonts w:asciiTheme="majorHAnsi" w:hAnsiTheme="majorHAnsi" w:cstheme="majorBidi"/>
                <w:sz w:val="18"/>
                <w:szCs w:val="18"/>
              </w:rPr>
              <w:t xml:space="preserve">l Affairs </w:t>
            </w:r>
            <w:r w:rsidR="00DB6EC9" w:rsidRPr="00DB6EC9">
              <w:rPr>
                <w:rFonts w:asciiTheme="majorHAnsi" w:hAnsiTheme="majorHAnsi" w:cstheme="majorBidi"/>
                <w:sz w:val="18"/>
                <w:szCs w:val="18"/>
              </w:rPr>
              <w:t>Council</w:t>
            </w:r>
          </w:p>
        </w:tc>
      </w:tr>
      <w:tr w:rsidR="00200AC5" w:rsidRPr="000560B2" w14:paraId="2FA2DCC7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5078DD18" w14:textId="6D820A8B" w:rsidR="00200AC5" w:rsidRDefault="00200AC5" w:rsidP="00200AC5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Jun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2019-</w:t>
            </w:r>
            <w:r w:rsidR="00FF67F5">
              <w:rPr>
                <w:rFonts w:asciiTheme="majorHAnsi" w:hAnsiTheme="majorHAnsi" w:cstheme="majorBidi"/>
                <w:sz w:val="18"/>
                <w:szCs w:val="18"/>
              </w:rPr>
              <w:t>July 2021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47C6C5E6" w14:textId="3611E887" w:rsidR="00200AC5" w:rsidRPr="006B3611" w:rsidRDefault="00200AC5" w:rsidP="00200AC5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Head of Department</w:t>
            </w:r>
          </w:p>
        </w:tc>
      </w:tr>
      <w:tr w:rsidR="006B3611" w:rsidRPr="000560B2" w14:paraId="43B614C8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384754DB" w14:textId="1A1CCD7B" w:rsidR="006B3611" w:rsidRPr="000560B2" w:rsidRDefault="000D6758" w:rsidP="00C119C4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Jun </w:t>
            </w:r>
            <w:r w:rsidR="006B3611">
              <w:rPr>
                <w:rFonts w:asciiTheme="majorHAnsi" w:hAnsiTheme="majorHAnsi" w:cstheme="majorBidi"/>
                <w:sz w:val="18"/>
                <w:szCs w:val="18"/>
              </w:rPr>
              <w:t>2019-</w:t>
            </w:r>
            <w:r w:rsidR="00FF67F5">
              <w:rPr>
                <w:rFonts w:asciiTheme="majorHAnsi" w:hAnsiTheme="majorHAnsi" w:cstheme="majorBidi"/>
                <w:sz w:val="18"/>
                <w:szCs w:val="18"/>
              </w:rPr>
              <w:t>July 2021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238F18C5" w14:textId="77777777" w:rsidR="006B3611" w:rsidRPr="000560B2" w:rsidRDefault="006B3611" w:rsidP="006B3611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6B3611">
              <w:rPr>
                <w:rFonts w:asciiTheme="majorHAnsi" w:hAnsiTheme="majorHAnsi" w:cstheme="majorBidi"/>
                <w:sz w:val="18"/>
                <w:szCs w:val="18"/>
              </w:rPr>
              <w:t>Member of Graduate Council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 at Faculty of Chemical and Materials Engineering</w:t>
            </w:r>
          </w:p>
        </w:tc>
      </w:tr>
      <w:tr w:rsidR="006B3611" w:rsidRPr="000560B2" w14:paraId="224DF989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3B4826FB" w14:textId="750A658B" w:rsidR="006B3611" w:rsidRPr="000560B2" w:rsidRDefault="006B3611" w:rsidP="00C119C4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2017-</w:t>
            </w:r>
            <w:r w:rsidR="00F74180">
              <w:rPr>
                <w:rFonts w:asciiTheme="majorHAnsi" w:hAnsiTheme="majorHAnsi" w:cstheme="majorBidi"/>
                <w:sz w:val="18"/>
                <w:szCs w:val="18"/>
              </w:rPr>
              <w:t>2023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5A0C3B5B" w14:textId="77777777" w:rsidR="006B3611" w:rsidRPr="000560B2" w:rsidRDefault="006B3611" w:rsidP="00D80F67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Executive Board of Academic Staff at Faculty of Chemical and Materials Engineering</w:t>
            </w:r>
          </w:p>
        </w:tc>
      </w:tr>
      <w:tr w:rsidR="006B3611" w:rsidRPr="000560B2" w14:paraId="70D18BFE" w14:textId="77777777" w:rsidTr="002903E0">
        <w:trPr>
          <w:trHeight w:val="386"/>
        </w:trPr>
        <w:tc>
          <w:tcPr>
            <w:tcW w:w="825" w:type="pct"/>
            <w:tcBorders>
              <w:right w:val="single" w:sz="4" w:space="0" w:color="auto"/>
            </w:tcBorders>
          </w:tcPr>
          <w:p w14:paraId="246AD0B1" w14:textId="10850CFF" w:rsidR="006B3611" w:rsidRPr="000560B2" w:rsidRDefault="00271904" w:rsidP="00C119C4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Sep </w:t>
            </w:r>
            <w:r w:rsidR="006B3611" w:rsidRPr="000560B2">
              <w:rPr>
                <w:rFonts w:asciiTheme="majorHAnsi" w:hAnsiTheme="majorHAnsi" w:cstheme="majorBidi"/>
                <w:sz w:val="18"/>
                <w:szCs w:val="18"/>
              </w:rPr>
              <w:t>2016-</w:t>
            </w:r>
            <w:r w:rsidR="007E2220">
              <w:rPr>
                <w:rFonts w:asciiTheme="majorHAnsi" w:hAnsiTheme="majorHAnsi" w:cstheme="majorBidi"/>
                <w:sz w:val="18"/>
                <w:szCs w:val="18"/>
              </w:rPr>
              <w:t>Aug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="006B3611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30D4DA90" w14:textId="77777777" w:rsidR="006B3611" w:rsidRPr="000560B2" w:rsidRDefault="006B3611" w:rsidP="0085245B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Assistant Professor</w:t>
            </w:r>
          </w:p>
        </w:tc>
      </w:tr>
      <w:tr w:rsidR="008D5FD4" w:rsidRPr="000560B2" w14:paraId="5598CB70" w14:textId="77777777" w:rsidTr="002903E0">
        <w:trPr>
          <w:trHeight w:val="149"/>
        </w:trPr>
        <w:tc>
          <w:tcPr>
            <w:tcW w:w="5000" w:type="pct"/>
            <w:gridSpan w:val="2"/>
          </w:tcPr>
          <w:p w14:paraId="7DF25AF8" w14:textId="5F319311" w:rsidR="008D5FD4" w:rsidRPr="002903E0" w:rsidRDefault="008D5FD4" w:rsidP="0085245B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proofErr w:type="spellStart"/>
            <w:r w:rsidRPr="002903E0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Shoolini</w:t>
            </w:r>
            <w:proofErr w:type="spellEnd"/>
            <w:r w:rsidRPr="002903E0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 University, India</w:t>
            </w:r>
          </w:p>
        </w:tc>
      </w:tr>
      <w:tr w:rsidR="008D5FD4" w:rsidRPr="000560B2" w14:paraId="50B09827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07633F3F" w14:textId="480A4CF3" w:rsidR="008D5FD4" w:rsidRDefault="008D5FD4" w:rsidP="00C119C4">
            <w:pPr>
              <w:rPr>
                <w:rFonts w:asciiTheme="majorHAnsi" w:hAnsiTheme="majorHAns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2022-Date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057E1321" w14:textId="384EE7D9" w:rsidR="008D5FD4" w:rsidRPr="000560B2" w:rsidRDefault="008D5FD4" w:rsidP="0085245B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Adjunct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Professor</w:t>
            </w:r>
          </w:p>
        </w:tc>
      </w:tr>
      <w:tr w:rsidR="006B3611" w:rsidRPr="000560B2" w14:paraId="0DC3D1FC" w14:textId="77777777" w:rsidTr="005636C0">
        <w:trPr>
          <w:trHeight w:val="288"/>
        </w:trPr>
        <w:tc>
          <w:tcPr>
            <w:tcW w:w="5000" w:type="pct"/>
            <w:gridSpan w:val="2"/>
            <w:vAlign w:val="bottom"/>
          </w:tcPr>
          <w:p w14:paraId="31F48CA1" w14:textId="5C87143E" w:rsidR="006B3611" w:rsidRPr="00C43B49" w:rsidRDefault="006B3611" w:rsidP="007E4BCF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C43B49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Ton Duc Thang University (TDTU)</w:t>
            </w:r>
            <w:r w:rsidR="00FD7F64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, Viet Nam</w:t>
            </w:r>
          </w:p>
        </w:tc>
      </w:tr>
      <w:tr w:rsidR="006B3611" w:rsidRPr="000560B2" w14:paraId="7263DF7A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2C5B6DB1" w14:textId="4A557FD9" w:rsidR="006B3611" w:rsidRPr="000560B2" w:rsidRDefault="006B3611" w:rsidP="00704E3A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2018-</w:t>
            </w:r>
            <w:r w:rsidR="00306C90">
              <w:rPr>
                <w:rFonts w:asciiTheme="majorHAnsi" w:hAnsiTheme="majorHAnsi" w:cstheme="majorBidi"/>
                <w:sz w:val="18"/>
                <w:szCs w:val="18"/>
              </w:rPr>
              <w:t>2020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4A8BDB2B" w14:textId="70981636" w:rsidR="006B3611" w:rsidRPr="000560B2" w:rsidRDefault="006B3611" w:rsidP="0085245B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Visiting Research Professor</w:t>
            </w:r>
            <w:r w:rsidR="00FD7F64">
              <w:rPr>
                <w:rFonts w:asciiTheme="majorHAnsi" w:hAnsiTheme="majorHAnsi" w:cstheme="majorBidi"/>
                <w:sz w:val="18"/>
                <w:szCs w:val="18"/>
              </w:rPr>
              <w:t xml:space="preserve">, </w:t>
            </w:r>
            <w:r w:rsidR="00FD7F64" w:rsidRPr="00FD7F64">
              <w:rPr>
                <w:rFonts w:asciiTheme="majorHAnsi" w:hAnsiTheme="majorHAnsi" w:cstheme="majorBidi"/>
                <w:sz w:val="18"/>
                <w:szCs w:val="18"/>
              </w:rPr>
              <w:t>Faculty of Applied Sciences</w:t>
            </w:r>
          </w:p>
        </w:tc>
      </w:tr>
      <w:tr w:rsidR="006B3611" w:rsidRPr="000560B2" w14:paraId="06FBE847" w14:textId="77777777" w:rsidTr="0085245B">
        <w:trPr>
          <w:trHeight w:val="288"/>
        </w:trPr>
        <w:tc>
          <w:tcPr>
            <w:tcW w:w="5000" w:type="pct"/>
            <w:gridSpan w:val="2"/>
            <w:vAlign w:val="bottom"/>
          </w:tcPr>
          <w:p w14:paraId="7C8149DF" w14:textId="040721B2" w:rsidR="006B3611" w:rsidRPr="00C43B49" w:rsidRDefault="006B3611" w:rsidP="007E4BCF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C43B49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Iran University of Science and Technology (IUST)</w:t>
            </w:r>
            <w:r w:rsidR="00FD7F64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, Iran</w:t>
            </w:r>
          </w:p>
        </w:tc>
      </w:tr>
      <w:tr w:rsidR="006B3611" w:rsidRPr="000560B2" w14:paraId="6EC61912" w14:textId="77777777" w:rsidTr="005A3014">
        <w:trPr>
          <w:trHeight w:val="20"/>
        </w:trPr>
        <w:tc>
          <w:tcPr>
            <w:tcW w:w="825" w:type="pct"/>
            <w:tcBorders>
              <w:right w:val="single" w:sz="4" w:space="0" w:color="auto"/>
            </w:tcBorders>
          </w:tcPr>
          <w:p w14:paraId="090A8D71" w14:textId="77777777" w:rsidR="006B3611" w:rsidRPr="000560B2" w:rsidRDefault="006B3611" w:rsidP="00D80F67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2015-16</w:t>
            </w:r>
          </w:p>
        </w:tc>
        <w:tc>
          <w:tcPr>
            <w:tcW w:w="4175" w:type="pct"/>
            <w:tcBorders>
              <w:left w:val="single" w:sz="4" w:space="0" w:color="auto"/>
            </w:tcBorders>
          </w:tcPr>
          <w:p w14:paraId="74E0CA84" w14:textId="522CAA76" w:rsidR="006B3611" w:rsidRPr="000560B2" w:rsidRDefault="006B3611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Postdoctoral Researcher, Water Desalination Using Nanoporous Graphene Membrane</w:t>
            </w:r>
            <w:r w:rsidR="00743887">
              <w:rPr>
                <w:rFonts w:asciiTheme="majorHAnsi" w:hAnsiTheme="majorHAnsi" w:cstheme="majorBidi"/>
                <w:sz w:val="18"/>
                <w:szCs w:val="18"/>
              </w:rPr>
              <w:t>s</w:t>
            </w:r>
          </w:p>
        </w:tc>
      </w:tr>
    </w:tbl>
    <w:p w14:paraId="40BCAFC4" w14:textId="77777777" w:rsidR="00874114" w:rsidRPr="00D22C78" w:rsidRDefault="00874114" w:rsidP="00D22C78">
      <w:pPr>
        <w:spacing w:after="0" w:line="240" w:lineRule="auto"/>
        <w:rPr>
          <w:rFonts w:asciiTheme="majorBidi" w:hAnsiTheme="majorBidi" w:cstheme="majorBidi"/>
          <w:b/>
          <w:bCs/>
          <w:smallCaps/>
          <w:color w:val="0000FF"/>
          <w:sz w:val="16"/>
          <w:szCs w:val="16"/>
        </w:rPr>
      </w:pPr>
    </w:p>
    <w:p w14:paraId="21AFBF28" w14:textId="3E5FBEDF" w:rsidR="00002C2F" w:rsidRPr="00107CBD" w:rsidRDefault="00E31600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 xml:space="preserve">Active </w:t>
      </w:r>
      <w:r w:rsidR="00002C2F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Editorial Board Member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2"/>
        <w:gridCol w:w="5121"/>
        <w:gridCol w:w="2134"/>
      </w:tblGrid>
      <w:tr w:rsidR="00876969" w:rsidRPr="000560B2" w14:paraId="60B805FB" w14:textId="77777777" w:rsidTr="00876969">
        <w:trPr>
          <w:trHeight w:val="134"/>
        </w:trPr>
        <w:tc>
          <w:tcPr>
            <w:tcW w:w="853" w:type="pct"/>
            <w:tcBorders>
              <w:right w:val="single" w:sz="4" w:space="0" w:color="auto"/>
            </w:tcBorders>
          </w:tcPr>
          <w:p w14:paraId="48109B70" w14:textId="2670EADE" w:rsidR="00876969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June 2026</w:t>
            </w:r>
          </w:p>
        </w:tc>
        <w:tc>
          <w:tcPr>
            <w:tcW w:w="788" w:type="pct"/>
          </w:tcPr>
          <w:p w14:paraId="4027F57F" w14:textId="54EF10D4" w:rsidR="00876969" w:rsidRPr="00537159" w:rsidRDefault="00876969" w:rsidP="00876969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Co-Editor-in-Chief</w:t>
            </w:r>
          </w:p>
        </w:tc>
        <w:tc>
          <w:tcPr>
            <w:tcW w:w="2371" w:type="pct"/>
            <w:tcBorders>
              <w:left w:val="nil"/>
            </w:tcBorders>
          </w:tcPr>
          <w:p w14:paraId="5801F2DC" w14:textId="4E778963" w:rsidR="00876969" w:rsidRPr="002672AC" w:rsidRDefault="00876969" w:rsidP="00876969">
            <w:pPr>
              <w:ind w:left="-110"/>
              <w:rPr>
                <w:rStyle w:val="Hyperlink"/>
                <w:color w:val="auto"/>
                <w:u w:val="none"/>
              </w:rPr>
            </w:pPr>
            <w:hyperlink r:id="rId18" w:history="1">
              <w:r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South Africa</w:t>
              </w:r>
              <w:r w:rsidR="00791D60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n</w:t>
              </w:r>
              <w:r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 xml:space="preserve"> Journal </w:t>
              </w:r>
              <w:r w:rsidR="004E262D"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of Chemical Engineering</w:t>
              </w:r>
            </w:hyperlink>
            <w:r w:rsidR="004E262D" w:rsidRPr="002672AC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988" w:type="pct"/>
          </w:tcPr>
          <w:p w14:paraId="5DCEC713" w14:textId="3757E4DF" w:rsidR="00876969" w:rsidRPr="00BE6A79" w:rsidRDefault="00876969" w:rsidP="00876969">
            <w:pPr>
              <w:ind w:left="-110"/>
              <w:rPr>
                <w:rFonts w:asciiTheme="majorHAnsi" w:hAnsiTheme="majorHAnsi" w:cstheme="majorBidi"/>
                <w:sz w:val="18"/>
                <w:szCs w:val="18"/>
              </w:rPr>
            </w:pPr>
            <w:r w:rsidRPr="00BE6A7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  <w:tr w:rsidR="009C63DB" w:rsidRPr="000560B2" w14:paraId="21E2486D" w14:textId="77777777" w:rsidTr="00876969">
        <w:trPr>
          <w:trHeight w:val="134"/>
        </w:trPr>
        <w:tc>
          <w:tcPr>
            <w:tcW w:w="853" w:type="pct"/>
            <w:tcBorders>
              <w:right w:val="single" w:sz="4" w:space="0" w:color="auto"/>
            </w:tcBorders>
          </w:tcPr>
          <w:p w14:paraId="02BF7916" w14:textId="21B99D6D" w:rsidR="009C63DB" w:rsidRDefault="009C63DB" w:rsidP="009C63DB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July 2026</w:t>
            </w:r>
          </w:p>
        </w:tc>
        <w:tc>
          <w:tcPr>
            <w:tcW w:w="788" w:type="pct"/>
          </w:tcPr>
          <w:p w14:paraId="0694FE23" w14:textId="00BF1000" w:rsidR="009C63DB" w:rsidRPr="00537159" w:rsidRDefault="009C63DB" w:rsidP="009C63DB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537159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1CE64096" w14:textId="00586799" w:rsidR="009C63DB" w:rsidRPr="002672AC" w:rsidRDefault="009C63DB" w:rsidP="009C63DB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2672AC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Exploration</w:t>
            </w:r>
          </w:p>
        </w:tc>
        <w:tc>
          <w:tcPr>
            <w:tcW w:w="988" w:type="pct"/>
          </w:tcPr>
          <w:p w14:paraId="484889FB" w14:textId="63C32C47" w:rsidR="009C63DB" w:rsidRPr="00BE6A79" w:rsidRDefault="009C63DB" w:rsidP="009C63DB">
            <w:pPr>
              <w:ind w:left="-110"/>
              <w:rPr>
                <w:rFonts w:asciiTheme="majorHAnsi" w:hAnsiTheme="majorHAnsi" w:cstheme="majorBidi"/>
                <w:sz w:val="18"/>
                <w:szCs w:val="18"/>
              </w:rPr>
            </w:pPr>
            <w:r w:rsidRPr="00BE6A79">
              <w:rPr>
                <w:rFonts w:asciiTheme="majorHAnsi" w:hAnsiTheme="majorHAnsi" w:cstheme="majorBidi"/>
                <w:sz w:val="18"/>
                <w:szCs w:val="18"/>
              </w:rPr>
              <w:t>Wiley</w:t>
            </w:r>
          </w:p>
        </w:tc>
      </w:tr>
      <w:tr w:rsidR="00C73729" w:rsidRPr="000560B2" w14:paraId="1E83FF4A" w14:textId="13524207" w:rsidTr="00876969">
        <w:trPr>
          <w:trHeight w:val="134"/>
        </w:trPr>
        <w:tc>
          <w:tcPr>
            <w:tcW w:w="853" w:type="pct"/>
            <w:tcBorders>
              <w:right w:val="single" w:sz="4" w:space="0" w:color="auto"/>
            </w:tcBorders>
          </w:tcPr>
          <w:p w14:paraId="4473CD6C" w14:textId="5765957C" w:rsidR="00C73729" w:rsidRDefault="00C73729" w:rsidP="00C7372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Jan 2026</w:t>
            </w:r>
          </w:p>
        </w:tc>
        <w:tc>
          <w:tcPr>
            <w:tcW w:w="788" w:type="pct"/>
          </w:tcPr>
          <w:p w14:paraId="299C7AE2" w14:textId="6CEDE57A" w:rsidR="00C73729" w:rsidRPr="008B7DD8" w:rsidRDefault="00C73729" w:rsidP="00C7372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537159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7322F0FD" w14:textId="709C8133" w:rsidR="00C73729" w:rsidRPr="002672AC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2672AC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Carbon Energy</w:t>
            </w:r>
          </w:p>
        </w:tc>
        <w:tc>
          <w:tcPr>
            <w:tcW w:w="988" w:type="pct"/>
          </w:tcPr>
          <w:p w14:paraId="55BBBD8A" w14:textId="6A00A0E0" w:rsidR="00C73729" w:rsidRDefault="00C73729" w:rsidP="00C73729">
            <w:pPr>
              <w:ind w:left="-110"/>
              <w:rPr>
                <w:rFonts w:asciiTheme="majorHAnsi" w:hAnsiTheme="majorHAnsi" w:cstheme="majorBidi"/>
                <w:sz w:val="18"/>
                <w:szCs w:val="18"/>
              </w:rPr>
            </w:pPr>
            <w:r w:rsidRPr="00BE6A79">
              <w:rPr>
                <w:rFonts w:asciiTheme="majorHAnsi" w:hAnsiTheme="majorHAnsi" w:cstheme="majorBidi"/>
                <w:sz w:val="18"/>
                <w:szCs w:val="18"/>
              </w:rPr>
              <w:t>Wiley</w:t>
            </w:r>
          </w:p>
        </w:tc>
      </w:tr>
      <w:tr w:rsidR="00C73729" w:rsidRPr="000560B2" w14:paraId="316025F0" w14:textId="6037BCA9" w:rsidTr="00876969">
        <w:tc>
          <w:tcPr>
            <w:tcW w:w="853" w:type="pct"/>
            <w:tcBorders>
              <w:right w:val="single" w:sz="4" w:space="0" w:color="auto"/>
            </w:tcBorders>
          </w:tcPr>
          <w:p w14:paraId="7153BBA6" w14:textId="6B6D4E2B" w:rsidR="00C73729" w:rsidRPr="00124A07" w:rsidRDefault="00C73729" w:rsidP="00C73729">
            <w:pP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Feb 2021</w:t>
            </w:r>
          </w:p>
        </w:tc>
        <w:tc>
          <w:tcPr>
            <w:tcW w:w="788" w:type="pct"/>
          </w:tcPr>
          <w:p w14:paraId="3452B429" w14:textId="5B5CC87F" w:rsidR="00C73729" w:rsidRPr="00124A07" w:rsidRDefault="00C73729" w:rsidP="00C73729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537159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63D65AA4" w14:textId="0B159DED" w:rsidR="00C73729" w:rsidRPr="002672AC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hyperlink r:id="rId19" w:history="1">
              <w:r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Advances in Applied Energy</w:t>
              </w:r>
            </w:hyperlink>
            <w:r w:rsidRPr="0053715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988" w:type="pct"/>
          </w:tcPr>
          <w:p w14:paraId="554D7F3A" w14:textId="083A08DC" w:rsidR="00C73729" w:rsidRPr="00537159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BE6A7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  <w:tr w:rsidR="00C73729" w:rsidRPr="000560B2" w14:paraId="5B08B57C" w14:textId="77777777" w:rsidTr="00876969">
        <w:tc>
          <w:tcPr>
            <w:tcW w:w="853" w:type="pct"/>
            <w:tcBorders>
              <w:right w:val="single" w:sz="4" w:space="0" w:color="auto"/>
            </w:tcBorders>
          </w:tcPr>
          <w:p w14:paraId="30E90E5F" w14:textId="4DB0B1AA" w:rsidR="00C73729" w:rsidRDefault="00C73729" w:rsidP="00C7372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Mar 2023</w:t>
            </w:r>
          </w:p>
        </w:tc>
        <w:tc>
          <w:tcPr>
            <w:tcW w:w="788" w:type="pct"/>
          </w:tcPr>
          <w:p w14:paraId="77D92501" w14:textId="0E9C9729" w:rsidR="00C73729" w:rsidRPr="008B7DD8" w:rsidRDefault="00C73729" w:rsidP="00C7372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606D970A" w14:textId="285FAF8D" w:rsidR="00C73729" w:rsidRPr="002672AC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hyperlink r:id="rId20" w:history="1">
              <w:proofErr w:type="spellStart"/>
              <w:r w:rsidRPr="0031737E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Decarbon</w:t>
              </w:r>
              <w:proofErr w:type="spellEnd"/>
            </w:hyperlink>
          </w:p>
        </w:tc>
        <w:tc>
          <w:tcPr>
            <w:tcW w:w="988" w:type="pct"/>
          </w:tcPr>
          <w:p w14:paraId="67484840" w14:textId="79DE7BC7" w:rsidR="00C73729" w:rsidRPr="00BE6A79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31737E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  <w:tr w:rsidR="00C73729" w:rsidRPr="000560B2" w14:paraId="25F5FC1B" w14:textId="7DDA2A10" w:rsidTr="00876969">
        <w:tc>
          <w:tcPr>
            <w:tcW w:w="853" w:type="pct"/>
            <w:tcBorders>
              <w:right w:val="single" w:sz="4" w:space="0" w:color="auto"/>
            </w:tcBorders>
          </w:tcPr>
          <w:p w14:paraId="228D09B2" w14:textId="21DD9C1C" w:rsidR="00C73729" w:rsidRDefault="00C73729" w:rsidP="00C7372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Aug 2022</w:t>
            </w:r>
          </w:p>
        </w:tc>
        <w:tc>
          <w:tcPr>
            <w:tcW w:w="788" w:type="pct"/>
          </w:tcPr>
          <w:p w14:paraId="17B9BB19" w14:textId="78ABE5B4" w:rsidR="00C73729" w:rsidRPr="008B7DD8" w:rsidRDefault="00C73729" w:rsidP="00C7372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4B4B61DB" w14:textId="019867B3" w:rsidR="00C73729" w:rsidRPr="008566C8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hyperlink r:id="rId21" w:history="1">
              <w:r w:rsidRPr="004C5A54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Scientific Report</w:t>
              </w:r>
            </w:hyperlink>
          </w:p>
        </w:tc>
        <w:tc>
          <w:tcPr>
            <w:tcW w:w="988" w:type="pct"/>
          </w:tcPr>
          <w:p w14:paraId="358CAB76" w14:textId="12DD5600" w:rsidR="00C73729" w:rsidRDefault="00C73729" w:rsidP="00C73729">
            <w:pPr>
              <w:ind w:left="-110"/>
            </w:pPr>
            <w:r w:rsidRPr="00BE6A7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Nature</w:t>
            </w:r>
          </w:p>
        </w:tc>
      </w:tr>
      <w:tr w:rsidR="00C73729" w:rsidRPr="000560B2" w14:paraId="194D85AC" w14:textId="78F552DA" w:rsidTr="00876969">
        <w:tc>
          <w:tcPr>
            <w:tcW w:w="853" w:type="pct"/>
            <w:tcBorders>
              <w:right w:val="single" w:sz="4" w:space="0" w:color="auto"/>
            </w:tcBorders>
          </w:tcPr>
          <w:p w14:paraId="77EBF86E" w14:textId="2851D7DA" w:rsidR="00C73729" w:rsidRDefault="00C73729" w:rsidP="00C7372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Sep 2022</w:t>
            </w:r>
          </w:p>
        </w:tc>
        <w:tc>
          <w:tcPr>
            <w:tcW w:w="788" w:type="pct"/>
          </w:tcPr>
          <w:p w14:paraId="32A67E5C" w14:textId="4827C4CE" w:rsidR="00C73729" w:rsidRPr="008B7DD8" w:rsidRDefault="00C73729" w:rsidP="00C7372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384A6690" w14:textId="519A24F8" w:rsidR="00C73729" w:rsidRPr="002672AC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hyperlink r:id="rId22" w:history="1">
              <w:r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Energy Nexus</w:t>
              </w:r>
            </w:hyperlink>
          </w:p>
        </w:tc>
        <w:tc>
          <w:tcPr>
            <w:tcW w:w="988" w:type="pct"/>
          </w:tcPr>
          <w:p w14:paraId="767876E5" w14:textId="09B8C4F3" w:rsidR="00C73729" w:rsidRPr="00F037C7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F037C7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  <w:tr w:rsidR="00C73729" w:rsidRPr="000560B2" w14:paraId="511F84D9" w14:textId="7BB22DB7" w:rsidTr="00876969">
        <w:tc>
          <w:tcPr>
            <w:tcW w:w="853" w:type="pct"/>
            <w:tcBorders>
              <w:right w:val="single" w:sz="4" w:space="0" w:color="auto"/>
            </w:tcBorders>
          </w:tcPr>
          <w:p w14:paraId="76C47D27" w14:textId="12FCB9C0" w:rsidR="00C73729" w:rsidRPr="000560B2" w:rsidRDefault="00C73729" w:rsidP="00C7372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Oct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2018</w:t>
            </w:r>
          </w:p>
        </w:tc>
        <w:tc>
          <w:tcPr>
            <w:tcW w:w="788" w:type="pct"/>
          </w:tcPr>
          <w:p w14:paraId="7C2124F2" w14:textId="4807C3DC" w:rsidR="00C73729" w:rsidRPr="008B7DD8" w:rsidRDefault="00C73729" w:rsidP="00C73729">
            <w:pPr>
              <w:rPr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6B02450A" w14:textId="6201FECA" w:rsidR="00C73729" w:rsidRPr="002672AC" w:rsidRDefault="00C73729" w:rsidP="00C73729">
            <w:pPr>
              <w:ind w:left="-110"/>
              <w:rPr>
                <w:rStyle w:val="Hyperlink"/>
                <w:color w:val="auto"/>
                <w:u w:val="none"/>
              </w:rPr>
            </w:pPr>
            <w:hyperlink r:id="rId23" w:anchor="top" w:history="1">
              <w:r w:rsidRPr="000560B2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Current Analytical Chemistry</w:t>
              </w:r>
            </w:hyperlink>
          </w:p>
        </w:tc>
        <w:tc>
          <w:tcPr>
            <w:tcW w:w="988" w:type="pct"/>
          </w:tcPr>
          <w:p w14:paraId="7D90C468" w14:textId="7000826A" w:rsidR="00C73729" w:rsidRDefault="00C73729" w:rsidP="00C73729">
            <w:pPr>
              <w:ind w:left="-110"/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Bentham Science</w:t>
            </w:r>
          </w:p>
        </w:tc>
      </w:tr>
      <w:tr w:rsidR="00C73729" w:rsidRPr="000560B2" w14:paraId="3893E421" w14:textId="645BADF3" w:rsidTr="00876969">
        <w:tc>
          <w:tcPr>
            <w:tcW w:w="853" w:type="pct"/>
            <w:tcBorders>
              <w:right w:val="single" w:sz="4" w:space="0" w:color="auto"/>
            </w:tcBorders>
          </w:tcPr>
          <w:p w14:paraId="2913A8E0" w14:textId="66AE7C9F" w:rsidR="00C73729" w:rsidRDefault="00C73729" w:rsidP="00C7372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Feb 2023</w:t>
            </w:r>
          </w:p>
        </w:tc>
        <w:tc>
          <w:tcPr>
            <w:tcW w:w="788" w:type="pct"/>
          </w:tcPr>
          <w:p w14:paraId="724253BE" w14:textId="37D5FC6F" w:rsidR="00C73729" w:rsidRPr="008B7DD8" w:rsidRDefault="00C73729" w:rsidP="00C7372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Associate 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75938CF7" w14:textId="075E726F" w:rsidR="00C73729" w:rsidRPr="00E86A5A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E86A5A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Green Technologies and Sustainability</w:t>
            </w:r>
          </w:p>
        </w:tc>
        <w:tc>
          <w:tcPr>
            <w:tcW w:w="988" w:type="pct"/>
          </w:tcPr>
          <w:p w14:paraId="2C2D303A" w14:textId="13A964F9" w:rsidR="00C73729" w:rsidRPr="00E86A5A" w:rsidRDefault="00C73729" w:rsidP="00C7372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5B7398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</w:tbl>
    <w:p w14:paraId="619692FA" w14:textId="77777777" w:rsidR="00002C2F" w:rsidRDefault="00002C2F" w:rsidP="006A3E40">
      <w:pPr>
        <w:spacing w:after="0" w:line="240" w:lineRule="auto"/>
        <w:rPr>
          <w:rFonts w:asciiTheme="majorBidi" w:hAnsiTheme="majorBidi" w:cstheme="majorBidi"/>
          <w:b/>
          <w:bCs/>
          <w:smallCaps/>
          <w:color w:val="0000FF"/>
          <w:sz w:val="16"/>
          <w:szCs w:val="16"/>
        </w:rPr>
      </w:pPr>
    </w:p>
    <w:p w14:paraId="483566CA" w14:textId="568C2C37" w:rsidR="001F0DFE" w:rsidRPr="00107CBD" w:rsidRDefault="00E31600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 xml:space="preserve">Former </w:t>
      </w:r>
      <w:r w:rsidR="001F0DFE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Editorial Board Member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2"/>
        <w:gridCol w:w="5121"/>
        <w:gridCol w:w="2134"/>
      </w:tblGrid>
      <w:tr w:rsidR="00876969" w:rsidRPr="000560B2" w14:paraId="41745C1D" w14:textId="77777777" w:rsidTr="00876969">
        <w:trPr>
          <w:trHeight w:val="134"/>
        </w:trPr>
        <w:tc>
          <w:tcPr>
            <w:tcW w:w="853" w:type="pct"/>
            <w:tcBorders>
              <w:right w:val="single" w:sz="4" w:space="0" w:color="auto"/>
            </w:tcBorders>
          </w:tcPr>
          <w:p w14:paraId="09FC4C78" w14:textId="7639C6F2" w:rsidR="00876969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Aug 2023-June 2026</w:t>
            </w:r>
          </w:p>
        </w:tc>
        <w:tc>
          <w:tcPr>
            <w:tcW w:w="788" w:type="pct"/>
          </w:tcPr>
          <w:p w14:paraId="2F0E5A48" w14:textId="219230B2" w:rsidR="00876969" w:rsidRPr="008B7DD8" w:rsidRDefault="00876969" w:rsidP="0087696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Associate 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54AA48F5" w14:textId="5ADE6EF5" w:rsidR="00876969" w:rsidRDefault="002672AC" w:rsidP="00876969">
            <w:pPr>
              <w:ind w:left="-110"/>
            </w:pPr>
            <w:hyperlink r:id="rId24" w:history="1">
              <w:r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South Africa</w:t>
              </w:r>
              <w:r w:rsidR="00791D60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n</w:t>
              </w:r>
              <w:r w:rsidRPr="002672AC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 xml:space="preserve"> Journal of Chemical Engineering</w:t>
              </w:r>
            </w:hyperlink>
            <w:r w:rsidRPr="002672AC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988" w:type="pct"/>
          </w:tcPr>
          <w:p w14:paraId="23BDBFD0" w14:textId="6BC63081" w:rsidR="00876969" w:rsidRPr="000560B2" w:rsidRDefault="00876969" w:rsidP="00876969">
            <w:pPr>
              <w:ind w:left="-110"/>
              <w:rPr>
                <w:rFonts w:asciiTheme="majorHAnsi" w:hAnsiTheme="majorHAnsi" w:cstheme="majorBidi"/>
                <w:sz w:val="18"/>
                <w:szCs w:val="18"/>
              </w:rPr>
            </w:pPr>
            <w:r w:rsidRPr="00BE6A7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  <w:tr w:rsidR="00876969" w:rsidRPr="000560B2" w14:paraId="4256A3EE" w14:textId="71234C63" w:rsidTr="00876969">
        <w:trPr>
          <w:trHeight w:val="134"/>
        </w:trPr>
        <w:tc>
          <w:tcPr>
            <w:tcW w:w="853" w:type="pct"/>
            <w:tcBorders>
              <w:right w:val="single" w:sz="4" w:space="0" w:color="auto"/>
            </w:tcBorders>
          </w:tcPr>
          <w:p w14:paraId="52FF35F1" w14:textId="263E2BD0" w:rsidR="00876969" w:rsidRPr="000560B2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Jan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2018-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Jun 2023</w:t>
            </w:r>
          </w:p>
        </w:tc>
        <w:tc>
          <w:tcPr>
            <w:tcW w:w="788" w:type="pct"/>
          </w:tcPr>
          <w:p w14:paraId="23C52E6D" w14:textId="77777777" w:rsidR="00876969" w:rsidRPr="008B7DD8" w:rsidRDefault="00876969" w:rsidP="00876969">
            <w:pPr>
              <w:rPr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Associate 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5E92D733" w14:textId="4F7976BF" w:rsidR="00876969" w:rsidRPr="000560B2" w:rsidRDefault="00876969" w:rsidP="00876969">
            <w:pPr>
              <w:ind w:left="-110"/>
              <w:rPr>
                <w:rFonts w:asciiTheme="majorHAnsi" w:hAnsiTheme="majorHAnsi" w:cstheme="majorBidi"/>
                <w:sz w:val="18"/>
                <w:szCs w:val="18"/>
              </w:rPr>
            </w:pPr>
            <w:hyperlink r:id="rId25" w:history="1">
              <w:r w:rsidRPr="000560B2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Environmental Chemistry Letter</w:t>
              </w:r>
            </w:hyperlink>
            <w:r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s</w:t>
            </w:r>
          </w:p>
        </w:tc>
        <w:tc>
          <w:tcPr>
            <w:tcW w:w="988" w:type="pct"/>
          </w:tcPr>
          <w:p w14:paraId="723658FD" w14:textId="5685020C" w:rsidR="00876969" w:rsidRDefault="00876969" w:rsidP="00876969">
            <w:pPr>
              <w:ind w:left="-110"/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Springer</w:t>
            </w:r>
          </w:p>
        </w:tc>
      </w:tr>
      <w:tr w:rsidR="00876969" w:rsidRPr="000560B2" w14:paraId="7212F577" w14:textId="2A00D8D3" w:rsidTr="00876969">
        <w:tc>
          <w:tcPr>
            <w:tcW w:w="853" w:type="pct"/>
            <w:tcBorders>
              <w:right w:val="single" w:sz="4" w:space="0" w:color="auto"/>
            </w:tcBorders>
          </w:tcPr>
          <w:p w14:paraId="10DBCA97" w14:textId="16A6A2C8" w:rsidR="00876969" w:rsidRPr="000560B2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Mar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2018</w:t>
            </w:r>
          </w:p>
        </w:tc>
        <w:tc>
          <w:tcPr>
            <w:tcW w:w="788" w:type="pct"/>
          </w:tcPr>
          <w:p w14:paraId="5AF7B043" w14:textId="77777777" w:rsidR="00876969" w:rsidRPr="008B7DD8" w:rsidRDefault="00876969" w:rsidP="0087696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Associate 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6B31D706" w14:textId="1E7D7EE2" w:rsidR="00876969" w:rsidRDefault="00876969" w:rsidP="00876969">
            <w:pPr>
              <w:ind w:left="-110"/>
            </w:pPr>
            <w:hyperlink r:id="rId26" w:history="1">
              <w:r w:rsidRPr="000560B2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Environmental Sciences Europe</w:t>
              </w:r>
            </w:hyperlink>
          </w:p>
        </w:tc>
        <w:tc>
          <w:tcPr>
            <w:tcW w:w="988" w:type="pct"/>
          </w:tcPr>
          <w:p w14:paraId="7D8AD451" w14:textId="3DF1399A" w:rsidR="00876969" w:rsidRDefault="00876969" w:rsidP="00876969">
            <w:pPr>
              <w:ind w:left="-110"/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Springer</w:t>
            </w:r>
          </w:p>
        </w:tc>
      </w:tr>
      <w:tr w:rsidR="00876969" w:rsidRPr="000560B2" w14:paraId="56F2D952" w14:textId="1D905191" w:rsidTr="00876969">
        <w:tc>
          <w:tcPr>
            <w:tcW w:w="853" w:type="pct"/>
            <w:tcBorders>
              <w:right w:val="single" w:sz="4" w:space="0" w:color="auto"/>
            </w:tcBorders>
          </w:tcPr>
          <w:p w14:paraId="29C6B5A8" w14:textId="3A23877B" w:rsidR="00876969" w:rsidRPr="000560B2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Dec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788" w:type="pct"/>
          </w:tcPr>
          <w:p w14:paraId="4733C433" w14:textId="77777777" w:rsidR="00876969" w:rsidRPr="008B7DD8" w:rsidRDefault="00876969" w:rsidP="00876969">
            <w:pPr>
              <w:rPr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27FAAE06" w14:textId="47D2A67B" w:rsidR="00876969" w:rsidRPr="000560B2" w:rsidRDefault="00876969" w:rsidP="00876969">
            <w:pPr>
              <w:ind w:left="-110"/>
              <w:rPr>
                <w:sz w:val="18"/>
                <w:szCs w:val="18"/>
              </w:rPr>
            </w:pPr>
            <w:hyperlink r:id="rId27" w:history="1">
              <w:r w:rsidRPr="000560B2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Materials Science for Energy Technologies</w:t>
              </w:r>
            </w:hyperlink>
          </w:p>
        </w:tc>
        <w:tc>
          <w:tcPr>
            <w:tcW w:w="988" w:type="pct"/>
          </w:tcPr>
          <w:p w14:paraId="4495D89B" w14:textId="19B9918A" w:rsidR="00876969" w:rsidRDefault="00876969" w:rsidP="00876969">
            <w:pPr>
              <w:ind w:left="-110"/>
            </w:pPr>
            <w:r w:rsidRPr="0031737E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Elsevier</w:t>
            </w:r>
          </w:p>
        </w:tc>
      </w:tr>
      <w:tr w:rsidR="00876969" w:rsidRPr="000560B2" w14:paraId="2E28F575" w14:textId="43A37D3D" w:rsidTr="00876969">
        <w:tc>
          <w:tcPr>
            <w:tcW w:w="853" w:type="pct"/>
            <w:tcBorders>
              <w:right w:val="single" w:sz="4" w:space="0" w:color="auto"/>
            </w:tcBorders>
          </w:tcPr>
          <w:p w14:paraId="3D880105" w14:textId="05DC032C" w:rsidR="00876969" w:rsidRPr="000560B2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May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788" w:type="pct"/>
          </w:tcPr>
          <w:p w14:paraId="259BFBAD" w14:textId="77777777" w:rsidR="00876969" w:rsidRPr="008B7DD8" w:rsidRDefault="00876969" w:rsidP="00876969">
            <w:pPr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6C12F409" w14:textId="2DC6A305" w:rsidR="00876969" w:rsidRPr="000560B2" w:rsidRDefault="00876969" w:rsidP="00876969">
            <w:pPr>
              <w:ind w:left="-110"/>
              <w:rPr>
                <w:sz w:val="18"/>
                <w:szCs w:val="18"/>
              </w:rPr>
            </w:pPr>
            <w:r w:rsidRPr="000560B2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SN Applied Sciences</w:t>
            </w:r>
          </w:p>
        </w:tc>
        <w:tc>
          <w:tcPr>
            <w:tcW w:w="988" w:type="pct"/>
          </w:tcPr>
          <w:p w14:paraId="72085936" w14:textId="4DE1AA87" w:rsidR="00876969" w:rsidRPr="000560B2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BE6A7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Springer</w:t>
            </w:r>
          </w:p>
        </w:tc>
      </w:tr>
      <w:tr w:rsidR="00876969" w:rsidRPr="000560B2" w14:paraId="4C32A8BE" w14:textId="45535478" w:rsidTr="00876969">
        <w:tc>
          <w:tcPr>
            <w:tcW w:w="853" w:type="pct"/>
            <w:tcBorders>
              <w:right w:val="single" w:sz="4" w:space="0" w:color="auto"/>
            </w:tcBorders>
          </w:tcPr>
          <w:p w14:paraId="745D4A77" w14:textId="00114704" w:rsidR="00876969" w:rsidRPr="000560B2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Sep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788" w:type="pct"/>
          </w:tcPr>
          <w:p w14:paraId="39FEA394" w14:textId="77777777" w:rsidR="00876969" w:rsidRPr="008B7DD8" w:rsidRDefault="00876969" w:rsidP="00876969">
            <w:pPr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5D3EE8">
              <w:rPr>
                <w:rFonts w:asciiTheme="majorBidi" w:hAnsiTheme="majorBidi" w:cstheme="majorBidi"/>
                <w:sz w:val="18"/>
                <w:szCs w:val="18"/>
              </w:rPr>
              <w:t>Associate 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78D6316A" w14:textId="5F324A90" w:rsidR="00876969" w:rsidRPr="000560B2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F3364D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Frontiers in Chemical Engineering</w:t>
            </w:r>
            <w:r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 xml:space="preserve">, </w:t>
            </w:r>
            <w:r w:rsidRPr="00915ECE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Separation Processes</w:t>
            </w:r>
          </w:p>
        </w:tc>
        <w:tc>
          <w:tcPr>
            <w:tcW w:w="988" w:type="pct"/>
          </w:tcPr>
          <w:p w14:paraId="28DC5025" w14:textId="26C06D14" w:rsidR="00876969" w:rsidRPr="00F3364D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F3364D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Frontiers</w:t>
            </w:r>
          </w:p>
        </w:tc>
      </w:tr>
      <w:tr w:rsidR="00876969" w:rsidRPr="000560B2" w14:paraId="3A525F60" w14:textId="26FB5909" w:rsidTr="00876969">
        <w:tc>
          <w:tcPr>
            <w:tcW w:w="853" w:type="pct"/>
            <w:tcBorders>
              <w:right w:val="single" w:sz="4" w:space="0" w:color="auto"/>
            </w:tcBorders>
          </w:tcPr>
          <w:p w14:paraId="4E8056F7" w14:textId="31DE02F3" w:rsidR="00876969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Sep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788" w:type="pct"/>
          </w:tcPr>
          <w:p w14:paraId="2C9528AF" w14:textId="77777777" w:rsidR="00876969" w:rsidRPr="005D3EE8" w:rsidRDefault="00876969" w:rsidP="00876969">
            <w:pPr>
              <w:rPr>
                <w:rFonts w:asciiTheme="majorBidi" w:hAnsiTheme="majorBidi" w:cstheme="majorBidi"/>
                <w:sz w:val="18"/>
                <w:szCs w:val="18"/>
                <w:rtl/>
                <w:lang w:bidi="fa-IR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Review 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71468B14" w14:textId="27635A92" w:rsidR="00876969" w:rsidRPr="00876969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6"/>
                <w:szCs w:val="16"/>
                <w:u w:val="none"/>
              </w:rPr>
            </w:pPr>
            <w:r w:rsidRPr="00876969">
              <w:rPr>
                <w:rStyle w:val="Hyperlink"/>
                <w:rFonts w:asciiTheme="majorHAnsi" w:hAnsiTheme="majorHAnsi" w:cstheme="majorBidi"/>
                <w:color w:val="auto"/>
                <w:sz w:val="16"/>
                <w:szCs w:val="16"/>
                <w:u w:val="none"/>
              </w:rPr>
              <w:t>Frontiers in Chemical Engineering, Chemical and Process Engineering</w:t>
            </w:r>
          </w:p>
        </w:tc>
        <w:tc>
          <w:tcPr>
            <w:tcW w:w="988" w:type="pct"/>
          </w:tcPr>
          <w:p w14:paraId="13936D96" w14:textId="718E674B" w:rsidR="00876969" w:rsidRPr="00F3364D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F3364D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Frontiers</w:t>
            </w:r>
          </w:p>
        </w:tc>
      </w:tr>
      <w:tr w:rsidR="00876969" w:rsidRPr="000560B2" w14:paraId="7AD2B49B" w14:textId="19DFD9A1" w:rsidTr="00876969">
        <w:tc>
          <w:tcPr>
            <w:tcW w:w="853" w:type="pct"/>
            <w:tcBorders>
              <w:right w:val="single" w:sz="4" w:space="0" w:color="auto"/>
            </w:tcBorders>
          </w:tcPr>
          <w:p w14:paraId="0521A8F1" w14:textId="68546497" w:rsidR="00876969" w:rsidRPr="000560B2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Apr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2018-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Aug 2019</w:t>
            </w:r>
          </w:p>
        </w:tc>
        <w:tc>
          <w:tcPr>
            <w:tcW w:w="788" w:type="pct"/>
          </w:tcPr>
          <w:p w14:paraId="775AC877" w14:textId="77777777" w:rsidR="00876969" w:rsidRPr="008B7DD8" w:rsidRDefault="00876969" w:rsidP="00876969">
            <w:pPr>
              <w:rPr>
                <w:rFonts w:asciiTheme="majorBidi" w:hAnsiTheme="majorBidi" w:cstheme="majorBidi"/>
                <w:sz w:val="18"/>
                <w:szCs w:val="18"/>
              </w:rPr>
            </w:pP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Editorial Board</w:t>
            </w:r>
          </w:p>
        </w:tc>
        <w:tc>
          <w:tcPr>
            <w:tcW w:w="2371" w:type="pct"/>
            <w:tcBorders>
              <w:left w:val="nil"/>
            </w:tcBorders>
          </w:tcPr>
          <w:p w14:paraId="70C96FCB" w14:textId="05C32022" w:rsidR="00876969" w:rsidRPr="009E3CC7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hyperlink r:id="rId28" w:history="1">
              <w:r w:rsidRPr="009E3CC7">
                <w:rPr>
                  <w:rStyle w:val="Hyperlink"/>
                  <w:rFonts w:asciiTheme="majorHAnsi" w:hAnsiTheme="majorHAnsi" w:cstheme="majorBidi"/>
                  <w:color w:val="auto"/>
                  <w:sz w:val="18"/>
                  <w:szCs w:val="18"/>
                  <w:u w:val="none"/>
                </w:rPr>
                <w:t>Energy Reports</w:t>
              </w:r>
            </w:hyperlink>
          </w:p>
        </w:tc>
        <w:tc>
          <w:tcPr>
            <w:tcW w:w="988" w:type="pct"/>
          </w:tcPr>
          <w:p w14:paraId="3BACA990" w14:textId="2DD588F9" w:rsidR="00876969" w:rsidRDefault="00876969" w:rsidP="00876969">
            <w:pPr>
              <w:ind w:left="-110"/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Elsevier</w:t>
            </w:r>
          </w:p>
        </w:tc>
      </w:tr>
      <w:tr w:rsidR="00876969" w:rsidRPr="000560B2" w14:paraId="39CAB970" w14:textId="77777777" w:rsidTr="00876969">
        <w:tc>
          <w:tcPr>
            <w:tcW w:w="853" w:type="pct"/>
            <w:tcBorders>
              <w:right w:val="single" w:sz="4" w:space="0" w:color="auto"/>
            </w:tcBorders>
          </w:tcPr>
          <w:p w14:paraId="735D4905" w14:textId="3E36FDF7" w:rsidR="00876969" w:rsidRDefault="00876969" w:rsidP="00876969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May 2020</w:t>
            </w:r>
          </w:p>
        </w:tc>
        <w:tc>
          <w:tcPr>
            <w:tcW w:w="788" w:type="pct"/>
          </w:tcPr>
          <w:p w14:paraId="5CC73DE6" w14:textId="5EB9BB67" w:rsidR="00876969" w:rsidRPr="008B7DD8" w:rsidRDefault="00876969" w:rsidP="00876969">
            <w:pPr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 xml:space="preserve">Academic </w:t>
            </w:r>
            <w:r w:rsidRPr="008B7DD8">
              <w:rPr>
                <w:rFonts w:asciiTheme="majorBidi" w:hAnsiTheme="majorBidi" w:cstheme="majorBidi"/>
                <w:sz w:val="18"/>
                <w:szCs w:val="18"/>
              </w:rPr>
              <w:t>Editor</w:t>
            </w:r>
          </w:p>
        </w:tc>
        <w:tc>
          <w:tcPr>
            <w:tcW w:w="2371" w:type="pct"/>
            <w:tcBorders>
              <w:left w:val="nil"/>
            </w:tcBorders>
          </w:tcPr>
          <w:p w14:paraId="629E8EC6" w14:textId="165753FC" w:rsidR="00876969" w:rsidRPr="009E3CC7" w:rsidRDefault="00876969" w:rsidP="00876969">
            <w:pPr>
              <w:ind w:left="-110"/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</w:pPr>
            <w:r w:rsidRPr="009E3CC7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PLOS ONE</w:t>
            </w:r>
          </w:p>
        </w:tc>
        <w:tc>
          <w:tcPr>
            <w:tcW w:w="988" w:type="pct"/>
          </w:tcPr>
          <w:p w14:paraId="77D8232F" w14:textId="2F3D9DCD" w:rsidR="00876969" w:rsidRPr="000560B2" w:rsidRDefault="00876969" w:rsidP="00876969">
            <w:pPr>
              <w:ind w:left="-110"/>
              <w:rPr>
                <w:rFonts w:asciiTheme="majorHAnsi" w:hAnsiTheme="majorHAnsi" w:cstheme="majorBidi"/>
                <w:sz w:val="18"/>
                <w:szCs w:val="18"/>
              </w:rPr>
            </w:pPr>
            <w:r w:rsidRPr="00BE6A79">
              <w:rPr>
                <w:rStyle w:val="Hyperlink"/>
                <w:rFonts w:asciiTheme="majorHAnsi" w:hAnsiTheme="majorHAnsi" w:cstheme="majorBidi"/>
                <w:color w:val="auto"/>
                <w:sz w:val="18"/>
                <w:szCs w:val="18"/>
                <w:u w:val="none"/>
              </w:rPr>
              <w:t>Public Library of Science</w:t>
            </w:r>
          </w:p>
        </w:tc>
      </w:tr>
    </w:tbl>
    <w:p w14:paraId="2EF57A78" w14:textId="77777777" w:rsidR="00DC53B4" w:rsidRDefault="00DC53B4" w:rsidP="006A3E40">
      <w:pPr>
        <w:spacing w:after="0" w:line="240" w:lineRule="auto"/>
        <w:rPr>
          <w:rFonts w:asciiTheme="majorBidi" w:hAnsiTheme="majorBidi" w:cstheme="majorBidi"/>
          <w:b/>
          <w:bCs/>
          <w:smallCaps/>
          <w:color w:val="0000FF"/>
          <w:sz w:val="16"/>
          <w:szCs w:val="16"/>
        </w:rPr>
      </w:pPr>
    </w:p>
    <w:p w14:paraId="3AE2A790" w14:textId="5972CAA3" w:rsidR="00653C22" w:rsidRPr="00107CBD" w:rsidRDefault="00653C22" w:rsidP="00653C22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>
        <w:rPr>
          <w:rFonts w:asciiTheme="majorBidi" w:hAnsiTheme="majorBidi" w:cstheme="majorBidi"/>
          <w:smallCaps/>
          <w:color w:val="0000FF"/>
          <w:sz w:val="22"/>
          <w:szCs w:val="22"/>
        </w:rPr>
        <w:t>Guest Editor</w:t>
      </w:r>
    </w:p>
    <w:p w14:paraId="28C91E7B" w14:textId="6B0F85B4" w:rsidR="00DC53B4" w:rsidRDefault="00653C22" w:rsidP="006A3E40">
      <w:pPr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</w:rPr>
        <w:lastRenderedPageBreak/>
        <w:t>E</w:t>
      </w:r>
      <w:r w:rsidRPr="00653C22">
        <w:rPr>
          <w:rFonts w:asciiTheme="majorBidi" w:hAnsiTheme="majorBidi" w:cstheme="majorBidi"/>
          <w:sz w:val="18"/>
          <w:szCs w:val="18"/>
        </w:rPr>
        <w:t xml:space="preserve">mergent </w:t>
      </w:r>
      <w:r>
        <w:rPr>
          <w:rFonts w:asciiTheme="majorBidi" w:hAnsiTheme="majorBidi" w:cstheme="majorBidi"/>
          <w:sz w:val="18"/>
          <w:szCs w:val="18"/>
        </w:rPr>
        <w:t xml:space="preserve">Materials, </w:t>
      </w:r>
      <w:r w:rsidRPr="00653C22">
        <w:rPr>
          <w:rFonts w:asciiTheme="majorBidi" w:hAnsiTheme="majorBidi" w:cstheme="majorBidi"/>
          <w:sz w:val="18"/>
          <w:szCs w:val="18"/>
        </w:rPr>
        <w:t>Applied Catalysis O: Open</w:t>
      </w:r>
      <w:r>
        <w:rPr>
          <w:rFonts w:asciiTheme="majorBidi" w:hAnsiTheme="majorBidi" w:cstheme="majorBidi"/>
          <w:sz w:val="18"/>
          <w:szCs w:val="18"/>
        </w:rPr>
        <w:t>,</w:t>
      </w:r>
    </w:p>
    <w:p w14:paraId="0C4D903B" w14:textId="77777777" w:rsidR="00653C22" w:rsidRPr="00653C22" w:rsidRDefault="00653C22" w:rsidP="006A3E40">
      <w:pPr>
        <w:spacing w:after="0" w:line="240" w:lineRule="auto"/>
        <w:rPr>
          <w:rFonts w:asciiTheme="majorBidi" w:hAnsiTheme="majorBidi" w:cstheme="majorBidi"/>
          <w:sz w:val="18"/>
          <w:szCs w:val="18"/>
        </w:rPr>
      </w:pPr>
    </w:p>
    <w:p w14:paraId="68916A3F" w14:textId="0AF209FA" w:rsidR="000E71F6" w:rsidRPr="00107CBD" w:rsidRDefault="00A3684C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Education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9720"/>
      </w:tblGrid>
      <w:tr w:rsidR="00413F9C" w:rsidRPr="000560B2" w14:paraId="01952F84" w14:textId="77777777" w:rsidTr="001D3443">
        <w:trPr>
          <w:trHeight w:val="20"/>
        </w:trPr>
        <w:tc>
          <w:tcPr>
            <w:tcW w:w="500" w:type="pct"/>
            <w:tcBorders>
              <w:right w:val="single" w:sz="4" w:space="0" w:color="auto"/>
            </w:tcBorders>
          </w:tcPr>
          <w:p w14:paraId="781884C9" w14:textId="7564C46C" w:rsidR="00413F9C" w:rsidRPr="000560B2" w:rsidRDefault="00413F9C" w:rsidP="00413F9C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 w:rsidRPr="004402C1">
              <w:rPr>
                <w:rFonts w:asciiTheme="majorBidi" w:hAnsiTheme="majorBidi" w:cstheme="majorBidi"/>
                <w:sz w:val="18"/>
                <w:szCs w:val="18"/>
              </w:rPr>
              <w:t>17/11/2015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4DA3021F" w14:textId="3B57C8EB" w:rsidR="00413F9C" w:rsidRPr="000560B2" w:rsidRDefault="00413F9C" w:rsidP="00413F9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PhD, </w:t>
            </w:r>
            <w:r w:rsidR="005B5F28"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Chem. Eng.,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University of Tehran (UT)</w:t>
            </w:r>
          </w:p>
        </w:tc>
      </w:tr>
      <w:tr w:rsidR="00413F9C" w:rsidRPr="000560B2" w14:paraId="14F99A9F" w14:textId="77777777" w:rsidTr="001D3443">
        <w:trPr>
          <w:trHeight w:val="20"/>
        </w:trPr>
        <w:tc>
          <w:tcPr>
            <w:tcW w:w="500" w:type="pct"/>
            <w:tcBorders>
              <w:right w:val="single" w:sz="4" w:space="0" w:color="auto"/>
            </w:tcBorders>
          </w:tcPr>
          <w:p w14:paraId="3F699656" w14:textId="3A5CB631" w:rsidR="00413F9C" w:rsidRPr="000560B2" w:rsidRDefault="00870119" w:rsidP="00413F9C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24</w:t>
            </w:r>
            <w:r w:rsidR="00413F9C" w:rsidRPr="004402C1">
              <w:rPr>
                <w:rFonts w:asciiTheme="majorBidi" w:hAnsiTheme="majorBidi" w:cstheme="majorBidi"/>
                <w:sz w:val="18"/>
                <w:szCs w:val="18"/>
              </w:rPr>
              <w:t>/09/2011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3857A249" w14:textId="6D5F2BB3" w:rsidR="00413F9C" w:rsidRPr="000560B2" w:rsidRDefault="00C43B49" w:rsidP="00413F9C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    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>Fabrication of PDMS/POSS-Fumed Silica nanocomposite membrane for separation of C</w:t>
            </w:r>
            <w:r w:rsidR="005278E6" w:rsidRPr="005278E6">
              <w:rPr>
                <w:rFonts w:asciiTheme="majorHAnsi" w:hAnsiTheme="majorHAnsi" w:cstheme="majorBidi"/>
                <w:sz w:val="18"/>
                <w:szCs w:val="18"/>
              </w:rPr>
              <w:t>₃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>H</w:t>
            </w:r>
            <w:r w:rsidR="005278E6">
              <w:rPr>
                <w:rFonts w:asciiTheme="majorHAnsi" w:hAnsiTheme="majorHAnsi" w:cstheme="majorBidi"/>
                <w:sz w:val="18"/>
                <w:szCs w:val="18"/>
              </w:rPr>
              <w:t>₈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 from H</w:t>
            </w:r>
            <w:r w:rsidR="00166A11" w:rsidRPr="005278E6">
              <w:rPr>
                <w:rFonts w:asciiTheme="majorHAnsi" w:hAnsiTheme="majorHAnsi" w:cstheme="majorBidi"/>
                <w:sz w:val="18"/>
                <w:szCs w:val="18"/>
              </w:rPr>
              <w:t>₂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, </w:t>
            </w:r>
            <w:r w:rsidR="00166A11" w:rsidRPr="005278E6">
              <w:rPr>
                <w:rFonts w:asciiTheme="majorHAnsi" w:hAnsiTheme="majorHAnsi" w:cstheme="majorBidi"/>
                <w:sz w:val="18"/>
                <w:szCs w:val="18"/>
              </w:rPr>
              <w:t>CO₂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>, CH</w:t>
            </w:r>
            <w:r w:rsidR="005278E6" w:rsidRPr="005278E6">
              <w:rPr>
                <w:rFonts w:asciiTheme="majorHAnsi" w:hAnsiTheme="majorHAnsi" w:cstheme="majorBidi"/>
                <w:sz w:val="18"/>
                <w:szCs w:val="18"/>
              </w:rPr>
              <w:t>₄</w:t>
            </w:r>
          </w:p>
        </w:tc>
      </w:tr>
      <w:tr w:rsidR="00413F9C" w:rsidRPr="000560B2" w14:paraId="62889709" w14:textId="77777777" w:rsidTr="001D3443">
        <w:trPr>
          <w:trHeight w:val="20"/>
        </w:trPr>
        <w:tc>
          <w:tcPr>
            <w:tcW w:w="500" w:type="pct"/>
            <w:tcBorders>
              <w:right w:val="single" w:sz="4" w:space="0" w:color="auto"/>
            </w:tcBorders>
          </w:tcPr>
          <w:p w14:paraId="6C44CFFF" w14:textId="148F67F1" w:rsidR="00413F9C" w:rsidRPr="000560B2" w:rsidRDefault="00413F9C" w:rsidP="00413F9C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 w:rsidRPr="004402C1">
              <w:rPr>
                <w:rFonts w:asciiTheme="majorBidi" w:hAnsiTheme="majorBidi" w:cstheme="majorBidi"/>
                <w:sz w:val="18"/>
                <w:szCs w:val="18"/>
              </w:rPr>
              <w:t>22/09/2011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0910BF53" w14:textId="77777777" w:rsidR="00413F9C" w:rsidRPr="000560B2" w:rsidRDefault="00413F9C" w:rsidP="00413F9C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MEng, Chem. Eng., IUST</w:t>
            </w:r>
          </w:p>
        </w:tc>
      </w:tr>
      <w:tr w:rsidR="00413F9C" w:rsidRPr="000560B2" w14:paraId="41014127" w14:textId="77777777" w:rsidTr="001D3443">
        <w:trPr>
          <w:trHeight w:val="20"/>
        </w:trPr>
        <w:tc>
          <w:tcPr>
            <w:tcW w:w="500" w:type="pct"/>
            <w:tcBorders>
              <w:right w:val="single" w:sz="4" w:space="0" w:color="auto"/>
            </w:tcBorders>
          </w:tcPr>
          <w:p w14:paraId="56E74BF4" w14:textId="5C9336B5" w:rsidR="00413F9C" w:rsidRPr="000560B2" w:rsidRDefault="00413F9C" w:rsidP="00413F9C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 w:rsidRPr="004402C1">
              <w:rPr>
                <w:rFonts w:asciiTheme="majorBidi" w:hAnsiTheme="majorBidi" w:cstheme="majorBidi"/>
                <w:sz w:val="18"/>
                <w:szCs w:val="18"/>
              </w:rPr>
              <w:t>23/09/2009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6BC6B456" w14:textId="38E2F1CD" w:rsidR="00413F9C" w:rsidRPr="000560B2" w:rsidRDefault="00C43B49" w:rsidP="00413F9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    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Preparation of </w:t>
            </w:r>
            <w:proofErr w:type="gramStart"/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>Poly(</w:t>
            </w:r>
            <w:proofErr w:type="gramEnd"/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>dimethyl siloxane) [PDMS] Membranes Comprised of 4A Nanoparticles for Gas Separation</w:t>
            </w:r>
          </w:p>
        </w:tc>
      </w:tr>
      <w:tr w:rsidR="00413F9C" w:rsidRPr="000560B2" w14:paraId="2F36C9B0" w14:textId="77777777" w:rsidTr="001D3443">
        <w:trPr>
          <w:trHeight w:val="20"/>
        </w:trPr>
        <w:tc>
          <w:tcPr>
            <w:tcW w:w="500" w:type="pct"/>
            <w:tcBorders>
              <w:right w:val="single" w:sz="4" w:space="0" w:color="auto"/>
            </w:tcBorders>
          </w:tcPr>
          <w:p w14:paraId="44184D3F" w14:textId="16A69366" w:rsidR="00413F9C" w:rsidRPr="000560B2" w:rsidRDefault="00413F9C" w:rsidP="00413F9C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 w:rsidRPr="004402C1">
              <w:rPr>
                <w:rFonts w:asciiTheme="majorBidi" w:hAnsiTheme="majorBidi" w:cstheme="majorBidi"/>
                <w:sz w:val="18"/>
                <w:szCs w:val="18"/>
              </w:rPr>
              <w:t>22/09/2009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2A8AF070" w14:textId="77777777" w:rsidR="00413F9C" w:rsidRPr="000560B2" w:rsidRDefault="00413F9C" w:rsidP="00413F9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BEng, Chem. Eng., IUST</w:t>
            </w:r>
          </w:p>
        </w:tc>
      </w:tr>
      <w:tr w:rsidR="00413F9C" w:rsidRPr="000560B2" w14:paraId="6AD0D84F" w14:textId="77777777" w:rsidTr="001D3443">
        <w:trPr>
          <w:trHeight w:val="20"/>
        </w:trPr>
        <w:tc>
          <w:tcPr>
            <w:tcW w:w="500" w:type="pct"/>
            <w:tcBorders>
              <w:right w:val="single" w:sz="4" w:space="0" w:color="auto"/>
            </w:tcBorders>
          </w:tcPr>
          <w:p w14:paraId="19879DA4" w14:textId="0F717B23" w:rsidR="00413F9C" w:rsidRPr="000560B2" w:rsidRDefault="00413F9C" w:rsidP="00413F9C">
            <w:pPr>
              <w:tabs>
                <w:tab w:val="left" w:pos="499"/>
                <w:tab w:val="left" w:pos="887"/>
              </w:tabs>
              <w:rPr>
                <w:rFonts w:asciiTheme="majorHAnsi" w:hAnsiTheme="majorHAnsi" w:cstheme="majorBidi"/>
                <w:sz w:val="18"/>
                <w:szCs w:val="18"/>
              </w:rPr>
            </w:pPr>
            <w:r w:rsidRPr="004402C1">
              <w:rPr>
                <w:rFonts w:asciiTheme="majorBidi" w:hAnsiTheme="majorBidi" w:cstheme="majorBidi"/>
                <w:sz w:val="18"/>
                <w:szCs w:val="18"/>
              </w:rPr>
              <w:t>23/09/2005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4291B4C6" w14:textId="79BE18D7" w:rsidR="00413F9C" w:rsidRPr="000560B2" w:rsidRDefault="00C43B49" w:rsidP="00413F9C">
            <w:pPr>
              <w:pStyle w:val="ListBullet"/>
              <w:spacing w:after="0"/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    </w:t>
            </w:r>
            <w:r w:rsidR="00413F9C" w:rsidRPr="000560B2">
              <w:rPr>
                <w:rFonts w:asciiTheme="majorHAnsi" w:hAnsiTheme="majorHAnsi" w:cstheme="majorBidi"/>
                <w:sz w:val="18"/>
                <w:szCs w:val="18"/>
              </w:rPr>
              <w:t>Prediction of Vapor Pressure of Pure Components Using Group Contribution Method Based on UNIFAC Approach</w:t>
            </w:r>
          </w:p>
        </w:tc>
      </w:tr>
    </w:tbl>
    <w:p w14:paraId="69073A5E" w14:textId="77777777" w:rsidR="000C1366" w:rsidRDefault="000C1366" w:rsidP="003276CC">
      <w:pPr>
        <w:spacing w:after="0" w:line="240" w:lineRule="auto"/>
        <w:jc w:val="both"/>
        <w:rPr>
          <w:rFonts w:asciiTheme="majorBidi" w:hAnsiTheme="majorBidi" w:cstheme="majorBidi"/>
          <w:b/>
          <w:bCs/>
          <w:smallCaps/>
          <w:color w:val="0000FF"/>
          <w:sz w:val="4"/>
          <w:szCs w:val="4"/>
        </w:rPr>
      </w:pPr>
    </w:p>
    <w:p w14:paraId="0BD09514" w14:textId="77777777" w:rsidR="005E6F18" w:rsidRPr="00107CBD" w:rsidRDefault="005E6F18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Honors &amp; Awards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9720"/>
      </w:tblGrid>
      <w:tr w:rsidR="00BC25D2" w:rsidRPr="000560B2" w14:paraId="3E6185DA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700C5B97" w14:textId="39941202" w:rsidR="00BC25D2" w:rsidRDefault="00BC25D2" w:rsidP="00D80F67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2024</w:t>
            </w:r>
            <w:r w:rsidR="00277E4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-25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2522AD5D" w14:textId="61C6A982" w:rsidR="00BC25D2" w:rsidRDefault="00BC25D2" w:rsidP="001D067A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BC25D2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Iran's Scientific Elites</w:t>
            </w: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, </w:t>
            </w:r>
            <w:r w:rsidRPr="00BC25D2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Iran National Science Foundation</w:t>
            </w: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 (INSF), Iran</w:t>
            </w:r>
          </w:p>
        </w:tc>
      </w:tr>
      <w:tr w:rsidR="004A0D93" w:rsidRPr="000560B2" w14:paraId="05D4172D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688CDA83" w14:textId="5E9E86B5" w:rsidR="004A0D93" w:rsidRDefault="004A0D93" w:rsidP="00D80F67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7EA7C8ED" w14:textId="5D6FDC8F" w:rsidR="004A0D93" w:rsidRPr="008F2BFE" w:rsidRDefault="00B6613E" w:rsidP="001D067A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C</w:t>
            </w:r>
            <w:r w:rsidRPr="00B6613E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ountry's best researcher in technical and engineering group</w:t>
            </w:r>
            <w:r w:rsidR="004A0D93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, </w:t>
            </w:r>
            <w:r w:rsidR="004A0D93" w:rsidRPr="004A0D93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Ministry of Science, Research and Technology, Iran</w:t>
            </w:r>
          </w:p>
        </w:tc>
      </w:tr>
      <w:tr w:rsidR="00770120" w:rsidRPr="000560B2" w14:paraId="2D01655A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28D0E258" w14:textId="1B5150FC" w:rsidR="00770120" w:rsidRPr="00A816F6" w:rsidRDefault="00770120" w:rsidP="00D80F67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708803A9" w14:textId="5644462C" w:rsidR="00770120" w:rsidRPr="00A816F6" w:rsidRDefault="008F2BFE" w:rsidP="001D067A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8F2BFE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Outstanding Young Researcher Award in </w:t>
            </w: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C</w:t>
            </w:r>
            <w:r w:rsidRPr="008F2BFE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hemical </w:t>
            </w: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E</w:t>
            </w:r>
            <w:r w:rsidRPr="008F2BFE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ngineering</w:t>
            </w:r>
            <w:r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, </w:t>
            </w:r>
            <w:r w:rsidRPr="008F2BFE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Academy of Sciences of Iran</w:t>
            </w:r>
          </w:p>
        </w:tc>
      </w:tr>
      <w:tr w:rsidR="001D067A" w:rsidRPr="000560B2" w14:paraId="4840DFDD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5BF3D071" w14:textId="771A6B6F" w:rsidR="001D067A" w:rsidRPr="006D6703" w:rsidRDefault="001D067A" w:rsidP="00D80F67">
            <w:pPr>
              <w:jc w:val="both"/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</w:pPr>
            <w:bookmarkStart w:id="1" w:name="_Hlk28903137"/>
            <w:r w:rsidRPr="006D6703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2019</w:t>
            </w:r>
            <w:r w:rsidR="008E1F83" w:rsidRPr="006D6703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-</w:t>
            </w:r>
            <w:r w:rsidR="00AD350A" w:rsidRPr="006D6703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D</w:t>
            </w:r>
            <w:r w:rsidR="00C72F82" w:rsidRPr="006D6703">
              <w:rPr>
                <w:rFonts w:asciiTheme="majorHAnsi" w:hAnsiTheme="majorHAnsi" w:cstheme="majorBidi"/>
                <w:b/>
                <w:bCs/>
                <w:sz w:val="16"/>
                <w:szCs w:val="16"/>
              </w:rPr>
              <w:t>ate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33907763" w14:textId="51D7A692" w:rsidR="001D067A" w:rsidRPr="00A816F6" w:rsidRDefault="001D067A" w:rsidP="001D067A">
            <w:pPr>
              <w:jc w:val="both"/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</w:pPr>
            <w:r w:rsidRPr="00A816F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Being named a top 1% most Highly Cited Researcher</w:t>
            </w:r>
            <w:r w:rsidR="0008065E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>,</w:t>
            </w:r>
            <w:r w:rsidRPr="00A816F6">
              <w:rPr>
                <w:rFonts w:asciiTheme="majorHAnsi" w:hAnsiTheme="majorHAnsi" w:cstheme="majorBidi"/>
                <w:b/>
                <w:bCs/>
                <w:sz w:val="18"/>
                <w:szCs w:val="18"/>
              </w:rPr>
              <w:t xml:space="preserve"> Web of Science (ESI)</w:t>
            </w:r>
          </w:p>
        </w:tc>
      </w:tr>
      <w:bookmarkEnd w:id="1"/>
      <w:tr w:rsidR="005E6F18" w:rsidRPr="000560B2" w14:paraId="45270418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7BD90563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4FB09A94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Top Researcher of Semnan Province, Iran</w:t>
            </w:r>
          </w:p>
        </w:tc>
      </w:tr>
      <w:tr w:rsidR="005E6F18" w:rsidRPr="000560B2" w14:paraId="6F6E1003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04D4EEE1" w14:textId="78733059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2016-</w:t>
            </w:r>
            <w:r w:rsidR="00FE36BB">
              <w:rPr>
                <w:rFonts w:asciiTheme="majorHAnsi" w:hAnsiTheme="majorHAnsi" w:cstheme="majorBidi"/>
                <w:sz w:val="18"/>
                <w:szCs w:val="18"/>
              </w:rPr>
              <w:t>20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77DCDF43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Outstanding Researcher</w:t>
            </w:r>
            <w:r w:rsidRPr="000560B2">
              <w:rPr>
                <w:sz w:val="18"/>
                <w:szCs w:val="18"/>
              </w:rPr>
              <w:t xml:space="preserve"> 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Award, SUT</w:t>
            </w:r>
          </w:p>
        </w:tc>
      </w:tr>
      <w:tr w:rsidR="005E6F18" w:rsidRPr="000560B2" w14:paraId="18524DF4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6C693AE6" w14:textId="10D009EF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2017-</w:t>
            </w:r>
            <w:r w:rsidR="00FE36BB">
              <w:rPr>
                <w:rFonts w:asciiTheme="majorHAnsi" w:hAnsiTheme="majorHAnsi" w:cstheme="majorBidi"/>
                <w:sz w:val="18"/>
                <w:szCs w:val="18"/>
              </w:rPr>
              <w:t>20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1C05747B" w14:textId="4874B5EC" w:rsidR="005E6F18" w:rsidRPr="00860725" w:rsidRDefault="00860725" w:rsidP="00860725">
            <w:pPr>
              <w:jc w:val="both"/>
              <w:rPr>
                <w:rFonts w:asciiTheme="majorHAnsi" w:hAnsiTheme="majorHAnsi" w:cstheme="majorBidi"/>
                <w:sz w:val="17"/>
                <w:szCs w:val="17"/>
              </w:rPr>
            </w:pPr>
            <w:r w:rsidRPr="00DE7803">
              <w:rPr>
                <w:rFonts w:asciiTheme="majorHAnsi" w:hAnsiTheme="majorHAnsi" w:cstheme="majorBidi"/>
                <w:sz w:val="18"/>
                <w:szCs w:val="18"/>
              </w:rPr>
              <w:t xml:space="preserve">Top </w:t>
            </w:r>
            <w:r w:rsidR="00DE7803">
              <w:rPr>
                <w:rFonts w:asciiTheme="majorHAnsi" w:hAnsiTheme="majorHAnsi" w:cstheme="majorBidi"/>
                <w:sz w:val="18"/>
                <w:szCs w:val="18"/>
              </w:rPr>
              <w:t xml:space="preserve">1% </w:t>
            </w:r>
            <w:r w:rsidRPr="00DE7803">
              <w:rPr>
                <w:rFonts w:asciiTheme="majorHAnsi" w:hAnsiTheme="majorHAnsi" w:cstheme="majorBidi"/>
                <w:sz w:val="18"/>
                <w:szCs w:val="18"/>
              </w:rPr>
              <w:t>Reviewer in Global Peer Review Awards</w:t>
            </w:r>
            <w:r w:rsidR="00DE7803" w:rsidRPr="00DE7803">
              <w:rPr>
                <w:rFonts w:asciiTheme="majorHAnsi" w:hAnsiTheme="majorHAnsi" w:cstheme="majorBidi"/>
                <w:sz w:val="18"/>
                <w:szCs w:val="18"/>
              </w:rPr>
              <w:t xml:space="preserve">, </w:t>
            </w:r>
            <w:r w:rsidRPr="00DE7803">
              <w:rPr>
                <w:rFonts w:asciiTheme="majorHAnsi" w:hAnsiTheme="majorHAnsi" w:cstheme="majorBidi"/>
                <w:sz w:val="18"/>
                <w:szCs w:val="18"/>
              </w:rPr>
              <w:t>Essential Science Indicators (ESI)</w:t>
            </w:r>
          </w:p>
        </w:tc>
      </w:tr>
      <w:tr w:rsidR="005E6F18" w:rsidRPr="000560B2" w14:paraId="2D64377D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2885571E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2016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1E6BECB2" w14:textId="665EAA78" w:rsidR="005E6F18" w:rsidRPr="000560B2" w:rsidRDefault="00E9746E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National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="005E6F18"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Outstanding Student Award, </w:t>
            </w:r>
            <w:r w:rsidRPr="00E9746E">
              <w:rPr>
                <w:rFonts w:asciiTheme="majorHAnsi" w:hAnsiTheme="majorHAnsi" w:cstheme="majorBidi"/>
                <w:sz w:val="18"/>
                <w:szCs w:val="18"/>
              </w:rPr>
              <w:t>Ministry of Science, Research and Technology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, Iran</w:t>
            </w:r>
          </w:p>
        </w:tc>
      </w:tr>
      <w:tr w:rsidR="005E6F18" w:rsidRPr="000560B2" w14:paraId="04984278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78B1938B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2014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4F76333B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Regional Festival of Innovation and Development Award, Iran National Elites Foundation</w:t>
            </w:r>
            <w:r w:rsidR="00130E0C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="00130E0C" w:rsidRPr="00130E0C">
              <w:rPr>
                <w:rFonts w:asciiTheme="majorHAnsi" w:hAnsiTheme="majorHAnsi" w:cstheme="majorBidi"/>
                <w:sz w:val="18"/>
                <w:szCs w:val="18"/>
              </w:rPr>
              <w:t>(INEF)</w:t>
            </w:r>
          </w:p>
        </w:tc>
      </w:tr>
      <w:tr w:rsidR="005E6F18" w:rsidRPr="000560B2" w14:paraId="4359A08B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603A9583" w14:textId="088F16D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2012</w:t>
            </w:r>
            <w:r w:rsidR="002A5775">
              <w:rPr>
                <w:rFonts w:asciiTheme="majorHAnsi" w:hAnsiTheme="majorHAnsi" w:cstheme="majorBidi"/>
                <w:sz w:val="18"/>
                <w:szCs w:val="18"/>
              </w:rPr>
              <w:t>-15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4286AAF7" w14:textId="73EEDD54" w:rsidR="005E6F18" w:rsidRPr="000560B2" w:rsidRDefault="00CC0620" w:rsidP="00130E0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Ph</w:t>
            </w:r>
            <w:r w:rsidR="006D6A4D">
              <w:rPr>
                <w:rFonts w:asciiTheme="majorHAnsi" w:hAnsiTheme="majorHAnsi" w:cstheme="majorBidi"/>
                <w:sz w:val="18"/>
                <w:szCs w:val="18"/>
              </w:rPr>
              <w:t>.D.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="0067607F">
              <w:rPr>
                <w:rFonts w:asciiTheme="majorHAnsi" w:hAnsiTheme="majorHAnsi" w:cstheme="majorBidi"/>
                <w:sz w:val="18"/>
                <w:szCs w:val="18"/>
              </w:rPr>
              <w:t>Scholarship,</w:t>
            </w:r>
            <w:r w:rsidR="005E6F18"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="0067607F" w:rsidRPr="0067607F">
              <w:rPr>
                <w:rFonts w:asciiTheme="majorHAnsi" w:hAnsiTheme="majorHAnsi" w:cstheme="majorBidi"/>
                <w:sz w:val="18"/>
                <w:szCs w:val="18"/>
              </w:rPr>
              <w:t>Iran National Elites Foundation</w:t>
            </w:r>
          </w:p>
        </w:tc>
      </w:tr>
      <w:tr w:rsidR="005E6F18" w:rsidRPr="000560B2" w14:paraId="33CD7C17" w14:textId="77777777" w:rsidTr="00D22C78">
        <w:tc>
          <w:tcPr>
            <w:tcW w:w="500" w:type="pct"/>
            <w:tcBorders>
              <w:right w:val="single" w:sz="4" w:space="0" w:color="auto"/>
            </w:tcBorders>
          </w:tcPr>
          <w:p w14:paraId="6070D407" w14:textId="77777777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2012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63830115" w14:textId="7D8D2AE9" w:rsidR="005E6F18" w:rsidRPr="000560B2" w:rsidRDefault="005E6F18" w:rsidP="00D80F67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Khwarizmi Youth Award (the most prestigious Iranian scientific award), Iran </w:t>
            </w:r>
          </w:p>
        </w:tc>
      </w:tr>
    </w:tbl>
    <w:p w14:paraId="758E6A61" w14:textId="6D8C2E65" w:rsidR="00D22C78" w:rsidRDefault="00D22C78" w:rsidP="00D22C78">
      <w:pPr>
        <w:spacing w:after="0" w:line="240" w:lineRule="auto"/>
        <w:rPr>
          <w:rFonts w:asciiTheme="majorBidi" w:hAnsiTheme="majorBidi" w:cstheme="majorBidi"/>
          <w:b/>
          <w:bCs/>
          <w:smallCaps/>
          <w:color w:val="0000FF"/>
          <w:sz w:val="16"/>
          <w:szCs w:val="16"/>
        </w:rPr>
      </w:pPr>
    </w:p>
    <w:p w14:paraId="4F502B59" w14:textId="77777777" w:rsidR="007154DA" w:rsidRPr="00107CBD" w:rsidRDefault="007154DA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Membership in Scientific Associations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9709"/>
      </w:tblGrid>
      <w:tr w:rsidR="007154DA" w:rsidRPr="000560B2" w14:paraId="1FA6EA3E" w14:textId="77777777" w:rsidTr="00B35790">
        <w:tc>
          <w:tcPr>
            <w:tcW w:w="1101" w:type="dxa"/>
            <w:tcBorders>
              <w:right w:val="single" w:sz="4" w:space="0" w:color="auto"/>
            </w:tcBorders>
          </w:tcPr>
          <w:p w14:paraId="519BDA42" w14:textId="77777777" w:rsidR="007154DA" w:rsidRPr="000560B2" w:rsidRDefault="007154DA" w:rsidP="00B35790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2011-Date</w:t>
            </w:r>
          </w:p>
        </w:tc>
        <w:tc>
          <w:tcPr>
            <w:tcW w:w="9915" w:type="dxa"/>
            <w:tcBorders>
              <w:left w:val="single" w:sz="4" w:space="0" w:color="auto"/>
            </w:tcBorders>
          </w:tcPr>
          <w:p w14:paraId="63110984" w14:textId="77777777" w:rsidR="007154DA" w:rsidRPr="000560B2" w:rsidRDefault="007154DA" w:rsidP="00B35790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 xml:space="preserve">National 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Iranian Society of Elites</w:t>
            </w:r>
          </w:p>
        </w:tc>
      </w:tr>
      <w:tr w:rsidR="007154DA" w:rsidRPr="000560B2" w14:paraId="2DC5BEE5" w14:textId="77777777" w:rsidTr="00B35790">
        <w:tc>
          <w:tcPr>
            <w:tcW w:w="1101" w:type="dxa"/>
            <w:tcBorders>
              <w:right w:val="single" w:sz="4" w:space="0" w:color="auto"/>
            </w:tcBorders>
          </w:tcPr>
          <w:p w14:paraId="61750578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2011-Date</w:t>
            </w:r>
          </w:p>
        </w:tc>
        <w:tc>
          <w:tcPr>
            <w:tcW w:w="9915" w:type="dxa"/>
            <w:tcBorders>
              <w:left w:val="single" w:sz="4" w:space="0" w:color="auto"/>
            </w:tcBorders>
          </w:tcPr>
          <w:p w14:paraId="615FA83B" w14:textId="77777777" w:rsidR="007154DA" w:rsidRPr="000560B2" w:rsidRDefault="007154DA" w:rsidP="00B35790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Young Re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searchers and Elites Club, Iran</w:t>
            </w:r>
          </w:p>
        </w:tc>
      </w:tr>
      <w:tr w:rsidR="007154DA" w:rsidRPr="000560B2" w14:paraId="27D6092D" w14:textId="77777777" w:rsidTr="00B35790">
        <w:tc>
          <w:tcPr>
            <w:tcW w:w="1101" w:type="dxa"/>
            <w:tcBorders>
              <w:right w:val="single" w:sz="4" w:space="0" w:color="auto"/>
            </w:tcBorders>
          </w:tcPr>
          <w:p w14:paraId="16391A68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2006-Date</w:t>
            </w:r>
          </w:p>
        </w:tc>
        <w:tc>
          <w:tcPr>
            <w:tcW w:w="9915" w:type="dxa"/>
            <w:tcBorders>
              <w:left w:val="single" w:sz="4" w:space="0" w:color="auto"/>
            </w:tcBorders>
            <w:vAlign w:val="center"/>
          </w:tcPr>
          <w:p w14:paraId="27B6B8A3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Member, Society Petroleum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Engineering (SPE), ID: 3331072</w:t>
            </w:r>
          </w:p>
        </w:tc>
      </w:tr>
      <w:tr w:rsidR="007154DA" w:rsidRPr="000560B2" w14:paraId="631D4BAA" w14:textId="77777777" w:rsidTr="00B35790">
        <w:tc>
          <w:tcPr>
            <w:tcW w:w="1101" w:type="dxa"/>
            <w:tcBorders>
              <w:right w:val="single" w:sz="4" w:space="0" w:color="auto"/>
            </w:tcBorders>
          </w:tcPr>
          <w:p w14:paraId="592AD385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2008-Date</w:t>
            </w:r>
          </w:p>
        </w:tc>
        <w:tc>
          <w:tcPr>
            <w:tcW w:w="9915" w:type="dxa"/>
            <w:tcBorders>
              <w:left w:val="single" w:sz="4" w:space="0" w:color="auto"/>
            </w:tcBorders>
            <w:vAlign w:val="center"/>
          </w:tcPr>
          <w:p w14:paraId="5B017CCB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Member, Iranian Association of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Chem. Eng. (</w:t>
            </w:r>
            <w:proofErr w:type="spellStart"/>
            <w:r>
              <w:rPr>
                <w:rFonts w:asciiTheme="majorHAnsi" w:hAnsiTheme="majorHAnsi" w:cstheme="majorBidi"/>
                <w:sz w:val="18"/>
                <w:szCs w:val="18"/>
              </w:rPr>
              <w:t>IAChE</w:t>
            </w:r>
            <w:proofErr w:type="spellEnd"/>
            <w:r>
              <w:rPr>
                <w:rFonts w:asciiTheme="majorHAnsi" w:hAnsiTheme="majorHAnsi" w:cstheme="majorBidi"/>
                <w:sz w:val="18"/>
                <w:szCs w:val="18"/>
              </w:rPr>
              <w:t>), ID: 863022</w:t>
            </w:r>
          </w:p>
        </w:tc>
      </w:tr>
      <w:tr w:rsidR="007154DA" w:rsidRPr="000560B2" w14:paraId="6F9243A9" w14:textId="77777777" w:rsidTr="00B35790">
        <w:tc>
          <w:tcPr>
            <w:tcW w:w="1101" w:type="dxa"/>
            <w:tcBorders>
              <w:right w:val="single" w:sz="4" w:space="0" w:color="auto"/>
            </w:tcBorders>
          </w:tcPr>
          <w:p w14:paraId="75ECA361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2013-14</w:t>
            </w:r>
          </w:p>
        </w:tc>
        <w:tc>
          <w:tcPr>
            <w:tcW w:w="9915" w:type="dxa"/>
            <w:tcBorders>
              <w:left w:val="single" w:sz="4" w:space="0" w:color="auto"/>
            </w:tcBorders>
            <w:vAlign w:val="center"/>
          </w:tcPr>
          <w:p w14:paraId="1244AC4A" w14:textId="77777777" w:rsidR="007154DA" w:rsidRPr="000560B2" w:rsidRDefault="007154DA" w:rsidP="00B35790">
            <w:pPr>
              <w:rPr>
                <w:rFonts w:asciiTheme="majorHAnsi" w:hAnsiTheme="majorHAnsi" w:cstheme="majorBidi"/>
                <w:sz w:val="18"/>
                <w:szCs w:val="18"/>
              </w:rPr>
            </w:pPr>
            <w:r w:rsidRPr="009A4F56">
              <w:rPr>
                <w:rFonts w:asciiTheme="majorHAnsi" w:hAnsiTheme="majorHAnsi" w:cstheme="majorBidi"/>
                <w:sz w:val="18"/>
                <w:szCs w:val="18"/>
              </w:rPr>
              <w:t>R&amp;T Consultant, Research &amp; Technology Department, Pars Special Economic Energy Zone, NIOC</w:t>
            </w:r>
          </w:p>
        </w:tc>
      </w:tr>
    </w:tbl>
    <w:p w14:paraId="593A8DC0" w14:textId="77777777" w:rsidR="007154DA" w:rsidRDefault="007154DA" w:rsidP="007154DA">
      <w:pPr>
        <w:spacing w:after="0" w:line="240" w:lineRule="auto"/>
        <w:jc w:val="both"/>
        <w:rPr>
          <w:rFonts w:asciiTheme="majorBidi" w:hAnsiTheme="majorBidi" w:cstheme="majorBidi"/>
          <w:b/>
          <w:bCs/>
          <w:smallCaps/>
          <w:color w:val="0000FF"/>
          <w:sz w:val="14"/>
          <w:szCs w:val="14"/>
          <w:rtl/>
        </w:rPr>
      </w:pPr>
    </w:p>
    <w:p w14:paraId="221EF3D7" w14:textId="77777777" w:rsidR="007154DA" w:rsidRPr="00107CBD" w:rsidRDefault="007154DA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Visiting Scholar</w:t>
      </w:r>
    </w:p>
    <w:tbl>
      <w:tblPr>
        <w:tblStyle w:val="TableGrid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9705"/>
      </w:tblGrid>
      <w:tr w:rsidR="00453B0A" w:rsidRPr="00360690" w14:paraId="5FD2E481" w14:textId="77777777" w:rsidTr="00453B0A">
        <w:tc>
          <w:tcPr>
            <w:tcW w:w="500" w:type="pct"/>
            <w:tcBorders>
              <w:right w:val="single" w:sz="4" w:space="0" w:color="auto"/>
            </w:tcBorders>
          </w:tcPr>
          <w:p w14:paraId="7E7AB2E1" w14:textId="360101D8" w:rsidR="00453B0A" w:rsidRDefault="00453B0A" w:rsidP="00CD46D6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08/2025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442D5D5F" w14:textId="1913F63F" w:rsidR="00453B0A" w:rsidRDefault="00453B0A" w:rsidP="00CD46D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proofErr w:type="spellStart"/>
            <w:r w:rsidRPr="000560B2">
              <w:rPr>
                <w:rFonts w:asciiTheme="majorHAnsi" w:hAnsiTheme="majorHAnsi" w:cstheme="majorBidi"/>
                <w:sz w:val="18"/>
                <w:szCs w:val="18"/>
              </w:rPr>
              <w:t>UCLouvain</w:t>
            </w:r>
            <w:proofErr w:type="spellEnd"/>
            <w:r w:rsidRPr="000560B2">
              <w:rPr>
                <w:rFonts w:asciiTheme="majorHAnsi" w:hAnsiTheme="majorHAnsi" w:cstheme="majorBidi"/>
                <w:sz w:val="18"/>
                <w:szCs w:val="18"/>
              </w:rPr>
              <w:t>, Belgium</w:t>
            </w:r>
          </w:p>
        </w:tc>
      </w:tr>
      <w:tr w:rsidR="00453B0A" w:rsidRPr="00360690" w14:paraId="60F40E0F" w14:textId="77777777" w:rsidTr="00453B0A">
        <w:tc>
          <w:tcPr>
            <w:tcW w:w="500" w:type="pct"/>
            <w:tcBorders>
              <w:right w:val="single" w:sz="4" w:space="0" w:color="auto"/>
            </w:tcBorders>
          </w:tcPr>
          <w:p w14:paraId="6E5B06E0" w14:textId="77777777" w:rsidR="00453B0A" w:rsidRDefault="00453B0A" w:rsidP="0049011E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09/2023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3523A833" w14:textId="77777777" w:rsidR="00453B0A" w:rsidRPr="000560B2" w:rsidRDefault="00453B0A" w:rsidP="0049011E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UPC, Spain</w:t>
            </w:r>
          </w:p>
        </w:tc>
      </w:tr>
      <w:tr w:rsidR="00453B0A" w:rsidRPr="00360690" w14:paraId="26F9107E" w14:textId="77777777" w:rsidTr="00453B0A">
        <w:tc>
          <w:tcPr>
            <w:tcW w:w="500" w:type="pct"/>
            <w:tcBorders>
              <w:right w:val="single" w:sz="4" w:space="0" w:color="auto"/>
            </w:tcBorders>
          </w:tcPr>
          <w:p w14:paraId="0DCC441F" w14:textId="77777777" w:rsidR="00453B0A" w:rsidRDefault="00453B0A" w:rsidP="0049011E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08/2023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705E1799" w14:textId="77777777" w:rsidR="00453B0A" w:rsidRPr="00931FC7" w:rsidRDefault="00453B0A" w:rsidP="0049011E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proofErr w:type="spellStart"/>
            <w:r w:rsidRPr="000560B2">
              <w:rPr>
                <w:rFonts w:asciiTheme="majorHAnsi" w:hAnsiTheme="majorHAnsi" w:cstheme="majorBidi"/>
                <w:sz w:val="18"/>
                <w:szCs w:val="18"/>
              </w:rPr>
              <w:t>UCLouvain</w:t>
            </w:r>
            <w:proofErr w:type="spellEnd"/>
            <w:r w:rsidRPr="000560B2">
              <w:rPr>
                <w:rFonts w:asciiTheme="majorHAnsi" w:hAnsiTheme="majorHAnsi" w:cstheme="majorBidi"/>
                <w:sz w:val="18"/>
                <w:szCs w:val="18"/>
              </w:rPr>
              <w:t>, Belgium</w:t>
            </w:r>
          </w:p>
        </w:tc>
      </w:tr>
      <w:tr w:rsidR="00453B0A" w:rsidRPr="00360690" w14:paraId="06EE8479" w14:textId="77777777" w:rsidTr="00453B0A">
        <w:tc>
          <w:tcPr>
            <w:tcW w:w="500" w:type="pct"/>
            <w:tcBorders>
              <w:right w:val="single" w:sz="4" w:space="0" w:color="auto"/>
            </w:tcBorders>
          </w:tcPr>
          <w:p w14:paraId="3BFA7090" w14:textId="77777777" w:rsidR="00453B0A" w:rsidRDefault="00453B0A" w:rsidP="0049011E">
            <w:pPr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08/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4500" w:type="pct"/>
            <w:tcBorders>
              <w:left w:val="single" w:sz="4" w:space="0" w:color="auto"/>
            </w:tcBorders>
          </w:tcPr>
          <w:p w14:paraId="11BD2666" w14:textId="77777777" w:rsidR="00453B0A" w:rsidRPr="000560B2" w:rsidRDefault="00453B0A" w:rsidP="0049011E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proofErr w:type="spellStart"/>
            <w:r w:rsidRPr="000560B2">
              <w:rPr>
                <w:rFonts w:asciiTheme="majorHAnsi" w:hAnsiTheme="majorHAnsi" w:cstheme="majorBidi"/>
                <w:sz w:val="18"/>
                <w:szCs w:val="18"/>
              </w:rPr>
              <w:t>UCLouvain</w:t>
            </w:r>
            <w:proofErr w:type="spellEnd"/>
            <w:r w:rsidRPr="000560B2">
              <w:rPr>
                <w:rFonts w:asciiTheme="majorHAnsi" w:hAnsiTheme="majorHAnsi" w:cstheme="majorBidi"/>
                <w:sz w:val="18"/>
                <w:szCs w:val="18"/>
              </w:rPr>
              <w:t>, Belgium</w:t>
            </w:r>
          </w:p>
        </w:tc>
      </w:tr>
    </w:tbl>
    <w:p w14:paraId="277BD3DF" w14:textId="74939B2F" w:rsidR="007154DA" w:rsidRDefault="007154DA" w:rsidP="007154DA">
      <w:pPr>
        <w:spacing w:after="0" w:line="240" w:lineRule="auto"/>
        <w:jc w:val="both"/>
        <w:rPr>
          <w:rFonts w:asciiTheme="majorBidi" w:hAnsiTheme="majorBidi" w:cstheme="majorBidi"/>
          <w:b/>
          <w:bCs/>
          <w:smallCaps/>
          <w:color w:val="0000FF"/>
          <w:sz w:val="14"/>
          <w:szCs w:val="14"/>
        </w:rPr>
      </w:pPr>
    </w:p>
    <w:p w14:paraId="53A7F5FE" w14:textId="0324E3ED" w:rsidR="007154DA" w:rsidRPr="00107CBD" w:rsidRDefault="007154DA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Keynote Speaker</w:t>
      </w:r>
    </w:p>
    <w:tbl>
      <w:tblPr>
        <w:tblStyle w:val="TableGrid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9922"/>
      </w:tblGrid>
      <w:tr w:rsidR="007154DA" w:rsidRPr="00360690" w14:paraId="2DDD3832" w14:textId="77777777" w:rsidTr="00B35790">
        <w:tc>
          <w:tcPr>
            <w:tcW w:w="1101" w:type="dxa"/>
            <w:tcBorders>
              <w:right w:val="single" w:sz="4" w:space="0" w:color="auto"/>
            </w:tcBorders>
          </w:tcPr>
          <w:p w14:paraId="4165C48C" w14:textId="6AC7DEE8" w:rsidR="007154DA" w:rsidRPr="000560B2" w:rsidRDefault="007154DA" w:rsidP="00B35790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07/</w:t>
            </w:r>
            <w:r w:rsidRPr="000560B2">
              <w:rPr>
                <w:rFonts w:asciiTheme="majorHAnsi" w:hAnsiTheme="majorHAnsi" w:cstheme="majorBidi"/>
                <w:sz w:val="18"/>
                <w:szCs w:val="18"/>
              </w:rPr>
              <w:t>20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20</w:t>
            </w:r>
          </w:p>
        </w:tc>
        <w:tc>
          <w:tcPr>
            <w:tcW w:w="9922" w:type="dxa"/>
            <w:tcBorders>
              <w:left w:val="single" w:sz="4" w:space="0" w:color="auto"/>
            </w:tcBorders>
          </w:tcPr>
          <w:p w14:paraId="32C0E9FC" w14:textId="5C2213B6" w:rsidR="007154DA" w:rsidRPr="000560B2" w:rsidRDefault="007154DA" w:rsidP="00B35790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7154DA">
              <w:rPr>
                <w:rFonts w:asciiTheme="majorHAnsi" w:hAnsiTheme="majorHAnsi" w:cstheme="majorBidi"/>
                <w:sz w:val="18"/>
                <w:szCs w:val="18"/>
              </w:rPr>
              <w:t>International Conference on Membrane Science &amp; Technology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</w:t>
            </w:r>
            <w:r w:rsidRPr="007154DA">
              <w:rPr>
                <w:rFonts w:asciiTheme="majorHAnsi" w:hAnsiTheme="majorHAnsi" w:cstheme="majorBidi"/>
                <w:sz w:val="18"/>
                <w:szCs w:val="18"/>
              </w:rPr>
              <w:t>(ICM 2020), Pakistan</w:t>
            </w:r>
          </w:p>
        </w:tc>
      </w:tr>
    </w:tbl>
    <w:p w14:paraId="5DB55CAC" w14:textId="77777777" w:rsidR="007154DA" w:rsidRPr="00356BD3" w:rsidRDefault="007154DA" w:rsidP="007154DA">
      <w:pPr>
        <w:spacing w:after="0" w:line="240" w:lineRule="auto"/>
        <w:jc w:val="both"/>
        <w:rPr>
          <w:rFonts w:asciiTheme="majorBidi" w:hAnsiTheme="majorBidi" w:cstheme="majorBidi"/>
          <w:b/>
          <w:bCs/>
          <w:smallCaps/>
          <w:color w:val="0000FF"/>
          <w:sz w:val="14"/>
          <w:szCs w:val="14"/>
        </w:rPr>
      </w:pPr>
    </w:p>
    <w:p w14:paraId="379735E8" w14:textId="7616FEDE" w:rsidR="007154DA" w:rsidRPr="00107CBD" w:rsidRDefault="007154DA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Scientific/</w:t>
      </w:r>
      <w:r w:rsidR="00FC39E7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Organizing</w:t>
      </w: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 xml:space="preserve"> Committee Member</w:t>
      </w:r>
    </w:p>
    <w:tbl>
      <w:tblPr>
        <w:tblStyle w:val="TableGrid"/>
        <w:tblW w:w="11005" w:type="dxa"/>
        <w:tblInd w:w="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9922"/>
      </w:tblGrid>
      <w:tr w:rsidR="005A0DE3" w:rsidRPr="00431FB5" w14:paraId="79219785" w14:textId="77777777" w:rsidTr="00453B0A">
        <w:tc>
          <w:tcPr>
            <w:tcW w:w="1083" w:type="dxa"/>
            <w:tcBorders>
              <w:right w:val="single" w:sz="4" w:space="0" w:color="auto"/>
            </w:tcBorders>
          </w:tcPr>
          <w:p w14:paraId="306C0F1D" w14:textId="3C2B75CF" w:rsidR="005A0DE3" w:rsidRDefault="005A0DE3" w:rsidP="00B35790">
            <w:pPr>
              <w:jc w:val="center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2021</w:t>
            </w:r>
          </w:p>
        </w:tc>
        <w:tc>
          <w:tcPr>
            <w:tcW w:w="9922" w:type="dxa"/>
            <w:tcBorders>
              <w:left w:val="single" w:sz="4" w:space="0" w:color="auto"/>
            </w:tcBorders>
          </w:tcPr>
          <w:p w14:paraId="3C8C9AF6" w14:textId="0CE37F4D" w:rsidR="005A0DE3" w:rsidRPr="00683E41" w:rsidRDefault="005A0DE3" w:rsidP="00B35790">
            <w:pPr>
              <w:jc w:val="both"/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7</w:t>
            </w:r>
            <w:r w:rsidRPr="005A0DE3">
              <w:rPr>
                <w:rFonts w:asciiTheme="majorHAnsi" w:hAnsiTheme="majorHAnsi" w:cs="Times New Roman"/>
                <w:noProof/>
                <w:sz w:val="18"/>
                <w:szCs w:val="18"/>
                <w:vertAlign w:val="superscript"/>
              </w:rPr>
              <w:t>th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 </w:t>
            </w: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</w:rPr>
              <w:t>International Conference on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 Energy Technology and Management, Iran</w:t>
            </w:r>
          </w:p>
        </w:tc>
      </w:tr>
      <w:tr w:rsidR="00683E41" w:rsidRPr="00431FB5" w14:paraId="3D419CD4" w14:textId="77777777" w:rsidTr="00453B0A">
        <w:tc>
          <w:tcPr>
            <w:tcW w:w="1083" w:type="dxa"/>
            <w:tcBorders>
              <w:right w:val="single" w:sz="4" w:space="0" w:color="auto"/>
            </w:tcBorders>
          </w:tcPr>
          <w:p w14:paraId="7843A53F" w14:textId="15126636" w:rsidR="00683E41" w:rsidRPr="00431FB5" w:rsidRDefault="00683E41" w:rsidP="00B35790">
            <w:pPr>
              <w:jc w:val="center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2020</w:t>
            </w:r>
          </w:p>
        </w:tc>
        <w:tc>
          <w:tcPr>
            <w:tcW w:w="9922" w:type="dxa"/>
            <w:tcBorders>
              <w:left w:val="single" w:sz="4" w:space="0" w:color="auto"/>
            </w:tcBorders>
          </w:tcPr>
          <w:p w14:paraId="56275054" w14:textId="08F30281" w:rsidR="00683E41" w:rsidRPr="00431FB5" w:rsidRDefault="00683E41" w:rsidP="00B35790">
            <w:pPr>
              <w:jc w:val="both"/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</w:rPr>
              <w:t>1</w:t>
            </w: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  <w:vertAlign w:val="superscript"/>
              </w:rPr>
              <w:t>st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 </w:t>
            </w: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International e-Conference on Chemicals &amp; Materials for Emergent </w:t>
            </w:r>
            <w:r w:rsidR="00F204CB">
              <w:rPr>
                <w:rFonts w:asciiTheme="majorHAnsi" w:hAnsiTheme="majorHAnsi" w:cs="Times New Roman"/>
                <w:noProof/>
                <w:sz w:val="18"/>
                <w:szCs w:val="18"/>
              </w:rPr>
              <w:t>T</w:t>
            </w: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</w:rPr>
              <w:t>echnologies (CheMET-2020)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, </w:t>
            </w: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</w:rPr>
              <w:t>Qatar</w:t>
            </w:r>
          </w:p>
        </w:tc>
      </w:tr>
      <w:tr w:rsidR="007154DA" w:rsidRPr="00431FB5" w14:paraId="17D46C15" w14:textId="77777777" w:rsidTr="00453B0A">
        <w:tc>
          <w:tcPr>
            <w:tcW w:w="1083" w:type="dxa"/>
            <w:tcBorders>
              <w:right w:val="single" w:sz="4" w:space="0" w:color="auto"/>
            </w:tcBorders>
          </w:tcPr>
          <w:p w14:paraId="3EFBCB57" w14:textId="77777777" w:rsidR="007154DA" w:rsidRPr="00431FB5" w:rsidRDefault="007154DA" w:rsidP="00B35790">
            <w:pPr>
              <w:jc w:val="center"/>
              <w:rPr>
                <w:rFonts w:asciiTheme="majorHAnsi" w:hAnsiTheme="majorHAnsi" w:cstheme="majorBidi"/>
                <w:sz w:val="18"/>
                <w:szCs w:val="18"/>
              </w:rPr>
            </w:pPr>
            <w:r w:rsidRPr="00431FB5">
              <w:rPr>
                <w:rFonts w:asciiTheme="majorHAnsi" w:hAnsiTheme="majorHAnsi" w:cstheme="majorBidi"/>
                <w:sz w:val="18"/>
                <w:szCs w:val="18"/>
              </w:rPr>
              <w:t>2019</w:t>
            </w:r>
          </w:p>
        </w:tc>
        <w:tc>
          <w:tcPr>
            <w:tcW w:w="9922" w:type="dxa"/>
            <w:tcBorders>
              <w:left w:val="single" w:sz="4" w:space="0" w:color="auto"/>
            </w:tcBorders>
          </w:tcPr>
          <w:p w14:paraId="5CB49C13" w14:textId="13E6762C" w:rsidR="007154DA" w:rsidRPr="00431FB5" w:rsidRDefault="00683E41" w:rsidP="00B35790">
            <w:pPr>
              <w:jc w:val="both"/>
              <w:rPr>
                <w:rFonts w:asciiTheme="majorHAnsi" w:hAnsiTheme="majorHAnsi" w:cs="Times New Roman"/>
                <w:noProof/>
                <w:sz w:val="18"/>
                <w:szCs w:val="18"/>
                <w:rtl/>
                <w:lang w:bidi="fa-IR"/>
              </w:rPr>
            </w:pP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</w:rPr>
              <w:t>1</w:t>
            </w:r>
            <w:r w:rsidRPr="00683E41">
              <w:rPr>
                <w:rFonts w:asciiTheme="majorHAnsi" w:hAnsiTheme="majorHAnsi" w:cs="Times New Roman"/>
                <w:noProof/>
                <w:sz w:val="18"/>
                <w:szCs w:val="18"/>
                <w:vertAlign w:val="superscript"/>
              </w:rPr>
              <w:t>st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 </w:t>
            </w:r>
            <w:r w:rsidR="007154DA" w:rsidRPr="00431FB5">
              <w:rPr>
                <w:rFonts w:asciiTheme="majorHAnsi" w:hAnsiTheme="majorHAnsi" w:cs="Times New Roman"/>
                <w:noProof/>
                <w:sz w:val="18"/>
                <w:szCs w:val="18"/>
              </w:rPr>
              <w:t>National Conference on Chemical Defense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, Shahrood, Iran</w:t>
            </w:r>
          </w:p>
        </w:tc>
      </w:tr>
      <w:tr w:rsidR="007154DA" w:rsidRPr="00431FB5" w14:paraId="01014968" w14:textId="77777777" w:rsidTr="00453B0A">
        <w:tc>
          <w:tcPr>
            <w:tcW w:w="1083" w:type="dxa"/>
            <w:tcBorders>
              <w:right w:val="single" w:sz="4" w:space="0" w:color="auto"/>
            </w:tcBorders>
          </w:tcPr>
          <w:p w14:paraId="4B4319AD" w14:textId="77777777" w:rsidR="007154DA" w:rsidRPr="00431FB5" w:rsidRDefault="007154DA" w:rsidP="00B35790">
            <w:pPr>
              <w:jc w:val="center"/>
              <w:rPr>
                <w:rFonts w:asciiTheme="majorHAnsi" w:hAnsiTheme="majorHAnsi" w:cstheme="majorBidi"/>
                <w:sz w:val="18"/>
                <w:szCs w:val="18"/>
              </w:rPr>
            </w:pPr>
            <w:r w:rsidRPr="00431FB5">
              <w:rPr>
                <w:rFonts w:asciiTheme="majorHAnsi" w:hAnsiTheme="majorHAnsi" w:cstheme="majorBidi"/>
                <w:sz w:val="18"/>
                <w:szCs w:val="18"/>
              </w:rPr>
              <w:t>2016</w:t>
            </w:r>
          </w:p>
        </w:tc>
        <w:tc>
          <w:tcPr>
            <w:tcW w:w="9922" w:type="dxa"/>
            <w:tcBorders>
              <w:left w:val="single" w:sz="4" w:space="0" w:color="auto"/>
            </w:tcBorders>
          </w:tcPr>
          <w:p w14:paraId="683CD697" w14:textId="77777777" w:rsidR="007154DA" w:rsidRPr="00431FB5" w:rsidRDefault="007154DA" w:rsidP="00B35790">
            <w:pPr>
              <w:jc w:val="both"/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 w:rsidRPr="00431FB5">
              <w:rPr>
                <w:rFonts w:asciiTheme="majorHAnsi" w:hAnsiTheme="majorHAnsi" w:cs="Times New Roman"/>
                <w:noProof/>
                <w:sz w:val="18"/>
                <w:szCs w:val="18"/>
              </w:rPr>
              <w:t>Conference of Novel Findings in Biosciences, Tehran, Iran</w:t>
            </w:r>
          </w:p>
        </w:tc>
      </w:tr>
      <w:tr w:rsidR="007154DA" w:rsidRPr="00431FB5" w14:paraId="41AE4FCC" w14:textId="77777777" w:rsidTr="00453B0A">
        <w:tc>
          <w:tcPr>
            <w:tcW w:w="1083" w:type="dxa"/>
            <w:tcBorders>
              <w:right w:val="single" w:sz="4" w:space="0" w:color="auto"/>
            </w:tcBorders>
          </w:tcPr>
          <w:p w14:paraId="2969D97F" w14:textId="77777777" w:rsidR="007154DA" w:rsidRPr="00431FB5" w:rsidRDefault="007154DA" w:rsidP="00B35790">
            <w:pPr>
              <w:jc w:val="center"/>
              <w:rPr>
                <w:rFonts w:asciiTheme="majorHAnsi" w:hAnsiTheme="majorHAnsi" w:cstheme="majorBidi"/>
                <w:sz w:val="18"/>
                <w:szCs w:val="18"/>
              </w:rPr>
            </w:pPr>
            <w:r w:rsidRPr="00431FB5">
              <w:rPr>
                <w:rFonts w:asciiTheme="majorHAnsi" w:hAnsiTheme="majorHAnsi" w:cstheme="majorBidi"/>
                <w:sz w:val="18"/>
                <w:szCs w:val="18"/>
              </w:rPr>
              <w:t>2013</w:t>
            </w:r>
          </w:p>
        </w:tc>
        <w:tc>
          <w:tcPr>
            <w:tcW w:w="9922" w:type="dxa"/>
            <w:tcBorders>
              <w:left w:val="single" w:sz="4" w:space="0" w:color="auto"/>
            </w:tcBorders>
          </w:tcPr>
          <w:p w14:paraId="5CC9B840" w14:textId="34D62375" w:rsidR="007154DA" w:rsidRPr="00431FB5" w:rsidRDefault="007154DA" w:rsidP="00B35790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Fo</w:t>
            </w:r>
            <w:r w:rsidR="006D6A4D">
              <w:rPr>
                <w:rFonts w:asciiTheme="majorHAnsi" w:hAnsiTheme="majorHAnsi" w:cs="Times New Roman"/>
                <w:noProof/>
                <w:sz w:val="18"/>
                <w:szCs w:val="18"/>
              </w:rPr>
              <w:t>u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rth</w:t>
            </w:r>
            <w:r w:rsidRPr="00431FB5">
              <w:rPr>
                <w:rFonts w:asciiTheme="majorHAnsi" w:hAnsiTheme="majorHAnsi" w:cs="Times New Roman"/>
                <w:noProof/>
                <w:sz w:val="18"/>
                <w:szCs w:val="18"/>
              </w:rPr>
              <w:t xml:space="preserve"> International Conference on Ultrafine Grained and Nano-Structured Materials, Iran</w:t>
            </w:r>
          </w:p>
        </w:tc>
      </w:tr>
    </w:tbl>
    <w:p w14:paraId="589D653F" w14:textId="29420970" w:rsidR="007154DA" w:rsidRDefault="007154DA" w:rsidP="00D22C78">
      <w:pPr>
        <w:spacing w:after="0" w:line="240" w:lineRule="auto"/>
        <w:rPr>
          <w:rFonts w:asciiTheme="majorBidi" w:hAnsiTheme="majorBidi" w:cstheme="majorBidi"/>
          <w:b/>
          <w:bCs/>
          <w:smallCaps/>
          <w:color w:val="0000FF"/>
          <w:sz w:val="16"/>
          <w:szCs w:val="16"/>
        </w:rPr>
      </w:pPr>
    </w:p>
    <w:p w14:paraId="6D1E42B0" w14:textId="362F3C4E" w:rsidR="00197745" w:rsidRPr="000560B2" w:rsidRDefault="00A72905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b w:val="0"/>
          <w:bCs w:val="0"/>
          <w:color w:val="FF0000"/>
          <w:sz w:val="24"/>
          <w:szCs w:val="24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Peer-Reviewed</w:t>
      </w:r>
      <w:r w:rsidRPr="00107CBD">
        <w:rPr>
          <w:rFonts w:asciiTheme="majorBidi" w:hAnsiTheme="majorBidi" w:cstheme="majorBidi"/>
          <w:smallCaps/>
          <w:color w:val="0000FF"/>
        </w:rPr>
        <w:t xml:space="preserve"> </w:t>
      </w:r>
      <w:r w:rsidR="00A3684C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Publication</w:t>
      </w:r>
      <w:r w:rsidR="002B64FF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s</w:t>
      </w:r>
      <w:r w:rsidR="008C5A8B" w:rsidRPr="000560B2">
        <w:rPr>
          <w:rFonts w:asciiTheme="majorBidi" w:hAnsiTheme="majorBidi" w:cstheme="majorBidi"/>
          <w:color w:val="548DD4" w:themeColor="text2" w:themeTint="99"/>
          <w:sz w:val="24"/>
          <w:szCs w:val="24"/>
        </w:rPr>
        <w:t xml:space="preserve"> </w:t>
      </w:r>
      <w:r w:rsidR="00E37680" w:rsidRPr="000560B2">
        <w:rPr>
          <w:rFonts w:asciiTheme="majorBidi" w:hAnsiTheme="majorBidi" w:cstheme="majorBidi"/>
          <w:color w:val="FF0000"/>
          <w:sz w:val="24"/>
          <w:szCs w:val="24"/>
        </w:rPr>
        <w:t xml:space="preserve">(h-index = </w:t>
      </w:r>
      <w:r w:rsidR="004E05C5" w:rsidRPr="00A172A4">
        <w:rPr>
          <w:rFonts w:asciiTheme="majorBidi" w:hAnsiTheme="majorBidi" w:cstheme="majorBidi"/>
          <w:color w:val="FF0000"/>
          <w:sz w:val="24"/>
          <w:szCs w:val="24"/>
        </w:rPr>
        <w:t>7</w:t>
      </w:r>
      <w:r w:rsidR="00CE2078">
        <w:rPr>
          <w:rFonts w:asciiTheme="majorBidi" w:hAnsiTheme="majorBidi" w:cstheme="majorBidi"/>
          <w:color w:val="FF0000"/>
          <w:sz w:val="24"/>
          <w:szCs w:val="24"/>
        </w:rPr>
        <w:t>7</w:t>
      </w:r>
      <w:r w:rsidR="00135787" w:rsidRPr="000560B2">
        <w:rPr>
          <w:rFonts w:asciiTheme="majorBidi" w:hAnsiTheme="majorBidi" w:cstheme="majorBidi"/>
          <w:color w:val="FF0000"/>
          <w:sz w:val="24"/>
          <w:szCs w:val="24"/>
        </w:rPr>
        <w:t>, Citation</w:t>
      </w:r>
      <w:r w:rsidR="00682D9B">
        <w:rPr>
          <w:rFonts w:asciiTheme="majorBidi" w:hAnsiTheme="majorBidi" w:cstheme="majorBidi"/>
          <w:color w:val="FF0000"/>
          <w:sz w:val="24"/>
          <w:szCs w:val="24"/>
        </w:rPr>
        <w:t>s</w:t>
      </w:r>
      <w:r w:rsidR="00135787" w:rsidRPr="000560B2">
        <w:rPr>
          <w:rFonts w:asciiTheme="majorBidi" w:hAnsiTheme="majorBidi" w:cstheme="majorBidi"/>
          <w:color w:val="FF0000"/>
          <w:sz w:val="24"/>
          <w:szCs w:val="24"/>
        </w:rPr>
        <w:t xml:space="preserve"> = </w:t>
      </w:r>
      <w:r w:rsidR="001C52DD">
        <w:rPr>
          <w:rFonts w:asciiTheme="majorBidi" w:hAnsiTheme="majorBidi" w:cstheme="majorBidi"/>
          <w:color w:val="FF0000"/>
          <w:sz w:val="24"/>
          <w:szCs w:val="24"/>
        </w:rPr>
        <w:t>20</w:t>
      </w:r>
      <w:r w:rsidR="00CE2078">
        <w:rPr>
          <w:rFonts w:asciiTheme="majorBidi" w:hAnsiTheme="majorBidi" w:cstheme="majorBidi"/>
          <w:color w:val="FF0000"/>
          <w:sz w:val="24"/>
          <w:szCs w:val="24"/>
        </w:rPr>
        <w:t>9</w:t>
      </w:r>
      <w:r w:rsidR="008D2F92">
        <w:rPr>
          <w:rFonts w:asciiTheme="majorBidi" w:hAnsiTheme="majorBidi" w:cstheme="majorBidi"/>
          <w:color w:val="FF0000"/>
          <w:sz w:val="24"/>
          <w:szCs w:val="24"/>
        </w:rPr>
        <w:t>70</w:t>
      </w:r>
      <w:r w:rsidR="00E37680" w:rsidRPr="000560B2">
        <w:rPr>
          <w:rFonts w:asciiTheme="majorBidi" w:hAnsiTheme="majorBidi" w:cstheme="majorBidi"/>
          <w:color w:val="FF0000"/>
          <w:sz w:val="24"/>
          <w:szCs w:val="24"/>
        </w:rPr>
        <w:t>)</w:t>
      </w:r>
    </w:p>
    <w:p w14:paraId="3CF14CF4" w14:textId="77777777" w:rsidR="00DE1ACD" w:rsidRPr="000560B2" w:rsidRDefault="00DE1ACD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2011</w:t>
      </w:r>
    </w:p>
    <w:p w14:paraId="1021FF97" w14:textId="74EFE9FA" w:rsidR="00D05999" w:rsidRPr="000560B2" w:rsidRDefault="00D05999" w:rsidP="009A38C4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Shahverdi, </w:t>
      </w:r>
      <w:bookmarkStart w:id="2" w:name="OLE_LINK1"/>
      <w:bookmarkStart w:id="3" w:name="OLE_LINK2"/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Shirazian, </w:t>
      </w:r>
      <w:bookmarkEnd w:id="2"/>
      <w:bookmarkEnd w:id="3"/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T. Mohammadi, A. Pak</w:t>
      </w:r>
      <w:r w:rsidR="009A38C4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CFD simulation of water removal from water/ethylene glycol mixtures by pervaporation, </w:t>
      </w:r>
      <w:r w:rsidR="007A2ECC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Chemical Engineering Journal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168</w:t>
      </w:r>
      <w:r w:rsidR="00411339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A046E4">
        <w:rPr>
          <w:rFonts w:ascii="Cambria" w:eastAsia="Calibri" w:hAnsi="Cambria" w:cs="Times New Roman"/>
          <w:noProof/>
          <w:sz w:val="18"/>
          <w:szCs w:val="18"/>
          <w:lang w:eastAsia="ja-JP"/>
        </w:rPr>
        <w:t>(</w:t>
      </w:r>
      <w:r w:rsidR="00B51E0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1</w:t>
      </w:r>
      <w:r w:rsidR="00A046E4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="00411339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9A38C4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(2011)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60-67</w:t>
      </w:r>
      <w:r w:rsidR="00CD6904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hyperlink r:id="rId29" w:history="1">
        <w:r w:rsidR="00CD6904" w:rsidRPr="000560B2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DOI:10.1016/j.cej.2010.12.034</w:t>
        </w:r>
      </w:hyperlink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356FA42" w14:textId="0DBB24DD" w:rsidR="00EA19FE" w:rsidRPr="000560B2" w:rsidRDefault="00EA19FE" w:rsidP="009A38C4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Z. Niazi, M. Mirfendereski, S. Shirazian, T. Mohammadi, A. Pak</w:t>
      </w:r>
      <w:r w:rsidR="009A38C4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CFD simulation of natural gas sweetening in a gas-liquid hollow-fiber membrane contactor, Ch</w:t>
      </w:r>
      <w:r w:rsidR="009A38C4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emical Engineering Journal, 168 </w:t>
      </w:r>
      <w:r w:rsidR="00A046E4">
        <w:rPr>
          <w:rFonts w:ascii="Cambria" w:eastAsia="Calibri" w:hAnsi="Cambria" w:cs="Times New Roman"/>
          <w:noProof/>
          <w:sz w:val="18"/>
          <w:szCs w:val="18"/>
          <w:lang w:eastAsia="ja-JP"/>
        </w:rPr>
        <w:t>(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3</w:t>
      </w:r>
      <w:r w:rsidR="00A046E4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9A38C4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(2011)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1217-1226, </w:t>
      </w:r>
      <w:hyperlink r:id="rId30" w:history="1">
        <w:r w:rsidRPr="000560B2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DOI:10.1016/j.cej.2011.02.019</w:t>
        </w:r>
      </w:hyperlink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3ACB6482" w14:textId="0FDC781E" w:rsidR="00FA4AA6" w:rsidRPr="000560B2" w:rsidRDefault="00FA4AA6" w:rsidP="00FA4AA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S. Razavi, T. Mohammadi, A. Ghafari-Nazari, Simulation and Determination of Optimum Conditions of Pervaporative Dehydration of Isopropanol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Process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Using Synthesized PVA–APTEOS/TEOS Nanocomposite Membranes by Means of Expert Systems, Journal of Membrane Science, 379</w:t>
      </w:r>
      <w:r w:rsidR="00A046E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(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1-2</w:t>
      </w:r>
      <w:r w:rsidR="00A046E4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(2011) 224-232, </w:t>
      </w:r>
      <w:hyperlink r:id="rId31" w:history="1">
        <w:r w:rsidRPr="000560B2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DOI:10.1016/j.memsci.2011.05.070</w:t>
        </w:r>
      </w:hyperlink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7DBA15A" w14:textId="77777777" w:rsidR="00DE1ACD" w:rsidRPr="000560B2" w:rsidRDefault="00DE1ACD" w:rsidP="00DE1AC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Marjani, </w:t>
      </w: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Arial" w:eastAsia="Calibri" w:hAnsi="Arial" w:cs="Arial"/>
          <w:sz w:val="18"/>
          <w:szCs w:val="18"/>
          <w:lang w:eastAsia="ja-JP"/>
        </w:rPr>
        <w:t xml:space="preserve">,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S. Shirazian, Vapor Pressure Prediction Using Group Contribution Method, Oriental Journal of Chemistry, 27 (2011) 1-5.</w:t>
      </w:r>
    </w:p>
    <w:p w14:paraId="2FC9B02B" w14:textId="77777777" w:rsidR="00DE1ACD" w:rsidRPr="000560B2" w:rsidRDefault="00DE1ACD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2012</w:t>
      </w:r>
    </w:p>
    <w:p w14:paraId="67783D7B" w14:textId="77777777" w:rsidR="00DE1ACD" w:rsidRPr="000560B2" w:rsidRDefault="00DE1ACD" w:rsidP="00DE1AC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A. Marjani,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S.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Shirazian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Simulation of Methanol Production Process and Determination of Optimum Conditions, Oriental Journal of Chemistry, 28 (2012) 145-151.</w:t>
      </w:r>
    </w:p>
    <w:p w14:paraId="0ADB8C0D" w14:textId="77777777" w:rsidR="00EA19FE" w:rsidRPr="000560B2" w:rsidRDefault="00EA19FE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S.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Shirazian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S.N. Ashrafizadeh, Simulation of ammonia removal from industrial wastewater streams by means of a hollow-fiber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membrane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contactor, Desalination, 285 (2012) 383-392, </w:t>
      </w:r>
      <w:hyperlink r:id="rId32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DOI:10.1016/j.desal.2011.10.030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23988592" w14:textId="60D5DD8A" w:rsidR="00EA19FE" w:rsidRPr="000560B2" w:rsidRDefault="00EA19FE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F. Hashemi, S. Rowshanzamir,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CFD simulation of PEM fuel cell performance: Effect of straight and serpentine flow fields, Mathematical and Computer Modelling, 55 </w:t>
      </w:r>
      <w:r w:rsidR="00A046E4">
        <w:rPr>
          <w:rFonts w:asciiTheme="majorHAnsi" w:hAnsiTheme="majorHAnsi" w:cs="Times New Roman"/>
          <w:noProof/>
          <w:sz w:val="18"/>
          <w:szCs w:val="18"/>
        </w:rPr>
        <w:t>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3-4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 1540-1557, </w:t>
      </w:r>
      <w:hyperlink r:id="rId33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DOI:10.1016/j.mcm.2011.10.047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2D490A62" w14:textId="77777777" w:rsidR="00EA19FE" w:rsidRPr="000560B2" w:rsidRDefault="00EA19FE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lastRenderedPageBreak/>
        <w:t xml:space="preserve">S. Shirazian,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A. Marjani, S. Moradi, Hydrodynamics and mass transfer simulation of wastewater treatment in membrane contactor, Desalination, 286 (2012), 290–295, </w:t>
      </w:r>
      <w:hyperlink r:id="rId34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DOI:10.1016/j.desal.2011.11.039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66200AFF" w14:textId="0E629849" w:rsidR="00EA19FE" w:rsidRPr="000560B2" w:rsidRDefault="00EA19FE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S. Shirazian, A. Marjani, </w:t>
      </w: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Separation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by single and mixed aqueous amine solvents in membrane contactors: Fluid flow and mass transfer modeling, Engineering with Computers, 28 </w:t>
      </w:r>
      <w:r w:rsidR="00A046E4">
        <w:rPr>
          <w:rFonts w:asciiTheme="majorHAnsi" w:hAnsiTheme="majorHAnsi" w:cs="Times New Roman"/>
          <w:noProof/>
          <w:sz w:val="18"/>
          <w:szCs w:val="18"/>
        </w:rPr>
        <w:t>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2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 189-198, </w:t>
      </w:r>
      <w:hyperlink r:id="rId35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 10.1007/s00366-011-0237-7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7652B7B8" w14:textId="7DBE53D7" w:rsidR="00EA19FE" w:rsidRPr="000560B2" w:rsidRDefault="00EA19FE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S. Shirazian, M. Pishnamazi,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A. Nouri, M. Jafari, S. Noroozi, A. Marjani, Implementation of finite element method for simulation of mass transfer in membrane contactors, Chemical Engineering and Technology, 35 </w:t>
      </w:r>
      <w:r w:rsidR="00A046E4">
        <w:rPr>
          <w:rFonts w:asciiTheme="majorHAnsi" w:hAnsiTheme="majorHAnsi" w:cs="Times New Roman"/>
          <w:noProof/>
          <w:sz w:val="18"/>
          <w:szCs w:val="18"/>
        </w:rPr>
        <w:t>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6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 1077-1084, </w:t>
      </w:r>
      <w:hyperlink r:id="rId36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 10.1002/ceat.201100397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5E5EFAF0" w14:textId="5EF2F56E" w:rsidR="00EA19FE" w:rsidRPr="000560B2" w:rsidRDefault="00EA19FE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K. Shahidi, T. Mohammadi, Hydrogen separation and purification using crosslinkable PDMS/zeolite nanoparticle A mixed matrix membranes, International Journal of Hydrogen Energy, 37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19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</w:t>
      </w:r>
      <w:r w:rsidR="00F55C30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14576-14589, </w:t>
      </w:r>
      <w:hyperlink r:id="rId37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DOI:10.1016/j.ijhydene.2012.06.104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7CCDB502" w14:textId="25714DD0" w:rsidR="001B7DB9" w:rsidRPr="000560B2" w:rsidRDefault="001B7DB9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K. Shahidi, T. Mohammadi, Sorption properties of hydrogen-selective PDMS/zeolite 4A mixed matrix membrane, International Journal of Hydrogen Energy, 37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22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 17275-17284, </w:t>
      </w:r>
      <w:hyperlink r:id="rId38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DOI:10.1016/j.ijhydene.2012.08.109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7AA5F62C" w14:textId="6213AD7A" w:rsidR="001B7DB9" w:rsidRPr="000560B2" w:rsidRDefault="001B7DB9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S. Shirazian,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A. Marjani, M.S. Rafivahid, Development of a mass transfer model for simulation of sulfur dioxide removal in ceramic membrane contactors, Asia-Pacific Journal of Chemical Engineering, 7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6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 828–834, </w:t>
      </w:r>
      <w:hyperlink r:id="rId39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 10.1002/apj.641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4BE1FE47" w14:textId="3D2F48FE" w:rsidR="001B7DB9" w:rsidRPr="000560B2" w:rsidRDefault="001B7DB9" w:rsidP="00650E1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M. Fasihi, S. Shirazian, A. Marjani,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Computational fluid dynamics simulation of transport phenomena in ceramic membranes for SO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separation, Mathematical and Computer Modelling, 56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11-12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(2012) 278-286, </w:t>
      </w:r>
      <w:hyperlink r:id="rId40" w:tgtFrame="doilink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DOI:10.1016/j.mcm.2012.01.010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37E4D338" w14:textId="77777777" w:rsidR="00650E18" w:rsidRPr="000560B2" w:rsidRDefault="00650E18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2013</w:t>
      </w:r>
    </w:p>
    <w:p w14:paraId="6087D49F" w14:textId="5CE44E1B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Style w:val="Hyperlink"/>
          <w:rFonts w:asciiTheme="majorHAnsi" w:hAnsiTheme="majorHAnsi" w:cs="Times New Roman"/>
          <w:noProof/>
          <w:color w:val="auto"/>
          <w:sz w:val="18"/>
          <w:szCs w:val="18"/>
          <w:u w:val="none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M. Rostamizadeh,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K. Shahidi, T. Mohammadi, Gas permeation through 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H₂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-selective mixed matrix membranes: Experimental and neural network modeling, International Journal of Hydrogen Energy, 38 </w:t>
      </w:r>
      <w:r w:rsidR="00A046E4">
        <w:rPr>
          <w:rFonts w:asciiTheme="majorHAnsi" w:hAnsiTheme="majorHAnsi" w:cs="Times New Roman"/>
          <w:noProof/>
          <w:sz w:val="18"/>
          <w:szCs w:val="18"/>
        </w:rPr>
        <w:t>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2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(2013) 1128-1135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Style w:val="Hyperlink"/>
          <w:rFonts w:asciiTheme="majorHAnsi" w:hAnsiTheme="majorHAnsi" w:cs="Times New Roman"/>
          <w:noProof/>
          <w:color w:val="auto"/>
          <w:sz w:val="18"/>
          <w:szCs w:val="18"/>
          <w:u w:val="none"/>
        </w:rPr>
        <w:t>:10.1016/j.ijhydene.2012.10.069.</w:t>
      </w:r>
    </w:p>
    <w:p w14:paraId="55F4CA53" w14:textId="66446AC0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S. Shirazian, A. Marjani, Development of a group contribution method based on UNIFAC groups for estimation of vapor pressure of pure hydrocarbon compounds, Chemical</w:t>
      </w:r>
      <w:r w:rsidRPr="000560B2">
        <w:rPr>
          <w:rFonts w:ascii="Cambria" w:eastAsia="Calibri" w:hAnsi="Cambria" w:cs="Arial"/>
          <w:noProof/>
          <w:sz w:val="18"/>
          <w:szCs w:val="18"/>
        </w:rPr>
        <w:t xml:space="preserve"> Engineering and Technology, 36</w:t>
      </w:r>
      <w:r w:rsidR="00A046E4">
        <w:rPr>
          <w:rFonts w:ascii="Cambria" w:eastAsia="Calibri" w:hAnsi="Cambria" w:cs="Arial"/>
          <w:noProof/>
          <w:sz w:val="18"/>
          <w:szCs w:val="18"/>
        </w:rPr>
        <w:t xml:space="preserve"> (</w:t>
      </w:r>
      <w:r w:rsidRPr="000560B2">
        <w:rPr>
          <w:rFonts w:ascii="Cambria" w:eastAsia="Calibri" w:hAnsi="Cambria" w:cs="Arial"/>
          <w:noProof/>
          <w:sz w:val="18"/>
          <w:szCs w:val="18"/>
        </w:rPr>
        <w:t>3</w:t>
      </w:r>
      <w:r w:rsidR="00A046E4">
        <w:rPr>
          <w:rFonts w:ascii="Cambria" w:eastAsia="Calibri" w:hAnsi="Cambria" w:cs="Arial"/>
          <w:noProof/>
          <w:sz w:val="18"/>
          <w:szCs w:val="18"/>
        </w:rPr>
        <w:t>)</w:t>
      </w:r>
      <w:r w:rsidRPr="000560B2">
        <w:rPr>
          <w:rFonts w:ascii="Cambria" w:eastAsia="Calibri" w:hAnsi="Cambria" w:cs="Arial"/>
          <w:noProof/>
          <w:sz w:val="18"/>
          <w:szCs w:val="18"/>
        </w:rPr>
        <w:t xml:space="preserve"> (2013) 483–491, </w:t>
      </w:r>
      <w:hyperlink r:id="rId41" w:history="1">
        <w:r w:rsidRPr="000560B2">
          <w:rPr>
            <w:rFonts w:ascii="Cambria" w:eastAsia="Calibri" w:hAnsi="Cambria" w:cs="Arial"/>
            <w:noProof/>
            <w:sz w:val="18"/>
            <w:szCs w:val="18"/>
          </w:rPr>
          <w:t>DOI: 10.1002/ceat.201200422</w:t>
        </w:r>
      </w:hyperlink>
      <w:r w:rsidRPr="000560B2">
        <w:rPr>
          <w:rFonts w:ascii="Cambria" w:eastAsia="Calibri" w:hAnsi="Cambria" w:cs="Arial"/>
          <w:noProof/>
          <w:sz w:val="18"/>
          <w:szCs w:val="18"/>
        </w:rPr>
        <w:t>.</w:t>
      </w:r>
    </w:p>
    <w:p w14:paraId="2B02C7F1" w14:textId="767546FD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A. Ghafarinazari, S. Shirazian, A. Khoshsima, Numerical modeling and optimization of wastewater treatment using porous polymeric membranes, Polymer Engineering and Science, 53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(6)</w:t>
      </w:r>
      <w:r w:rsidR="00A046E4"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(2013) 1272-1278, </w:t>
      </w:r>
      <w:hyperlink r:id="rId42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 10.1002/pen.23375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24BD30B5" w14:textId="5C29648A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M. Shahverdi, B. Baheri,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Rezakazemi,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>E</w:t>
      </w:r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 xml:space="preserve"> Motaee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T. Mohammadi, Pervaporation study of ethylene glycol dehydration through synthesized (PVA-4A)/polypropylene mixed matrix composite membranes, Polymer Engineering and Science, 53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="00A046E4" w:rsidRPr="000560B2">
        <w:rPr>
          <w:rFonts w:asciiTheme="majorHAnsi" w:hAnsiTheme="majorHAnsi" w:cs="Times New Roman"/>
          <w:noProof/>
          <w:sz w:val="18"/>
          <w:szCs w:val="18"/>
        </w:rPr>
        <w:t>7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="00A046E4"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(2013) 1487–1493, </w:t>
      </w:r>
      <w:hyperlink r:id="rId43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 10.1002/pen.23406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09026686" w14:textId="40C9321F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M. Iravaninia, S. Shirazian, T. Mohammadi, Transient Computational Fluid Dynamics Modeling of Pervaporation Separation of Aromatic/Aliphatic Hydrocarbon Mixtures Using Polymer Composite Membrane, Polymer Engineering and Science, 53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7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(2013) 1494–1501, </w:t>
      </w:r>
      <w:hyperlink r:id="rId44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DOI: 10.1002/pen.23410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3C23E332" w14:textId="44450409" w:rsidR="00BA3E30" w:rsidRPr="000560B2" w:rsidRDefault="00BA3E30" w:rsidP="00650E18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T. Mohammadi, Gas sorpti</w:t>
      </w:r>
      <w:r w:rsidR="00DD5859">
        <w:rPr>
          <w:rFonts w:asciiTheme="majorHAnsi" w:hAnsiTheme="majorHAnsi" w:cs="Times New Roman"/>
          <w:noProof/>
          <w:sz w:val="18"/>
          <w:szCs w:val="18"/>
        </w:rPr>
        <w:t>o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n </w:t>
      </w:r>
      <w:r w:rsidR="009C765D">
        <w:rPr>
          <w:rFonts w:asciiTheme="majorHAnsi" w:hAnsiTheme="majorHAnsi" w:cs="Times New Roman"/>
          <w:noProof/>
          <w:sz w:val="18"/>
          <w:szCs w:val="18"/>
        </w:rPr>
        <w:t>in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0560B2">
        <w:rPr>
          <w:rFonts w:asciiTheme="majorHAnsi" w:hAnsiTheme="majorHAnsi" w:cs="Times New Roman"/>
          <w:noProof/>
          <w:sz w:val="18"/>
          <w:szCs w:val="18"/>
        </w:rPr>
        <w:t>-selective mixed matrix membranes: Experimental and neural network modeling, International Journal of Hydrogen Energy, 38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32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(2013) 14035-14041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Fonts w:asciiTheme="majorBidi" w:hAnsiTheme="majorBidi" w:cstheme="majorBidi"/>
          <w:sz w:val="18"/>
          <w:szCs w:val="18"/>
        </w:rPr>
        <w:t>: 10.1016/j.ijhydene.2013.08.062.</w:t>
      </w:r>
    </w:p>
    <w:p w14:paraId="47CFB7B3" w14:textId="77777777" w:rsidR="00650E18" w:rsidRPr="000560B2" w:rsidRDefault="00650E18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2014</w:t>
      </w:r>
    </w:p>
    <w:p w14:paraId="06C73342" w14:textId="26734F7F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="Cambria" w:eastAsia="Times New Roman" w:hAnsi="Cambria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E. Farno,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N. Kasiri, T. Mohammadi, Ternary Gas Permeation through Synthesized PDMS Membranes: Experimental and CFD Simulation Based on Sorption 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 xml:space="preserve">Dependent System Using Neural Network Model, Polymer Engineering and Science, 54 </w:t>
      </w:r>
      <w:r w:rsidR="00A046E4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(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1</w:t>
      </w:r>
      <w:r w:rsidR="00A046E4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)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 xml:space="preserve"> (2014) 215–226</w:t>
      </w:r>
      <w:r w:rsidR="00D575DE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, DOI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: 10.1002/pen.23555.</w:t>
      </w:r>
    </w:p>
    <w:p w14:paraId="23062DAA" w14:textId="7465A2BE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="Cambria" w:eastAsia="Times New Roman" w:hAnsi="Cambria" w:cs="Times New Roman"/>
          <w:noProof/>
          <w:sz w:val="18"/>
          <w:szCs w:val="18"/>
        </w:rPr>
      </w:pPr>
      <w:r w:rsidRPr="000560B2">
        <w:rPr>
          <w:rFonts w:ascii="Cambria" w:eastAsia="Times New Roman" w:hAnsi="Cambria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 xml:space="preserve">, A. Ebadi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Amooghin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 xml:space="preserve">, M.M. Montazer-Rahmati, A.F. Ismail, T. Matsuura, State-of-the-art membrane based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 xml:space="preserve"> separation using mixed matrix membranes: An overview on current status and future directions, </w:t>
      </w:r>
      <w:r w:rsidRPr="000560B2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Progress in Polymer Science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>, 39</w:t>
      </w:r>
      <w:r w:rsidR="00A046E4">
        <w:rPr>
          <w:rFonts w:ascii="Cambria" w:eastAsia="Times New Roman" w:hAnsi="Cambria" w:cs="Times New Roman"/>
          <w:noProof/>
          <w:sz w:val="18"/>
          <w:szCs w:val="18"/>
        </w:rPr>
        <w:t xml:space="preserve"> (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>5</w:t>
      </w:r>
      <w:r w:rsidR="00A046E4">
        <w:rPr>
          <w:rFonts w:ascii="Cambria" w:eastAsia="Times New Roman" w:hAnsi="Cambria" w:cs="Times New Roman"/>
          <w:noProof/>
          <w:sz w:val="18"/>
          <w:szCs w:val="18"/>
        </w:rPr>
        <w:t>)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 xml:space="preserve"> (2014) 817-861</w:t>
      </w:r>
      <w:r w:rsidR="00D575DE">
        <w:rPr>
          <w:rFonts w:ascii="Cambria" w:eastAsia="Times New Roman" w:hAnsi="Cambria" w:cs="Times New Roman"/>
          <w:noProof/>
          <w:sz w:val="18"/>
          <w:szCs w:val="18"/>
        </w:rPr>
        <w:t>, DOI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>:10.1016/j.progpolymsci.2014.01.003.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 xml:space="preserve"> </w:t>
      </w:r>
      <w:r w:rsidRPr="000560B2">
        <w:rPr>
          <w:rFonts w:ascii="Cambria" w:eastAsia="Times New Roman" w:hAnsi="Cambria" w:cs="Times New Roman"/>
          <w:b/>
          <w:bCs/>
          <w:noProof/>
          <w:color w:val="FF0000"/>
          <w:sz w:val="18"/>
          <w:szCs w:val="18"/>
        </w:rPr>
        <w:t>This paper was selected twice as one of the top 25 hottest articles.</w:t>
      </w:r>
    </w:p>
    <w:p w14:paraId="3F129F8F" w14:textId="77777777" w:rsidR="00655FBE" w:rsidRPr="000560B2" w:rsidRDefault="00655FBE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2015</w:t>
      </w:r>
    </w:p>
    <w:p w14:paraId="488011C2" w14:textId="628544A6" w:rsidR="00DE5471" w:rsidRPr="000560B2" w:rsidRDefault="00DE5471" w:rsidP="00DE5471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K. Shahidi, T. Mohammadi, Synthetic PDMS composite membranes for pervaporation dehydration of ethanol, Desalination and Water Treatment 54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6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(2015) 1542-1549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:10</w:t>
      </w:r>
      <w:r w:rsidRPr="000560B2">
        <w:rPr>
          <w:rFonts w:cs="Times New Roman"/>
          <w:noProof/>
          <w:sz w:val="18"/>
          <w:szCs w:val="18"/>
        </w:rPr>
        <w:t>.</w:t>
      </w:r>
      <w:r w:rsidRPr="000560B2">
        <w:rPr>
          <w:rFonts w:asciiTheme="majorHAnsi" w:hAnsiTheme="majorHAnsi" w:cs="Times New Roman"/>
          <w:noProof/>
          <w:sz w:val="18"/>
          <w:szCs w:val="18"/>
        </w:rPr>
        <w:t>1080/19443994.2014.887036.</w:t>
      </w:r>
    </w:p>
    <w:p w14:paraId="74360D06" w14:textId="0B7E5003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A. Vatani, T. Mohammadi, Synergistic interactions between POSS and fumed silica and their effect on the properties of crosslinked PDMS nanocomposite membranes, RSC Advances, 5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100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(2015), 82460-82470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: 10.1039/C5RA13609A.</w:t>
      </w:r>
    </w:p>
    <w:p w14:paraId="589E9F4E" w14:textId="4672FD36" w:rsidR="00BA3E30" w:rsidRPr="000560B2" w:rsidRDefault="00BA3E30" w:rsidP="006213AE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Style w:val="Hyperlink"/>
          <w:rFonts w:asciiTheme="majorHAnsi" w:hAnsiTheme="majorHAnsi" w:cs="Times New Roman"/>
          <w:noProof/>
          <w:color w:val="auto"/>
          <w:sz w:val="18"/>
          <w:szCs w:val="18"/>
          <w:u w:val="none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B. Baheri, M. Shahverdi,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E. Motaee, T. Mohammadi, Performance of PVA/NaA Mixed Matrix Membrane for</w:t>
      </w:r>
      <w:r w:rsidRPr="000560B2">
        <w:rPr>
          <w:rFonts w:asciiTheme="majorHAnsi" w:hAnsiTheme="majorHAnsi" w:cs="Times New Roman" w:hint="cs"/>
          <w:noProof/>
          <w:sz w:val="18"/>
          <w:szCs w:val="18"/>
          <w:rtl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Removal of </w:t>
      </w:r>
      <w:r w:rsidRPr="000560B2">
        <w:rPr>
          <w:rFonts w:ascii="Cambria" w:eastAsia="Times New Roman" w:hAnsi="Cambria" w:cs="Times New Roman"/>
          <w:noProof/>
          <w:sz w:val="18"/>
          <w:szCs w:val="18"/>
        </w:rPr>
        <w:t>Water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from Ethylene Glycol Solutions by Pervaporation, Chemical Engineering Commu</w:t>
      </w:r>
      <w:r w:rsidR="006D6A4D">
        <w:rPr>
          <w:rFonts w:asciiTheme="majorHAnsi" w:hAnsiTheme="majorHAnsi" w:cs="Times New Roman"/>
          <w:noProof/>
          <w:sz w:val="18"/>
          <w:szCs w:val="18"/>
        </w:rPr>
        <w:t>n</w:t>
      </w:r>
      <w:r w:rsidRPr="000560B2">
        <w:rPr>
          <w:rFonts w:asciiTheme="majorHAnsi" w:hAnsiTheme="majorHAnsi" w:cs="Times New Roman"/>
          <w:noProof/>
          <w:sz w:val="18"/>
          <w:szCs w:val="18"/>
        </w:rPr>
        <w:t>ication, 202</w:t>
      </w:r>
      <w:r w:rsidR="00A046E4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 w:cs="Times New Roman"/>
          <w:noProof/>
          <w:sz w:val="18"/>
          <w:szCs w:val="18"/>
        </w:rPr>
        <w:t>3</w:t>
      </w:r>
      <w:r w:rsidR="00A046E4">
        <w:rPr>
          <w:rFonts w:asciiTheme="majorHAnsi" w:hAnsiTheme="majorHAnsi" w:cs="Times New Roman"/>
          <w:noProof/>
          <w:sz w:val="18"/>
          <w:szCs w:val="18"/>
        </w:rPr>
        <w:t>)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(2015) 316-321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Style w:val="Hyperlink"/>
          <w:rFonts w:asciiTheme="majorHAnsi" w:hAnsiTheme="majorHAnsi"/>
          <w:color w:val="auto"/>
          <w:sz w:val="18"/>
          <w:szCs w:val="18"/>
          <w:u w:val="none"/>
        </w:rPr>
        <w:t>:10.1080/00986445.2013.841149.</w:t>
      </w:r>
    </w:p>
    <w:p w14:paraId="5852648D" w14:textId="77777777" w:rsidR="006213AE" w:rsidRPr="000560B2" w:rsidRDefault="006213AE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2016</w:t>
      </w:r>
    </w:p>
    <w:p w14:paraId="6BE860AB" w14:textId="21FC5F04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A.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Vatani</w:t>
      </w:r>
      <w:r w:rsidRPr="000560B2">
        <w:rPr>
          <w:rFonts w:asciiTheme="majorHAnsi" w:hAnsiTheme="majorHAnsi"/>
          <w:noProof/>
          <w:sz w:val="18"/>
          <w:szCs w:val="18"/>
        </w:rPr>
        <w:t>, T. Mohammadi, Synthesis and gas transport properties of crosslinked poly(dimethylsiloxane) nanocomposite membrane using octatrimethylsiloxy POSS nanoparticles, Journal of Natural Gas Science and Engineering, 30 (2016) 10-18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:10.</w:t>
      </w:r>
      <w:r w:rsidRPr="000560B2">
        <w:rPr>
          <w:rFonts w:asciiTheme="majorHAnsi" w:hAnsiTheme="majorHAnsi" w:cs="Times New Roman"/>
          <w:noProof/>
          <w:sz w:val="18"/>
          <w:szCs w:val="18"/>
        </w:rPr>
        <w:t>1016</w:t>
      </w:r>
      <w:r w:rsidRPr="000560B2">
        <w:rPr>
          <w:rFonts w:asciiTheme="majorHAnsi" w:hAnsiTheme="majorHAnsi"/>
          <w:noProof/>
          <w:sz w:val="18"/>
          <w:szCs w:val="18"/>
        </w:rPr>
        <w:t>/j.jngse.2016.01.033.</w:t>
      </w:r>
    </w:p>
    <w:p w14:paraId="4CD16C18" w14:textId="6AFE6FC4" w:rsidR="00BA3E30" w:rsidRPr="000560B2" w:rsidRDefault="00BA3E30" w:rsidP="0095595D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53006B">
        <w:rPr>
          <w:rFonts w:asciiTheme="majorHAnsi" w:hAnsiTheme="majorHAnsi"/>
          <w:noProof/>
          <w:sz w:val="18"/>
          <w:szCs w:val="18"/>
          <w:lang w:val="es-ES"/>
        </w:rPr>
        <w:t xml:space="preserve">SMR. Razavi, </w:t>
      </w:r>
      <w:r w:rsidRPr="0053006B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  <w:lang w:val="es-ES"/>
        </w:rPr>
        <w:t>M. Rezakazemi</w:t>
      </w:r>
      <w:r w:rsidRPr="0053006B">
        <w:rPr>
          <w:rFonts w:asciiTheme="majorHAnsi" w:hAnsiTheme="majorHAnsi"/>
          <w:noProof/>
          <w:sz w:val="18"/>
          <w:szCs w:val="18"/>
          <w:lang w:val="es-ES"/>
        </w:rPr>
        <w:t xml:space="preserve">, AB. </w:t>
      </w:r>
      <w:r w:rsidRPr="000560B2">
        <w:rPr>
          <w:rFonts w:asciiTheme="majorHAnsi" w:hAnsiTheme="majorHAnsi"/>
          <w:noProof/>
          <w:sz w:val="18"/>
          <w:szCs w:val="18"/>
        </w:rPr>
        <w:t xml:space="preserve">Albadarin, S. Shirazian, Simulation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absorption by solution of ammonium ionic liquid in hollow-fiber contactors, Chemical Engineering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and</w:t>
      </w:r>
      <w:r w:rsidRPr="000560B2">
        <w:rPr>
          <w:rFonts w:asciiTheme="majorHAnsi" w:hAnsiTheme="majorHAnsi"/>
          <w:noProof/>
          <w:sz w:val="18"/>
          <w:szCs w:val="18"/>
        </w:rPr>
        <w:t xml:space="preserve"> Processing: Process Intensification, 108 (2016) 27–34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: 10.1016/j.cep.2016.07.001.</w:t>
      </w:r>
    </w:p>
    <w:p w14:paraId="192CA4D2" w14:textId="77777777" w:rsidR="0095595D" w:rsidRPr="000560B2" w:rsidRDefault="0095595D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2017</w:t>
      </w:r>
    </w:p>
    <w:p w14:paraId="60BBC66F" w14:textId="3A3EC5C8" w:rsidR="00177E1B" w:rsidRPr="000560B2" w:rsidRDefault="00177E1B" w:rsidP="00177E1B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A. Azimi, A. Azari,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/>
          <w:noProof/>
          <w:sz w:val="18"/>
          <w:szCs w:val="18"/>
        </w:rPr>
        <w:t>M</w:t>
      </w:r>
      <w:r w:rsidR="00107DC5">
        <w:rPr>
          <w:rFonts w:asciiTheme="majorHAnsi" w:hAnsiTheme="majorHAnsi"/>
          <w:noProof/>
          <w:sz w:val="18"/>
          <w:szCs w:val="18"/>
        </w:rPr>
        <w:t>.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>Ansarpour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Removal of heavy metals from industrial wastewaters: a review,</w:t>
      </w:r>
      <w:r w:rsidRPr="000560B2">
        <w:rPr>
          <w:rFonts w:asciiTheme="majorHAnsi" w:hAnsiTheme="majorHAnsi" w:cs="Times New Roman" w:hint="cs"/>
          <w:noProof/>
          <w:sz w:val="18"/>
          <w:szCs w:val="18"/>
          <w:rtl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ChemBioEng Reviews, 4 (2017) 37-59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: 10.1002/cben.201600010.</w:t>
      </w:r>
    </w:p>
    <w:p w14:paraId="1EB8685E" w14:textId="1323C38A" w:rsidR="0095595D" w:rsidRPr="000560B2" w:rsidRDefault="0095595D" w:rsidP="0095595D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I. Heydari, Zh. Zhang, Hybrid systems: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combining</w:t>
      </w:r>
      <w:r w:rsidRPr="000560B2">
        <w:rPr>
          <w:rFonts w:asciiTheme="majorHAnsi" w:hAnsiTheme="majorHAnsi"/>
          <w:noProof/>
          <w:sz w:val="18"/>
          <w:szCs w:val="18"/>
        </w:rPr>
        <w:t xml:space="preserve"> membrane and absorption technologies leads to more efficient acid gases (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and 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S) removal from natural gas, Journal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Utilization, 18 (2017) 362-369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</w:t>
      </w:r>
      <w:r w:rsidRPr="000560B2">
        <w:rPr>
          <w:sz w:val="18"/>
          <w:szCs w:val="18"/>
        </w:rPr>
        <w:t xml:space="preserve"> </w:t>
      </w:r>
      <w:hyperlink r:id="rId45" w:history="1">
        <w:r w:rsidRPr="000560B2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http://dx.doi.org/10.1016/j.jcou.2017.02.006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2388A209" w14:textId="56B83EB4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A. Dashti, M. Asghari, S. Shirazian, 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>-</w:t>
      </w:r>
      <w:r w:rsidRPr="000560B2">
        <w:rPr>
          <w:rFonts w:asciiTheme="majorHAnsi" w:hAnsiTheme="majorHAnsi" w:cs="Times New Roman"/>
          <w:noProof/>
          <w:sz w:val="18"/>
          <w:szCs w:val="18"/>
        </w:rPr>
        <w:t>selective</w:t>
      </w:r>
      <w:r w:rsidRPr="000560B2">
        <w:rPr>
          <w:rFonts w:asciiTheme="majorHAnsi" w:hAnsiTheme="majorHAnsi"/>
          <w:noProof/>
          <w:sz w:val="18"/>
          <w:szCs w:val="18"/>
        </w:rPr>
        <w:t xml:space="preserve"> mixed matrix membranes modeling using ANFIS, PSO-ANFIS, GA-ANFIS, International Journal of Hydrogen Energy, 42</w:t>
      </w:r>
      <w:r w:rsidR="00AD4DEA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22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(2017) 15211–15225, </w:t>
      </w:r>
      <w:r w:rsidR="006F7D57">
        <w:rPr>
          <w:rFonts w:asciiTheme="majorHAnsi" w:hAnsiTheme="majorHAnsi"/>
          <w:noProof/>
          <w:sz w:val="18"/>
          <w:szCs w:val="18"/>
        </w:rPr>
        <w:t xml:space="preserve">DOI: </w:t>
      </w:r>
      <w:hyperlink r:id="rId46" w:history="1">
        <w:r w:rsidRPr="000560B2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10.1016/j.ijhydene.2017.04.044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4BBCFC79" w14:textId="1D029654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M. Mesbah, E. Soroush,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Development of a least squares support vector machine model for prediction of natural gas hydrate formation temperature, Chinese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Journal</w:t>
      </w:r>
      <w:r w:rsidRPr="000560B2">
        <w:rPr>
          <w:rFonts w:asciiTheme="majorHAnsi" w:hAnsiTheme="majorHAnsi"/>
          <w:noProof/>
          <w:sz w:val="18"/>
          <w:szCs w:val="18"/>
        </w:rPr>
        <w:t xml:space="preserve"> of Chemical Engineering 25</w:t>
      </w:r>
      <w:r w:rsidR="00AD4DEA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9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(2017) 1238-1248, </w:t>
      </w:r>
      <w:r w:rsidR="005D4326">
        <w:rPr>
          <w:rFonts w:asciiTheme="majorHAnsi" w:hAnsiTheme="majorHAnsi"/>
          <w:noProof/>
          <w:sz w:val="18"/>
          <w:szCs w:val="18"/>
        </w:rPr>
        <w:t xml:space="preserve">DOI: </w:t>
      </w:r>
      <w:hyperlink r:id="rId47" w:history="1">
        <w:r w:rsidRPr="000560B2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10.1016/j.cjche.2016.09.007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2C2E998E" w14:textId="074DE631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lastRenderedPageBreak/>
        <w:t xml:space="preserve">A. Muhammad, M. Younas,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Quasi-</w:t>
      </w:r>
      <w:r w:rsidRPr="000560B2">
        <w:rPr>
          <w:rFonts w:asciiTheme="majorHAnsi" w:hAnsiTheme="majorHAnsi" w:cs="Times New Roman"/>
          <w:noProof/>
          <w:sz w:val="18"/>
          <w:szCs w:val="18"/>
        </w:rPr>
        <w:t>dynamic</w:t>
      </w:r>
      <w:r w:rsidRPr="000560B2">
        <w:rPr>
          <w:rFonts w:asciiTheme="majorHAnsi" w:hAnsiTheme="majorHAnsi"/>
          <w:noProof/>
          <w:sz w:val="18"/>
          <w:szCs w:val="18"/>
        </w:rPr>
        <w:t xml:space="preserve"> modeling of dispersion-free extraction of aroma compounds using hollow fiber membrane contactor, Chemical Engineering Research and Design, 127 (2017) 52-61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10.1016/j.cherd.2017.09.007.</w:t>
      </w:r>
    </w:p>
    <w:p w14:paraId="12C5B022" w14:textId="528498D3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Mirzaei, M. Asghari, J. Ivakpour, Aluminum Oxide Nanoparticles for Highly Efficient Asphaltene Separation from Crude Oil Using Ceramic Membrane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Technology</w:t>
      </w:r>
      <w:r w:rsidRPr="000560B2">
        <w:rPr>
          <w:rFonts w:asciiTheme="majorHAnsi" w:hAnsiTheme="majorHAnsi"/>
          <w:noProof/>
          <w:sz w:val="18"/>
          <w:szCs w:val="18"/>
        </w:rPr>
        <w:t>, Oil &amp; Gas Sciences and Technology - Rev. IFP Energies nouvelles, 72</w:t>
      </w:r>
      <w:r w:rsidR="00AD4DEA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6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(2017) 34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10.2516/ogst/2017031.</w:t>
      </w:r>
    </w:p>
    <w:p w14:paraId="4502D022" w14:textId="4572F631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Zh. Zhang, Sh. Zhao,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F. Chen, P. Luis, B. Van der Bruggen, Effect of flow and module configuration on S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absorption by using membrane contactors, Global NEST Journal</w:t>
      </w:r>
      <w:r w:rsidR="00AD4DEA">
        <w:rPr>
          <w:rFonts w:asciiTheme="majorHAnsi" w:hAnsiTheme="majorHAnsi"/>
          <w:noProof/>
          <w:sz w:val="18"/>
          <w:szCs w:val="18"/>
        </w:rPr>
        <w:t>,</w:t>
      </w:r>
      <w:r w:rsidRPr="000560B2">
        <w:rPr>
          <w:rFonts w:asciiTheme="majorHAnsi" w:hAnsiTheme="majorHAnsi"/>
          <w:noProof/>
          <w:sz w:val="18"/>
          <w:szCs w:val="18"/>
        </w:rPr>
        <w:t xml:space="preserve"> 19</w:t>
      </w:r>
      <w:r w:rsidR="00AD4DEA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4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(2017) 716-725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48" w:history="1">
        <w:r w:rsidRPr="000560B2">
          <w:rPr>
            <w:rFonts w:asciiTheme="majorHAnsi" w:hAnsiTheme="majorHAnsi"/>
            <w:noProof/>
            <w:sz w:val="18"/>
            <w:szCs w:val="18"/>
          </w:rPr>
          <w:t>10.30955/gnj.002267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17F782A5" w14:textId="77777777" w:rsidR="007B14DC" w:rsidRPr="000560B2" w:rsidRDefault="007B14DC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2018</w:t>
      </w:r>
    </w:p>
    <w:p w14:paraId="0D5BA2B3" w14:textId="28A7C5E9" w:rsidR="007552DE" w:rsidRPr="000560B2" w:rsidRDefault="007552DE" w:rsidP="007552DE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M. Ahmadlou,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Computational fluid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dynamics</w:t>
      </w:r>
      <w:r w:rsidRPr="000560B2">
        <w:rPr>
          <w:rFonts w:asciiTheme="majorHAnsi" w:hAnsiTheme="majorHAnsi"/>
          <w:noProof/>
          <w:sz w:val="18"/>
          <w:szCs w:val="18"/>
        </w:rPr>
        <w:t xml:space="preserve"> simulation of moving-bed nanocatalytic cracking process for the lightening of heavy crude oil, Journal of Porous Media</w:t>
      </w:r>
      <w:r w:rsidR="00AD4DEA">
        <w:rPr>
          <w:rFonts w:asciiTheme="majorHAnsi" w:hAnsiTheme="majorHAnsi"/>
          <w:noProof/>
          <w:sz w:val="18"/>
          <w:szCs w:val="18"/>
        </w:rPr>
        <w:t>,</w:t>
      </w:r>
      <w:r w:rsidRPr="000560B2">
        <w:rPr>
          <w:rFonts w:asciiTheme="majorHAnsi" w:hAnsiTheme="majorHAnsi"/>
          <w:noProof/>
          <w:sz w:val="18"/>
          <w:szCs w:val="18"/>
        </w:rPr>
        <w:t xml:space="preserve"> 21</w:t>
      </w:r>
      <w:r w:rsidR="00AD4DEA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6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539-553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10.1615/JPorMedia.v21.i6.40.</w:t>
      </w:r>
    </w:p>
    <w:p w14:paraId="0F7D6DB2" w14:textId="5078245F" w:rsidR="009F0E70" w:rsidRPr="000560B2" w:rsidRDefault="009F0E70" w:rsidP="009F0E70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N. Rahmanian, H. Jamil, S. Shirazian, Process Simulation and Evaluation of Ethane Recovery Process using Aspen-HYSYS, Chemical Engineering Transaction 70 (2018) 961-966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10.3303/CET1870141.</w:t>
      </w:r>
    </w:p>
    <w:p w14:paraId="59E5EFC6" w14:textId="5BA88F00" w:rsidR="009F0E70" w:rsidRPr="000560B2" w:rsidRDefault="009F0E70" w:rsidP="009F0E70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Zh. Zhang, F. Chen,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W. Zhang, C. Lu, H. Chang, X. Quan, Modeling of a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>-Piperazine-Membrane Absorption System, Chemical Engineering Research and Design, 131 (2018) 375-384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49" w:history="1">
        <w:r w:rsidRPr="000560B2">
          <w:rPr>
            <w:rFonts w:asciiTheme="majorHAnsi" w:hAnsiTheme="majorHAnsi"/>
            <w:noProof/>
            <w:sz w:val="18"/>
            <w:szCs w:val="18"/>
          </w:rPr>
          <w:t>10.1016/j.cherd.2017.11.024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652C5BEA" w14:textId="422568E5" w:rsidR="00C60FF5" w:rsidRPr="000560B2" w:rsidRDefault="00C60FF5" w:rsidP="00C60FF5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Dashti, H. Riasat Harami,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Accurate</w:t>
      </w:r>
      <w:r w:rsidRPr="000560B2">
        <w:rPr>
          <w:rFonts w:asciiTheme="majorHAnsi" w:hAnsiTheme="majorHAnsi"/>
          <w:noProof/>
          <w:sz w:val="18"/>
          <w:szCs w:val="18"/>
        </w:rPr>
        <w:t xml:space="preserve"> prediction of solubility of gases within 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-selective nanocomposite membranes using committee machine intelligent system, International Journal of Hydrogen Energy, 43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13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6614–6624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0" w:tgtFrame="doilink" w:history="1">
        <w:r w:rsidRPr="000560B2">
          <w:rPr>
            <w:rFonts w:asciiTheme="majorHAnsi" w:hAnsiTheme="majorHAnsi"/>
            <w:noProof/>
            <w:sz w:val="18"/>
            <w:szCs w:val="18"/>
          </w:rPr>
          <w:t>10.1016/j.ijhydene.2018.02.046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71CF09CE" w14:textId="24DBF673" w:rsidR="009E3561" w:rsidRPr="000560B2" w:rsidRDefault="009E3561" w:rsidP="009E3561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Muhammad, M. Younas,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CFD Simulation of Copper(II) Extraction with TFA in Non-Dispersive Hollow Fiber Membrane Contactors, Environmental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Science</w:t>
      </w:r>
      <w:r w:rsidRPr="000560B2">
        <w:rPr>
          <w:rFonts w:asciiTheme="majorHAnsi" w:hAnsiTheme="majorHAnsi"/>
          <w:noProof/>
          <w:sz w:val="18"/>
          <w:szCs w:val="18"/>
        </w:rPr>
        <w:t xml:space="preserve"> and Pollution Research, 25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12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12053–12063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: </w:t>
      </w:r>
      <w:hyperlink r:id="rId51" w:history="1">
        <w:r w:rsidRPr="000560B2">
          <w:rPr>
            <w:rFonts w:asciiTheme="majorHAnsi" w:hAnsiTheme="majorHAnsi" w:cs="Times New Roman"/>
            <w:noProof/>
            <w:sz w:val="18"/>
            <w:szCs w:val="18"/>
          </w:rPr>
          <w:t>10.1007/s11356-018-1282-1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2EB80FF5" w14:textId="258A6E4C" w:rsidR="009E3561" w:rsidRPr="000560B2" w:rsidRDefault="009E3561" w:rsidP="009E3561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Dashti, M. Asghari, H. Soleymani,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Rezakazemi,</w:t>
      </w:r>
      <w:r w:rsidRPr="000560B2">
        <w:rPr>
          <w:rFonts w:asciiTheme="majorHAnsi" w:hAnsiTheme="majorHAnsi"/>
          <w:noProof/>
          <w:sz w:val="18"/>
          <w:szCs w:val="18"/>
        </w:rPr>
        <w:t xml:space="preserve"> A. Akbari, Modeling of CaCl</w:t>
      </w:r>
      <w:r w:rsidRPr="000560B2">
        <w:rPr>
          <w:rFonts w:asciiTheme="majorHAnsi" w:hAnsiTheme="majorHAnsi"/>
          <w:noProof/>
          <w:sz w:val="18"/>
          <w:szCs w:val="18"/>
          <w:vertAlign w:val="subscript"/>
        </w:rPr>
        <w:t>2</w:t>
      </w:r>
      <w:r w:rsidRPr="000560B2">
        <w:rPr>
          <w:rFonts w:asciiTheme="majorHAnsi" w:hAnsiTheme="majorHAnsi"/>
          <w:noProof/>
          <w:sz w:val="18"/>
          <w:szCs w:val="18"/>
        </w:rPr>
        <w:t xml:space="preserve"> removal by positively charged polysulfone-based nanofiltration membrane using artificial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neural</w:t>
      </w:r>
      <w:r w:rsidRPr="000560B2">
        <w:rPr>
          <w:rFonts w:asciiTheme="majorHAnsi" w:hAnsiTheme="majorHAnsi"/>
          <w:noProof/>
          <w:sz w:val="18"/>
          <w:szCs w:val="18"/>
        </w:rPr>
        <w:t xml:space="preserve"> network and genetic programming, Desalination and Water Treatment, 111 (2018) 57-67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2" w:history="1">
        <w:r w:rsidRPr="000560B2">
          <w:rPr>
            <w:rFonts w:asciiTheme="majorHAnsi" w:hAnsiTheme="majorHAnsi"/>
            <w:noProof/>
            <w:sz w:val="18"/>
            <w:szCs w:val="18"/>
          </w:rPr>
          <w:t>10.5004/dwt.2018.22079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66490809" w14:textId="731B4D34" w:rsidR="00010BC3" w:rsidRPr="000560B2" w:rsidRDefault="00010BC3" w:rsidP="00010BC3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E. Soroush, Sh. Shahsavari, M. Mesbah,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Zh</w:t>
      </w:r>
      <w:r w:rsidRPr="000560B2">
        <w:rPr>
          <w:rFonts w:asciiTheme="majorHAnsi" w:hAnsiTheme="majorHAnsi"/>
          <w:noProof/>
          <w:sz w:val="18"/>
          <w:szCs w:val="18"/>
        </w:rPr>
        <w:t xml:space="preserve">. Zhang, A Robust Predictive Tool for Estimating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Solubility in Potassium Based Amino Acid Salt Solutions, Chinese Journal of Chemical Engineering, 26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4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740-746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3" w:history="1">
        <w:r w:rsidRPr="000560B2">
          <w:rPr>
            <w:rFonts w:asciiTheme="majorHAnsi" w:hAnsiTheme="majorHAnsi"/>
            <w:noProof/>
            <w:sz w:val="18"/>
            <w:szCs w:val="18"/>
          </w:rPr>
          <w:t>10.1016/j.cjche.2017.10.002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1AC63FE7" w14:textId="4549163B" w:rsidR="00010BC3" w:rsidRPr="000560B2" w:rsidRDefault="00010BC3" w:rsidP="00010BC3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M. Sadrzadeh, T. Matsuura, Thermally stable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polymers</w:t>
      </w:r>
      <w:r w:rsidRPr="000560B2">
        <w:rPr>
          <w:rFonts w:asciiTheme="majorHAnsi" w:hAnsiTheme="majorHAnsi"/>
          <w:noProof/>
          <w:sz w:val="18"/>
          <w:szCs w:val="18"/>
        </w:rPr>
        <w:t xml:space="preserve"> for advanced high-performance gas separation membranes, </w:t>
      </w:r>
      <w:r w:rsidRPr="000560B2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Progress in Energy and Combus</w:t>
      </w:r>
      <w:r w:rsidR="00DD5859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t</w:t>
      </w:r>
      <w:r w:rsidRPr="000560B2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ion Science</w:t>
      </w:r>
      <w:r w:rsidRPr="000560B2">
        <w:rPr>
          <w:rFonts w:asciiTheme="majorHAnsi" w:hAnsiTheme="majorHAnsi"/>
          <w:noProof/>
          <w:sz w:val="18"/>
          <w:szCs w:val="18"/>
        </w:rPr>
        <w:t>, 66 (2018) 1-41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</w:t>
      </w:r>
      <w:r w:rsidRPr="000560B2">
        <w:rPr>
          <w:sz w:val="18"/>
          <w:szCs w:val="18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 xml:space="preserve">10.1016/j.pecs.2017.11.002. </w:t>
      </w:r>
      <w:r w:rsidRPr="000560B2">
        <w:rPr>
          <w:rFonts w:ascii="Cambria" w:eastAsia="Times New Roman" w:hAnsi="Cambria" w:cs="Times New Roman"/>
          <w:b/>
          <w:bCs/>
          <w:noProof/>
          <w:color w:val="FF0000"/>
          <w:sz w:val="18"/>
          <w:szCs w:val="18"/>
        </w:rPr>
        <w:t>This paper was selected as one of the Top Social Media Articles.</w:t>
      </w:r>
    </w:p>
    <w:p w14:paraId="428E3358" w14:textId="6902B9F5" w:rsidR="00AF407E" w:rsidRPr="000560B2" w:rsidRDefault="00AF407E" w:rsidP="00AF407E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>M. Asadollahzadeh, N. Raoufi</w:t>
      </w:r>
      <w:r w:rsidRPr="001B260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Shirazian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Simulation of nonporous polymeric membranes using CFD for bioethanol purification, Macromolecular Theory and Simulations, 27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3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1700084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10.1002/mats.201700084.</w:t>
      </w:r>
    </w:p>
    <w:p w14:paraId="64549A2C" w14:textId="39AB7F17" w:rsidR="00163C27" w:rsidRPr="000560B2" w:rsidRDefault="00163C27" w:rsidP="00163C27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M. Mesbah, Sh. Shahsavari, E. Soroush, N. Rahaei,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Accurate</w:t>
      </w:r>
      <w:r w:rsidRPr="000560B2">
        <w:rPr>
          <w:rFonts w:asciiTheme="majorHAnsi" w:hAnsiTheme="majorHAnsi"/>
          <w:noProof/>
          <w:sz w:val="18"/>
          <w:szCs w:val="18"/>
        </w:rPr>
        <w:t xml:space="preserve"> prediction of miscibility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and supercritical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in ionic liquids using machine learning, Journal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Utilization, 25 (2018) 99-107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4" w:tgtFrame="doilink" w:history="1">
        <w:r w:rsidRPr="000560B2">
          <w:rPr>
            <w:rFonts w:asciiTheme="majorHAnsi" w:hAnsiTheme="majorHAnsi"/>
            <w:noProof/>
            <w:sz w:val="18"/>
            <w:szCs w:val="18"/>
          </w:rPr>
          <w:t>10.1016/j.jcou.2018.03.004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1CAB76B5" w14:textId="3705897E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M. Maghami, T. Mohammadi,</w:t>
      </w:r>
      <w:r w:rsidRPr="000560B2">
        <w:rPr>
          <w:sz w:val="18"/>
          <w:szCs w:val="18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 xml:space="preserve">High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Loaded</w:t>
      </w:r>
      <w:r w:rsidRPr="000560B2">
        <w:rPr>
          <w:rFonts w:asciiTheme="majorHAnsi" w:hAnsiTheme="majorHAnsi"/>
          <w:noProof/>
          <w:sz w:val="18"/>
          <w:szCs w:val="18"/>
        </w:rPr>
        <w:t xml:space="preserve"> Synthetic Hazardous Wastewater Treatment Using Lab-Scale Submerged Ceramic Membrane Bioreactor, Periodica Polytechnica Chemical Engineering, 62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3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299-304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5" w:history="1">
        <w:r w:rsidRPr="000560B2">
          <w:rPr>
            <w:rFonts w:asciiTheme="majorHAnsi" w:hAnsiTheme="majorHAnsi"/>
            <w:noProof/>
            <w:sz w:val="18"/>
            <w:szCs w:val="18"/>
          </w:rPr>
          <w:t>10.3311/PPch.11459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78F5C6BB" w14:textId="6A7877EB" w:rsidR="00971C1F" w:rsidRPr="000560B2" w:rsidRDefault="00971C1F" w:rsidP="00971C1F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A. Khajeh, M. Mesbah, Membrane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filtration</w:t>
      </w:r>
      <w:r w:rsidRPr="000560B2">
        <w:rPr>
          <w:rFonts w:asciiTheme="majorHAnsi" w:hAnsiTheme="majorHAnsi"/>
          <w:noProof/>
          <w:sz w:val="18"/>
          <w:szCs w:val="18"/>
        </w:rPr>
        <w:t xml:space="preserve"> of wastewater from gas and oil production, Environmental Chemistry Letters, 16</w:t>
      </w:r>
      <w:r w:rsidR="00AD4DEA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2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367–388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6" w:history="1">
        <w:r w:rsidRPr="000560B2">
          <w:rPr>
            <w:rFonts w:asciiTheme="majorHAnsi" w:hAnsiTheme="majorHAnsi"/>
            <w:noProof/>
            <w:sz w:val="18"/>
            <w:szCs w:val="18"/>
          </w:rPr>
          <w:t>10.1007/s10311-017-0693-4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07D5F0FE" w14:textId="2A9D67B6" w:rsidR="00971C1F" w:rsidRPr="000560B2" w:rsidRDefault="00971C1F" w:rsidP="00971C1F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A. Marjani, S. Shirazian, Organic solvent removal by pervaporation membrane technology: Experimental and Simulation, Environmental Science and Pollution Research, 25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20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19818–19825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7" w:history="1">
        <w:r w:rsidR="00F575E8" w:rsidRPr="000560B2">
          <w:rPr>
            <w:rFonts w:asciiTheme="majorHAnsi" w:hAnsiTheme="majorHAnsi"/>
            <w:noProof/>
            <w:sz w:val="18"/>
            <w:szCs w:val="18"/>
          </w:rPr>
          <w:t>10.1007/s11356-018-2155-3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358AF9E5" w14:textId="7D9E0645" w:rsidR="00F575E8" w:rsidRPr="000560B2" w:rsidRDefault="00F575E8" w:rsidP="00F575E8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N. Hajilary, A. Shahi,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Evaluation of socio-economic factors on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emissions in Iran: factorial design and multivariable methods, Journal of Cleaner Production, 189 (2018) 108-115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8" w:tgtFrame="doilink" w:history="1">
        <w:r w:rsidRPr="000560B2">
          <w:rPr>
            <w:rFonts w:asciiTheme="majorHAnsi" w:hAnsiTheme="majorHAnsi"/>
            <w:noProof/>
            <w:sz w:val="18"/>
            <w:szCs w:val="18"/>
          </w:rPr>
          <w:t>10.1016/j.jclepro.2018.04.067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2FA193D2" w14:textId="6DD50F25" w:rsidR="00C64758" w:rsidRPr="000560B2" w:rsidRDefault="00C64758" w:rsidP="00C64758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Shirazian, Separation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performance</w:t>
      </w:r>
      <w:r w:rsidRPr="000560B2">
        <w:rPr>
          <w:rFonts w:asciiTheme="majorHAnsi" w:hAnsiTheme="majorHAnsi"/>
          <w:noProof/>
          <w:sz w:val="18"/>
          <w:szCs w:val="18"/>
        </w:rPr>
        <w:t xml:space="preserve"> of nanostructured ceramic membranes: analytical model development, Journal of Non-Equilibrium Thermodynamics, 43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3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245-253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59" w:history="1">
        <w:r w:rsidRPr="000560B2">
          <w:rPr>
            <w:rFonts w:asciiTheme="majorHAnsi" w:hAnsiTheme="majorHAnsi"/>
            <w:noProof/>
            <w:sz w:val="18"/>
            <w:szCs w:val="18"/>
          </w:rPr>
          <w:t>10.1515/jnet-2018-0013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64B099A8" w14:textId="21B2E313" w:rsidR="00FD0E3D" w:rsidRPr="000560B2" w:rsidRDefault="00FD0E3D" w:rsidP="00FD0E3D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Sadeghi, H. Nazem,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Shirazian,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Predictive</w:t>
      </w:r>
      <w:r w:rsidRPr="000560B2">
        <w:rPr>
          <w:rFonts w:asciiTheme="majorHAnsi" w:hAnsiTheme="majorHAnsi"/>
          <w:noProof/>
          <w:sz w:val="18"/>
          <w:szCs w:val="18"/>
        </w:rPr>
        <w:t xml:space="preserve"> construction of phase diagram of ternary solutions containing polymer/solvent/nonsolvent using modified Flory-Huggins model, Journal of Molecular Liquids, 263 (2018) 282-287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10.1016/j.molliq.2018.05.015.</w:t>
      </w:r>
    </w:p>
    <w:p w14:paraId="6603AEFA" w14:textId="66BE0147" w:rsidR="008737E5" w:rsidRPr="000560B2" w:rsidRDefault="008737E5" w:rsidP="008737E5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A. Dashti, H. Riasat Harami, H. Hajilarli,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Inamuddin</w:t>
      </w:r>
      <w:r w:rsidRPr="000560B2">
        <w:rPr>
          <w:rFonts w:asciiTheme="majorHAnsi" w:hAnsiTheme="majorHAnsi"/>
          <w:noProof/>
          <w:sz w:val="18"/>
          <w:szCs w:val="18"/>
        </w:rPr>
        <w:t xml:space="preserve">, Fouling-resistant membranes for water reuse, Environmental Chemistry Letters, 16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3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715-763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60" w:history="1">
        <w:r w:rsidRPr="000560B2">
          <w:rPr>
            <w:rFonts w:asciiTheme="majorHAnsi" w:hAnsiTheme="majorHAnsi"/>
            <w:noProof/>
            <w:sz w:val="18"/>
            <w:szCs w:val="18"/>
          </w:rPr>
          <w:t>10.1007/s10311-018-0717-8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365C8AB5" w14:textId="2243F589" w:rsidR="00FD0E3D" w:rsidRPr="000560B2" w:rsidRDefault="00FD0E3D" w:rsidP="00FD0E3D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Dashti, M. Asghari, M. Dehghani,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AH.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Mohammadi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Bhatia, Molecular Dynamics, Grand Canonical Monte Carlo and Expert Simulations and Modeling of Water–Acetic Acid Pervaporation Using Polyvinyl Alcohol/Tetraethyl Orthosilicates Membrane, </w:t>
      </w:r>
      <w:r w:rsidRPr="000560B2">
        <w:rPr>
          <w:rFonts w:asciiTheme="majorBidi" w:hAnsiTheme="majorBidi" w:cstheme="majorBidi"/>
          <w:sz w:val="18"/>
          <w:szCs w:val="18"/>
        </w:rPr>
        <w:t>Journal of Molecular Liquids, 265 (2018) 53-68</w:t>
      </w:r>
      <w:r w:rsidR="00D575DE">
        <w:rPr>
          <w:rFonts w:asciiTheme="majorBidi" w:hAnsiTheme="majorBidi" w:cstheme="majorBidi"/>
          <w:sz w:val="18"/>
          <w:szCs w:val="18"/>
        </w:rPr>
        <w:t>, DOI</w:t>
      </w:r>
      <w:r w:rsidRPr="000560B2">
        <w:rPr>
          <w:rFonts w:asciiTheme="majorBidi" w:hAnsiTheme="majorBidi" w:cstheme="majorBidi"/>
          <w:sz w:val="18"/>
          <w:szCs w:val="18"/>
        </w:rPr>
        <w:t xml:space="preserve">: </w:t>
      </w:r>
      <w:hyperlink r:id="rId61" w:history="1">
        <w:r w:rsidRPr="000560B2">
          <w:rPr>
            <w:rFonts w:asciiTheme="majorBidi" w:hAnsiTheme="majorBidi" w:cstheme="majorBidi"/>
            <w:sz w:val="18"/>
            <w:szCs w:val="18"/>
          </w:rPr>
          <w:t>10.1016/j.molliq.2018.05.078</w:t>
        </w:r>
      </w:hyperlink>
      <w:r w:rsidRPr="000560B2">
        <w:rPr>
          <w:rFonts w:asciiTheme="majorBidi" w:hAnsiTheme="majorBidi" w:cstheme="majorBidi"/>
          <w:sz w:val="18"/>
          <w:szCs w:val="18"/>
        </w:rPr>
        <w:t>.</w:t>
      </w:r>
    </w:p>
    <w:p w14:paraId="17420C16" w14:textId="0619D9B0" w:rsidR="00EB0C39" w:rsidRPr="000560B2" w:rsidRDefault="00EB0C39" w:rsidP="00EB0C39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Bidi" w:hAnsiTheme="majorBidi" w:cstheme="majorBidi"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A. </w:t>
      </w:r>
      <w:proofErr w:type="spellStart"/>
      <w:r w:rsidRPr="000560B2">
        <w:rPr>
          <w:rFonts w:asciiTheme="majorBidi" w:hAnsiTheme="majorBidi" w:cstheme="majorBidi"/>
          <w:sz w:val="18"/>
          <w:szCs w:val="18"/>
        </w:rPr>
        <w:t>Azarafza</w:t>
      </w:r>
      <w:proofErr w:type="spellEnd"/>
      <w:r w:rsidRPr="000560B2">
        <w:rPr>
          <w:rFonts w:asciiTheme="majorBidi" w:hAnsiTheme="majorBidi" w:cstheme="majorBidi"/>
          <w:sz w:val="18"/>
          <w:szCs w:val="18"/>
        </w:rPr>
        <w:t xml:space="preserve">, A. Dashti, S. </w:t>
      </w:r>
      <w:proofErr w:type="spellStart"/>
      <w:r w:rsidRPr="000560B2">
        <w:rPr>
          <w:rFonts w:asciiTheme="majorBidi" w:hAnsiTheme="majorBidi" w:cstheme="majorBidi"/>
          <w:sz w:val="18"/>
          <w:szCs w:val="18"/>
        </w:rPr>
        <w:t>Shirazian</w:t>
      </w:r>
      <w:proofErr w:type="spellEnd"/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Development</w:t>
      </w:r>
      <w:r w:rsidRPr="000560B2">
        <w:rPr>
          <w:rFonts w:asciiTheme="majorBidi" w:hAnsiTheme="majorBidi" w:cstheme="majorBidi"/>
          <w:sz w:val="18"/>
          <w:szCs w:val="18"/>
        </w:rPr>
        <w:t xml:space="preserve"> of hybrid models for prediction of gas permeation through FS/POSS/PDMS nanocomposite membranes, International Journal of Hydrogen Energy, 43 </w:t>
      </w:r>
      <w:r w:rsidR="00630CAE">
        <w:rPr>
          <w:rFonts w:asciiTheme="majorBidi" w:hAnsiTheme="majorBidi" w:cstheme="majorBidi"/>
          <w:sz w:val="18"/>
          <w:szCs w:val="18"/>
        </w:rPr>
        <w:t>(</w:t>
      </w:r>
      <w:r w:rsidRPr="000560B2">
        <w:rPr>
          <w:rFonts w:asciiTheme="majorBidi" w:hAnsiTheme="majorBidi" w:cstheme="majorBidi"/>
          <w:sz w:val="18"/>
          <w:szCs w:val="18"/>
        </w:rPr>
        <w:t>6</w:t>
      </w:r>
      <w:r w:rsidR="00630CAE">
        <w:rPr>
          <w:rFonts w:asciiTheme="majorBidi" w:hAnsiTheme="majorBidi" w:cstheme="majorBidi"/>
          <w:sz w:val="18"/>
          <w:szCs w:val="18"/>
        </w:rPr>
        <w:t>)</w:t>
      </w:r>
      <w:r w:rsidRPr="000560B2">
        <w:rPr>
          <w:rFonts w:asciiTheme="majorBidi" w:hAnsiTheme="majorBidi" w:cstheme="majorBidi"/>
          <w:sz w:val="18"/>
          <w:szCs w:val="18"/>
        </w:rPr>
        <w:t xml:space="preserve"> (2018) 17283-17294</w:t>
      </w:r>
      <w:r w:rsidR="00D575DE">
        <w:rPr>
          <w:rFonts w:asciiTheme="majorBidi" w:hAnsiTheme="majorBidi" w:cstheme="majorBidi"/>
          <w:sz w:val="18"/>
          <w:szCs w:val="18"/>
        </w:rPr>
        <w:t>, DOI</w:t>
      </w:r>
      <w:r w:rsidRPr="000560B2">
        <w:rPr>
          <w:rFonts w:asciiTheme="majorBidi" w:hAnsiTheme="majorBidi" w:cstheme="majorBidi"/>
          <w:sz w:val="18"/>
          <w:szCs w:val="18"/>
        </w:rPr>
        <w:t xml:space="preserve">: </w:t>
      </w:r>
      <w:hyperlink r:id="rId62" w:history="1">
        <w:r w:rsidR="000A1B53" w:rsidRPr="000560B2">
          <w:rPr>
            <w:rFonts w:asciiTheme="majorBidi" w:hAnsiTheme="majorBidi" w:cstheme="majorBidi"/>
            <w:sz w:val="18"/>
            <w:szCs w:val="18"/>
          </w:rPr>
          <w:t>10.1016/j.ijhydene.2018.07.124</w:t>
        </w:r>
      </w:hyperlink>
      <w:r w:rsidRPr="000560B2">
        <w:rPr>
          <w:rFonts w:asciiTheme="majorBidi" w:hAnsiTheme="majorBidi" w:cstheme="majorBidi"/>
          <w:sz w:val="18"/>
          <w:szCs w:val="18"/>
        </w:rPr>
        <w:t>.</w:t>
      </w:r>
    </w:p>
    <w:p w14:paraId="5BD662A9" w14:textId="43214ED1" w:rsidR="000A1B53" w:rsidRPr="000560B2" w:rsidRDefault="000A1B53" w:rsidP="00107CFE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CFD Simulation of Seawater Purification Using Direct Contact Membrane Desalination (DCMD) System, Desalination, 443 (2018)</w:t>
      </w:r>
      <w:r w:rsidRPr="000560B2">
        <w:rPr>
          <w:sz w:val="18"/>
          <w:szCs w:val="18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>323-332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63" w:history="1">
        <w:r w:rsidRPr="000560B2">
          <w:rPr>
            <w:rFonts w:asciiTheme="majorHAnsi" w:hAnsiTheme="majorHAnsi"/>
            <w:noProof/>
            <w:sz w:val="18"/>
            <w:szCs w:val="18"/>
          </w:rPr>
          <w:t>10.1016/j.desal.2017.12.048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4A93CFDA" w14:textId="6FD9898E" w:rsidR="00313D79" w:rsidRPr="000560B2" w:rsidRDefault="00313D79" w:rsidP="00313D7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S. </w:t>
      </w:r>
      <w:proofErr w:type="spellStart"/>
      <w:r w:rsidRPr="000560B2">
        <w:rPr>
          <w:rFonts w:asciiTheme="majorBidi" w:hAnsiTheme="majorBidi" w:cstheme="majorBidi"/>
          <w:sz w:val="18"/>
          <w:szCs w:val="18"/>
        </w:rPr>
        <w:t>Shirazian</w:t>
      </w:r>
      <w:proofErr w:type="spellEnd"/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Computational simulation </w:t>
      </w:r>
      <w:r w:rsidRPr="000560B2">
        <w:rPr>
          <w:rFonts w:asciiTheme="majorBidi" w:hAnsiTheme="majorBidi" w:cstheme="majorBidi"/>
          <w:sz w:val="18"/>
          <w:szCs w:val="18"/>
        </w:rPr>
        <w:t>of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 mass transfer in molecular separation using microporous polymeric membranes, Chemical Engineering and Technology 41 </w:t>
      </w:r>
      <w:r w:rsidR="00AD4DEA">
        <w:rPr>
          <w:rFonts w:asciiTheme="majorBidi" w:hAnsiTheme="majorBidi" w:cstheme="majorBidi"/>
          <w:noProof/>
          <w:sz w:val="18"/>
          <w:szCs w:val="18"/>
        </w:rPr>
        <w:t>(</w:t>
      </w:r>
      <w:r w:rsidRPr="000560B2">
        <w:rPr>
          <w:rFonts w:asciiTheme="majorBidi" w:hAnsiTheme="majorBidi" w:cstheme="majorBidi"/>
          <w:noProof/>
          <w:sz w:val="18"/>
          <w:szCs w:val="18"/>
        </w:rPr>
        <w:t>10</w:t>
      </w:r>
      <w:r w:rsidR="00AD4DEA">
        <w:rPr>
          <w:rFonts w:asciiTheme="majorBidi" w:hAnsiTheme="majorBidi" w:cstheme="majorBidi"/>
          <w:noProof/>
          <w:sz w:val="18"/>
          <w:szCs w:val="18"/>
        </w:rPr>
        <w:t>)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 (2018)</w:t>
      </w:r>
      <w:r w:rsidRPr="000560B2">
        <w:rPr>
          <w:sz w:val="18"/>
          <w:szCs w:val="18"/>
        </w:rPr>
        <w:t xml:space="preserve"> </w:t>
      </w:r>
      <w:r w:rsidRPr="000560B2">
        <w:rPr>
          <w:rFonts w:asciiTheme="majorBidi" w:hAnsiTheme="majorBidi" w:cstheme="majorBidi"/>
          <w:noProof/>
          <w:sz w:val="18"/>
          <w:szCs w:val="18"/>
        </w:rPr>
        <w:t>1975-1981</w:t>
      </w:r>
      <w:r w:rsidR="00D575DE">
        <w:rPr>
          <w:rFonts w:asciiTheme="majorBidi" w:hAnsiTheme="majorBidi" w:cstheme="majorBidi"/>
          <w:noProof/>
          <w:sz w:val="18"/>
          <w:szCs w:val="18"/>
        </w:rPr>
        <w:t>, DOI</w:t>
      </w:r>
      <w:r w:rsidRPr="000560B2">
        <w:rPr>
          <w:rFonts w:asciiTheme="majorBidi" w:hAnsiTheme="majorBidi" w:cstheme="majorBidi"/>
          <w:noProof/>
          <w:sz w:val="18"/>
          <w:szCs w:val="18"/>
        </w:rPr>
        <w:t>: 10.1002/ceat.201800082.</w:t>
      </w:r>
    </w:p>
    <w:p w14:paraId="2399AB99" w14:textId="077F006E" w:rsidR="00313D79" w:rsidRPr="000560B2" w:rsidRDefault="00313D79" w:rsidP="00313D7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S. </w:t>
      </w:r>
      <w:proofErr w:type="spellStart"/>
      <w:r w:rsidRPr="000560B2">
        <w:rPr>
          <w:rFonts w:asciiTheme="majorBidi" w:hAnsiTheme="majorBidi" w:cstheme="majorBidi"/>
          <w:sz w:val="18"/>
          <w:szCs w:val="18"/>
        </w:rPr>
        <w:t>Shirazian</w:t>
      </w:r>
      <w:proofErr w:type="spellEnd"/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HAnsi" w:hAnsiTheme="majorHAnsi"/>
          <w:noProof/>
          <w:sz w:val="18"/>
          <w:szCs w:val="18"/>
        </w:rPr>
        <w:t>Development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 of a </w:t>
      </w:r>
      <w:r w:rsidRPr="000560B2">
        <w:rPr>
          <w:rFonts w:asciiTheme="majorBidi" w:hAnsiTheme="majorBidi" w:cstheme="majorBidi"/>
          <w:sz w:val="18"/>
          <w:szCs w:val="18"/>
        </w:rPr>
        <w:t>3D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 hybrid intelligent-mechanistic model for simulation of multiphase chemical reactors, Chemical Engineering and Technology 41</w:t>
      </w:r>
      <w:r w:rsidR="00AD4DEA">
        <w:rPr>
          <w:rFonts w:asciiTheme="majorBidi" w:hAnsiTheme="majorBidi" w:cstheme="majorBidi"/>
          <w:noProof/>
          <w:sz w:val="18"/>
          <w:szCs w:val="18"/>
        </w:rPr>
        <w:t xml:space="preserve"> (</w:t>
      </w:r>
      <w:r w:rsidRPr="000560B2">
        <w:rPr>
          <w:rFonts w:asciiTheme="majorBidi" w:hAnsiTheme="majorBidi" w:cstheme="majorBidi"/>
          <w:noProof/>
          <w:sz w:val="18"/>
          <w:szCs w:val="18"/>
        </w:rPr>
        <w:t>10</w:t>
      </w:r>
      <w:r w:rsidR="00AD4DEA">
        <w:rPr>
          <w:rFonts w:asciiTheme="majorBidi" w:hAnsiTheme="majorBidi" w:cstheme="majorBidi"/>
          <w:noProof/>
          <w:sz w:val="18"/>
          <w:szCs w:val="18"/>
        </w:rPr>
        <w:t>)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 (2018)</w:t>
      </w:r>
      <w:r w:rsidRPr="000560B2">
        <w:rPr>
          <w:sz w:val="18"/>
          <w:szCs w:val="18"/>
        </w:rPr>
        <w:t xml:space="preserve"> </w:t>
      </w:r>
      <w:r w:rsidRPr="000560B2">
        <w:rPr>
          <w:rFonts w:asciiTheme="majorBidi" w:hAnsiTheme="majorBidi" w:cstheme="majorBidi"/>
          <w:noProof/>
          <w:sz w:val="18"/>
          <w:szCs w:val="18"/>
        </w:rPr>
        <w:t>1982-1993</w:t>
      </w:r>
      <w:r w:rsidR="00D575DE">
        <w:rPr>
          <w:rFonts w:asciiTheme="majorBidi" w:hAnsiTheme="majorBidi" w:cstheme="majorBidi"/>
          <w:noProof/>
          <w:sz w:val="18"/>
          <w:szCs w:val="18"/>
        </w:rPr>
        <w:t>, DOI</w:t>
      </w:r>
      <w:r w:rsidRPr="000560B2">
        <w:rPr>
          <w:rFonts w:asciiTheme="majorBidi" w:hAnsiTheme="majorBidi" w:cstheme="majorBidi"/>
          <w:noProof/>
          <w:sz w:val="18"/>
          <w:szCs w:val="18"/>
        </w:rPr>
        <w:t xml:space="preserve">: </w:t>
      </w:r>
      <w:hyperlink r:id="rId64" w:history="1">
        <w:r w:rsidRPr="000560B2">
          <w:rPr>
            <w:rFonts w:asciiTheme="majorBidi" w:hAnsiTheme="majorBidi" w:cstheme="majorBidi"/>
            <w:noProof/>
            <w:sz w:val="18"/>
            <w:szCs w:val="18"/>
          </w:rPr>
          <w:t>10.1002/ceat.201800159</w:t>
        </w:r>
      </w:hyperlink>
      <w:r w:rsidRPr="000560B2">
        <w:rPr>
          <w:rFonts w:asciiTheme="majorBidi" w:hAnsiTheme="majorBidi" w:cstheme="majorBidi"/>
          <w:noProof/>
          <w:sz w:val="18"/>
          <w:szCs w:val="18"/>
        </w:rPr>
        <w:t>.</w:t>
      </w:r>
    </w:p>
    <w:p w14:paraId="5958D869" w14:textId="2BA9B706" w:rsidR="00313D79" w:rsidRPr="000560B2" w:rsidRDefault="00313D79" w:rsidP="00313D79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Bidi" w:hAnsiTheme="majorBidi" w:cstheme="majorBidi"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N. Hajilary,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Bidi" w:hAnsiTheme="majorBidi" w:cstheme="majorBidi"/>
          <w:noProof/>
          <w:sz w:val="18"/>
          <w:szCs w:val="18"/>
        </w:rPr>
        <w:t>CFD</w:t>
      </w:r>
      <w:r w:rsidRPr="000560B2">
        <w:rPr>
          <w:rFonts w:asciiTheme="majorBidi" w:hAnsiTheme="majorBidi" w:cstheme="majorBidi"/>
          <w:sz w:val="18"/>
          <w:szCs w:val="18"/>
        </w:rPr>
        <w:t xml:space="preserve"> modeling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Bidi" w:hAnsiTheme="majorBidi" w:cstheme="majorBidi"/>
          <w:sz w:val="18"/>
          <w:szCs w:val="18"/>
        </w:rPr>
        <w:t xml:space="preserve"> capture by water-based nanofluids using hollow fiber membrane contactor, International Journal of Greenhouse Gas Control, 77 (2018) 88-95</w:t>
      </w:r>
      <w:r w:rsidR="00D575DE">
        <w:rPr>
          <w:rFonts w:asciiTheme="majorBidi" w:hAnsiTheme="majorBidi" w:cstheme="majorBidi"/>
          <w:sz w:val="18"/>
          <w:szCs w:val="18"/>
        </w:rPr>
        <w:t>, DOI</w:t>
      </w:r>
      <w:r w:rsidRPr="000560B2">
        <w:rPr>
          <w:rFonts w:asciiTheme="majorBidi" w:hAnsiTheme="majorBidi" w:cstheme="majorBidi"/>
          <w:sz w:val="18"/>
          <w:szCs w:val="18"/>
        </w:rPr>
        <w:t xml:space="preserve">: </w:t>
      </w:r>
      <w:hyperlink r:id="rId65" w:history="1">
        <w:r w:rsidRPr="000560B2">
          <w:rPr>
            <w:rFonts w:asciiTheme="majorBidi" w:hAnsiTheme="majorBidi" w:cstheme="majorBidi"/>
            <w:sz w:val="18"/>
            <w:szCs w:val="18"/>
          </w:rPr>
          <w:t>10.1016/j.ijggc.2018.08.002</w:t>
        </w:r>
      </w:hyperlink>
      <w:r w:rsidRPr="000560B2">
        <w:rPr>
          <w:rFonts w:asciiTheme="majorBidi" w:hAnsiTheme="majorBidi" w:cstheme="majorBidi"/>
          <w:sz w:val="18"/>
          <w:szCs w:val="18"/>
        </w:rPr>
        <w:t>.</w:t>
      </w:r>
    </w:p>
    <w:p w14:paraId="40730717" w14:textId="20390DA3" w:rsidR="00BA3E30" w:rsidRPr="000560B2" w:rsidRDefault="00BA3E30" w:rsidP="0061601C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R. Foroutan, H. </w:t>
      </w:r>
      <w:r w:rsidRPr="00AD4DEA">
        <w:rPr>
          <w:rFonts w:asciiTheme="majorHAnsi" w:hAnsiTheme="majorHAnsi"/>
          <w:noProof/>
          <w:sz w:val="18"/>
          <w:szCs w:val="18"/>
        </w:rPr>
        <w:t>Esmaeili, M. Abbasi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M. Mesbah, Adsorption behavior of Cu(II) and Co(II) using chemically modified marine algae,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Environmental</w:t>
      </w:r>
      <w:r w:rsidRPr="000560B2">
        <w:rPr>
          <w:rFonts w:asciiTheme="majorHAnsi" w:hAnsiTheme="majorHAnsi"/>
          <w:noProof/>
          <w:sz w:val="18"/>
          <w:szCs w:val="18"/>
        </w:rPr>
        <w:t xml:space="preserve"> Technology, 39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21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2792-2800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10.1080/09593330.2017.1365946.</w:t>
      </w:r>
    </w:p>
    <w:p w14:paraId="17E3DA1F" w14:textId="1A99D806" w:rsidR="00313D79" w:rsidRPr="000560B2" w:rsidRDefault="00313D79" w:rsidP="00313D7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N. Hajilary,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Ethylene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Glycol</w:t>
      </w:r>
      <w:r w:rsidRPr="000560B2">
        <w:rPr>
          <w:rFonts w:asciiTheme="majorHAnsi" w:hAnsiTheme="majorHAnsi"/>
          <w:noProof/>
          <w:sz w:val="18"/>
          <w:szCs w:val="18"/>
        </w:rPr>
        <w:t xml:space="preserve"> Elimination in Amine Loop for More Efficient Gas Conditioning, Chemistry Central Journal 12 (2018) 120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10.1186/s13065-018-0493-3.</w:t>
      </w:r>
    </w:p>
    <w:p w14:paraId="1B3385CB" w14:textId="0C4814DC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Roudbari,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Hormones Removal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from</w:t>
      </w:r>
      <w:r w:rsidRPr="000560B2">
        <w:rPr>
          <w:rFonts w:asciiTheme="majorHAnsi" w:hAnsiTheme="majorHAnsi"/>
          <w:noProof/>
          <w:sz w:val="18"/>
          <w:szCs w:val="18"/>
        </w:rPr>
        <w:t xml:space="preserve"> Municipal Wastewater Using Ultrasound, AMB Express, 8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1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91, DOI: 10.1186/s13568-018-0621-4.</w:t>
      </w:r>
    </w:p>
    <w:p w14:paraId="22A08EDF" w14:textId="166D84E8" w:rsidR="00BA3E30" w:rsidRPr="000560B2" w:rsidRDefault="00BA3E30" w:rsidP="003A19FA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lastRenderedPageBreak/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M. Maghami, T. Mohammadi,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Wastewaters</w:t>
      </w:r>
      <w:r w:rsidRPr="000560B2">
        <w:rPr>
          <w:rFonts w:asciiTheme="majorHAnsi" w:hAnsiTheme="majorHAnsi"/>
          <w:noProof/>
          <w:sz w:val="18"/>
          <w:szCs w:val="18"/>
        </w:rPr>
        <w:t xml:space="preserve"> Treatment Containing Phenol and Ammonium Using Aerobic Submerged Membrane Bioreactor, Chemistry Central Journal, 12 </w:t>
      </w:r>
      <w:r w:rsidR="00AD4DEA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1</w:t>
      </w:r>
      <w:r w:rsidR="00AD4DEA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79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10.1186/s13065-018-0450-1.</w:t>
      </w:r>
    </w:p>
    <w:p w14:paraId="0495B77D" w14:textId="2729675B" w:rsidR="00E168F5" w:rsidRPr="000560B2" w:rsidRDefault="00E168F5" w:rsidP="00E168F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A. Dashti, H. Riasat Harami,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>,</w:t>
      </w:r>
      <w:r w:rsidRPr="000560B2">
        <w:rPr>
          <w:rFonts w:asciiTheme="majorHAnsi" w:hAnsiTheme="majorHAnsi"/>
          <w:noProof/>
          <w:sz w:val="18"/>
          <w:szCs w:val="18"/>
        </w:rPr>
        <w:t xml:space="preserve"> S. Shirazian, Estimating </w:t>
      </w:r>
      <w:r w:rsidR="005D29E1" w:rsidRPr="000560B2">
        <w:rPr>
          <w:rFonts w:asciiTheme="majorHAnsi" w:hAnsiTheme="majorHAnsi" w:cstheme="majorBidi"/>
          <w:sz w:val="18"/>
          <w:szCs w:val="18"/>
        </w:rPr>
        <w:t>CH</w:t>
      </w:r>
      <w:r w:rsidR="005D29E1" w:rsidRPr="005278E6">
        <w:rPr>
          <w:rFonts w:asciiTheme="majorHAnsi" w:hAnsiTheme="majorHAnsi" w:cstheme="majorBidi"/>
          <w:sz w:val="18"/>
          <w:szCs w:val="18"/>
        </w:rPr>
        <w:t>₄</w:t>
      </w:r>
      <w:r w:rsidRPr="000560B2">
        <w:rPr>
          <w:rFonts w:asciiTheme="majorHAnsi" w:hAnsiTheme="majorHAnsi"/>
          <w:noProof/>
          <w:sz w:val="18"/>
          <w:szCs w:val="18"/>
        </w:rPr>
        <w:t xml:space="preserve"> and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solubilities in ionic liquids using computational intelligence approaches, Journal of Molecular Liquids, 271 (2018) 661-669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66" w:tgtFrame="_blank" w:tooltip="Persistent link using digital object identifier" w:history="1">
        <w:r w:rsidRPr="000560B2">
          <w:rPr>
            <w:rFonts w:asciiTheme="majorHAnsi" w:hAnsiTheme="majorHAnsi"/>
            <w:noProof/>
            <w:sz w:val="18"/>
            <w:szCs w:val="18"/>
          </w:rPr>
          <w:t>10.1016/j.molliq.2018.08.150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7EACEBE8" w14:textId="7C816DDE" w:rsidR="00CD32BC" w:rsidRPr="000560B2" w:rsidRDefault="00CD32BC" w:rsidP="00CD32B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HAnsi" w:hAnsiTheme="majorHAnsi"/>
          <w:noProof/>
          <w:sz w:val="18"/>
          <w:szCs w:val="18"/>
        </w:rPr>
        <w:t>AB. Albadarin, GM. Walker, S. Shirazian, Quantum chemical calculations and molecular modeling for methylene blue removal from water by a lignin-chitosan blend, International Journal of Biological Macromolecules, 120 (2018) 2065-2075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67" w:history="1">
        <w:r w:rsidR="006044AB" w:rsidRPr="000560B2">
          <w:rPr>
            <w:rFonts w:asciiTheme="majorHAnsi" w:hAnsiTheme="majorHAnsi"/>
            <w:noProof/>
            <w:sz w:val="18"/>
            <w:szCs w:val="18"/>
          </w:rPr>
          <w:t>10.1016/j.ijbiomac.2018.09.027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4AE317A5" w14:textId="0C60D636" w:rsidR="00AF6552" w:rsidRPr="000560B2" w:rsidRDefault="00AF6552" w:rsidP="00AF655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Bidi" w:hAnsiTheme="majorBidi" w:cstheme="majorBidi"/>
          <w:noProof/>
          <w:sz w:val="18"/>
          <w:szCs w:val="18"/>
        </w:rPr>
        <w:t>TA. Kurniawan</w:t>
      </w:r>
      <w:r w:rsidRPr="000560B2">
        <w:rPr>
          <w:rFonts w:asciiTheme="majorHAnsi" w:hAnsiTheme="majorHAnsi"/>
          <w:noProof/>
          <w:sz w:val="18"/>
          <w:szCs w:val="18"/>
        </w:rPr>
        <w:t>, AB. Albadarin, S. Shirazian, Molecular modeling investigation on mechanism of phenol removal from aqueous media by single- and multi-walled carbon nanotubes, Journal of Molecular Liquids, 271 (2018) 24-30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68" w:history="1">
        <w:r w:rsidRPr="000560B2">
          <w:rPr>
            <w:rFonts w:asciiTheme="majorHAnsi" w:hAnsiTheme="majorHAnsi"/>
            <w:noProof/>
            <w:sz w:val="18"/>
            <w:szCs w:val="18"/>
          </w:rPr>
          <w:t>10.1016/j.molliq.2018.08.132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050EF23B" w14:textId="7A069321" w:rsidR="00911FAD" w:rsidRPr="000560B2" w:rsidRDefault="00911FAD" w:rsidP="00911FA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>,</w:t>
      </w:r>
      <w:r w:rsidRPr="000560B2">
        <w:rPr>
          <w:rFonts w:asciiTheme="majorHAnsi" w:hAnsiTheme="majorHAnsi"/>
          <w:noProof/>
          <w:sz w:val="18"/>
          <w:szCs w:val="18"/>
        </w:rPr>
        <w:t xml:space="preserve"> S. Shirazian, Gas permeation prediction through polymeric membranes using compressible regular solution theory, International Journal of Hydrogen Energy, 43 </w:t>
      </w:r>
      <w:r w:rsidR="001D1BAC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49</w:t>
      </w:r>
      <w:r w:rsidR="001D1BAC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(2018) 22357-22364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10.1016/j.ijhydene.2018.10.087.</w:t>
      </w:r>
    </w:p>
    <w:p w14:paraId="296F7A61" w14:textId="77777777" w:rsidR="006044AB" w:rsidRPr="000560B2" w:rsidRDefault="006044AB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560B2">
        <w:rPr>
          <w:rFonts w:asciiTheme="majorBidi" w:hAnsiTheme="majorBidi"/>
          <w:b/>
          <w:bCs/>
          <w:sz w:val="18"/>
          <w:szCs w:val="18"/>
        </w:rPr>
        <w:t>2019</w:t>
      </w:r>
    </w:p>
    <w:p w14:paraId="34B6B6E0" w14:textId="69475E0F" w:rsidR="00911FAD" w:rsidRPr="000560B2" w:rsidRDefault="00911FAD" w:rsidP="00911FA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HAnsi" w:hAnsiTheme="majorHAnsi"/>
          <w:noProof/>
          <w:sz w:val="18"/>
          <w:szCs w:val="18"/>
        </w:rPr>
        <w:t>S. Shirazian, Gas-Liquid phase recirculation in bubble column reactors: Development of a hybrid model based on local CFD-Adaptive Network-based Fuzzy Inference System (ANFIS), Journal of Non-Equilibrium Thermodynamics 44</w:t>
      </w:r>
      <w:r w:rsidR="000A654A">
        <w:rPr>
          <w:rFonts w:asciiTheme="majorHAnsi" w:hAnsiTheme="majorHAnsi"/>
          <w:noProof/>
          <w:sz w:val="18"/>
          <w:szCs w:val="18"/>
        </w:rPr>
        <w:t xml:space="preserve"> (1) </w:t>
      </w:r>
      <w:r w:rsidRPr="000560B2">
        <w:rPr>
          <w:rFonts w:asciiTheme="majorHAnsi" w:hAnsiTheme="majorHAnsi"/>
          <w:noProof/>
          <w:sz w:val="18"/>
          <w:szCs w:val="18"/>
        </w:rPr>
        <w:t>(2019) 29-42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69" w:history="1">
        <w:r w:rsidRPr="000560B2">
          <w:rPr>
            <w:rFonts w:asciiTheme="majorHAnsi" w:hAnsiTheme="majorHAnsi"/>
            <w:noProof/>
            <w:sz w:val="18"/>
            <w:szCs w:val="18"/>
          </w:rPr>
          <w:t>10.1515/jnet-2018-0028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60928ED5" w14:textId="71F05610" w:rsidR="00911FAD" w:rsidRPr="000560B2" w:rsidRDefault="00911FAD" w:rsidP="00911FA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>,</w:t>
      </w:r>
      <w:r w:rsidRPr="000560B2">
        <w:rPr>
          <w:rFonts w:asciiTheme="majorHAnsi" w:hAnsiTheme="majorHAnsi"/>
          <w:noProof/>
          <w:sz w:val="18"/>
          <w:szCs w:val="18"/>
        </w:rPr>
        <w:t xml:space="preserve"> A. Hemmati, S. Shirazian, Cellulose acetate polymeric membrane fabrication by nonsolvent induced phase separation process: determination of velocities of individual components, Journal of Non-Equilibrium Thermodynamics, 44</w:t>
      </w:r>
      <w:r w:rsidR="000A654A">
        <w:rPr>
          <w:rFonts w:asciiTheme="majorHAnsi" w:hAnsiTheme="majorHAnsi"/>
          <w:noProof/>
          <w:sz w:val="18"/>
          <w:szCs w:val="18"/>
        </w:rPr>
        <w:t xml:space="preserve"> (1) </w:t>
      </w:r>
      <w:r w:rsidRPr="000560B2">
        <w:rPr>
          <w:rFonts w:asciiTheme="majorHAnsi" w:hAnsiTheme="majorHAnsi"/>
          <w:noProof/>
          <w:sz w:val="18"/>
          <w:szCs w:val="18"/>
        </w:rPr>
        <w:t>(2019) 71-80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70" w:history="1">
        <w:r w:rsidR="00A06851" w:rsidRPr="000560B2">
          <w:rPr>
            <w:rFonts w:asciiTheme="majorHAnsi" w:hAnsiTheme="majorHAnsi"/>
            <w:noProof/>
            <w:sz w:val="18"/>
            <w:szCs w:val="18"/>
          </w:rPr>
          <w:t>10.1515/jnet-2018-0042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717E6AF3" w14:textId="0D50DEA1" w:rsidR="00A06851" w:rsidRPr="000560B2" w:rsidRDefault="00A06851" w:rsidP="00A0685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8705BC">
        <w:rPr>
          <w:rFonts w:asciiTheme="majorHAnsi" w:hAnsiTheme="majorHAnsi"/>
          <w:noProof/>
          <w:sz w:val="18"/>
          <w:szCs w:val="18"/>
        </w:rPr>
        <w:t>M. Mesbah, E. Soroush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</w:t>
      </w:r>
      <w:r w:rsidRPr="000560B2">
        <w:rPr>
          <w:rFonts w:asciiTheme="majorHAnsi" w:hAnsiTheme="majorHAnsi"/>
          <w:noProof/>
          <w:sz w:val="18"/>
          <w:szCs w:val="18"/>
        </w:rPr>
        <w:t xml:space="preserve">Modeling Dissociation Pressure of Semi-Clathrate Hydrate Systems Containing </w:t>
      </w:r>
      <w:r w:rsidR="00166A11" w:rsidRPr="005D29E1">
        <w:rPr>
          <w:rFonts w:asciiTheme="majorHAnsi" w:hAnsiTheme="majorHAnsi"/>
          <w:noProof/>
          <w:sz w:val="18"/>
          <w:szCs w:val="18"/>
        </w:rPr>
        <w:t>CO₂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="005D29E1" w:rsidRPr="005D29E1">
        <w:rPr>
          <w:rFonts w:asciiTheme="majorHAnsi" w:hAnsiTheme="majorHAnsi"/>
          <w:noProof/>
          <w:sz w:val="18"/>
          <w:szCs w:val="18"/>
        </w:rPr>
        <w:t>CH₄</w:t>
      </w:r>
      <w:r w:rsidRPr="000560B2">
        <w:rPr>
          <w:rFonts w:asciiTheme="majorHAnsi" w:hAnsiTheme="majorHAnsi"/>
          <w:noProof/>
          <w:sz w:val="18"/>
          <w:szCs w:val="18"/>
        </w:rPr>
        <w:t>, N</w:t>
      </w:r>
      <w:r w:rsidR="005D29E1" w:rsidRPr="005D29E1">
        <w:rPr>
          <w:rFonts w:asciiTheme="majorHAnsi" w:hAnsiTheme="majorHAnsi"/>
          <w:noProof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and 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S in Presence of tetra-n-butyl ammonium bromide, Journal of Non-Equilibrium Thermodynamics </w:t>
      </w:r>
      <w:r w:rsidR="00EC789E">
        <w:rPr>
          <w:rFonts w:asciiTheme="majorHAnsi" w:hAnsiTheme="majorHAnsi"/>
          <w:noProof/>
          <w:sz w:val="18"/>
          <w:szCs w:val="18"/>
        </w:rPr>
        <w:t xml:space="preserve">44 </w:t>
      </w:r>
      <w:r w:rsidR="000A654A">
        <w:rPr>
          <w:rFonts w:asciiTheme="majorHAnsi" w:hAnsiTheme="majorHAnsi"/>
          <w:noProof/>
          <w:sz w:val="18"/>
          <w:szCs w:val="18"/>
        </w:rPr>
        <w:t>(</w:t>
      </w:r>
      <w:r w:rsidR="00EC789E">
        <w:rPr>
          <w:rFonts w:asciiTheme="majorHAnsi" w:hAnsiTheme="majorHAnsi"/>
          <w:noProof/>
          <w:sz w:val="18"/>
          <w:szCs w:val="18"/>
        </w:rPr>
        <w:t>1</w:t>
      </w:r>
      <w:r w:rsidR="000A654A">
        <w:rPr>
          <w:rFonts w:asciiTheme="majorHAnsi" w:hAnsiTheme="majorHAnsi"/>
          <w:noProof/>
          <w:sz w:val="18"/>
          <w:szCs w:val="18"/>
        </w:rPr>
        <w:t>)</w:t>
      </w:r>
      <w:r w:rsidR="00EC789E">
        <w:rPr>
          <w:rFonts w:asciiTheme="majorHAnsi" w:hAnsiTheme="majorHAnsi"/>
          <w:noProof/>
          <w:sz w:val="18"/>
          <w:szCs w:val="18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>(2019)</w:t>
      </w:r>
      <w:r w:rsidR="00EC789E">
        <w:rPr>
          <w:rFonts w:asciiTheme="majorHAnsi" w:hAnsiTheme="majorHAnsi"/>
          <w:noProof/>
          <w:sz w:val="18"/>
          <w:szCs w:val="18"/>
        </w:rPr>
        <w:t xml:space="preserve"> 15-28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71" w:history="1">
        <w:r w:rsidRPr="000560B2">
          <w:rPr>
            <w:rFonts w:asciiTheme="majorHAnsi" w:hAnsiTheme="majorHAnsi"/>
            <w:noProof/>
            <w:sz w:val="18"/>
            <w:szCs w:val="18"/>
          </w:rPr>
          <w:t>10.1515/jnet-2018-0015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19D9E9DC" w14:textId="48039EE3" w:rsidR="007F563B" w:rsidRPr="000560B2" w:rsidRDefault="007F563B" w:rsidP="007F563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Shirazian,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Lignin-</w:t>
      </w:r>
      <w:r w:rsidRPr="000560B2">
        <w:rPr>
          <w:rFonts w:asciiTheme="majorHAnsi" w:hAnsiTheme="majorHAnsi"/>
          <w:noProof/>
          <w:sz w:val="18"/>
          <w:szCs w:val="18"/>
        </w:rPr>
        <w:t>chitosan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>blend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for methylene blue removal: adsorption modeling, Journal of Molecular Liquids, 274 (2019) 778-791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10.1016/j.molliq.2018.11.043.</w:t>
      </w:r>
    </w:p>
    <w:p w14:paraId="57ED60E1" w14:textId="4DF3456D" w:rsidR="007F563B" w:rsidRPr="000560B2" w:rsidRDefault="007F563B" w:rsidP="007F563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Rezakazemi,</w:t>
      </w:r>
      <w:r w:rsidRPr="000560B2">
        <w:rPr>
          <w:rFonts w:asciiTheme="majorHAnsi" w:hAnsiTheme="majorHAnsi"/>
          <w:noProof/>
          <w:sz w:val="18"/>
          <w:szCs w:val="18"/>
        </w:rPr>
        <w:t xml:space="preserve"> A. Mosavi, S. Shirazian, ANFIS pattern for molecular membranes separation optimization, Journal of Molecular Liquids, 274 (2019) 470-476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72" w:history="1">
        <w:r w:rsidRPr="000560B2">
          <w:rPr>
            <w:rFonts w:asciiTheme="majorHAnsi" w:hAnsiTheme="majorHAnsi"/>
            <w:noProof/>
            <w:sz w:val="18"/>
            <w:szCs w:val="18"/>
          </w:rPr>
          <w:t>10.1016/j.molliq.2018.11.017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48AA8E46" w14:textId="39C9763A" w:rsidR="006E2BAE" w:rsidRPr="000560B2" w:rsidRDefault="006E2BAE" w:rsidP="006E2BA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N. Azizi,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M. M. Zarei, An intelligent approach to predict gas compressibility factor using neural network model, Neural Computing and Applications, 31 </w:t>
      </w:r>
      <w:r w:rsidR="001D1BAC">
        <w:rPr>
          <w:rFonts w:asciiTheme="majorHAnsi" w:hAnsiTheme="majorHAnsi"/>
          <w:noProof/>
          <w:sz w:val="18"/>
          <w:szCs w:val="18"/>
        </w:rPr>
        <w:t>(</w:t>
      </w:r>
      <w:r w:rsidRPr="000560B2">
        <w:rPr>
          <w:rFonts w:asciiTheme="majorHAnsi" w:hAnsiTheme="majorHAnsi"/>
          <w:noProof/>
          <w:sz w:val="18"/>
          <w:szCs w:val="18"/>
        </w:rPr>
        <w:t>1</w:t>
      </w:r>
      <w:r w:rsidR="001D1BAC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(2019) 55-64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10.1007/s00521-017-2979-7.</w:t>
      </w:r>
    </w:p>
    <w:p w14:paraId="5220FAE8" w14:textId="77777777" w:rsidR="006E2BAE" w:rsidRPr="000560B2" w:rsidRDefault="006E2BAE" w:rsidP="005836A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Shirazian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Multiscale computational modeling of organic compounds separation using microporous membranes, </w:t>
      </w:r>
      <w:r w:rsidR="001B004E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Desalination and Water Treatment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142 (2019)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136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-139, DOI: 10.5004/dwt.2019.23502.</w:t>
      </w:r>
    </w:p>
    <w:p w14:paraId="56466A33" w14:textId="317CE53F" w:rsidR="006E2BAE" w:rsidRPr="000560B2" w:rsidRDefault="006E2BAE" w:rsidP="006E2BA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E. Soroush, M. Mesbah, N. Hajilary,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ANFIS Modeling for Prediction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Solubility in Potassium and Sodium Based Amino Acid Salt Solutions, Journal of Environmental Chemical Engineering, 7</w:t>
      </w:r>
      <w:r w:rsidR="006E6F9D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="006E6F9D">
        <w:rPr>
          <w:rFonts w:asciiTheme="majorHAnsi" w:hAnsiTheme="majorHAnsi"/>
          <w:noProof/>
          <w:sz w:val="18"/>
          <w:szCs w:val="18"/>
        </w:rPr>
        <w:t xml:space="preserve">(1)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(2019) 102925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: 10.1016/j.jece.2019.102925.</w:t>
      </w:r>
    </w:p>
    <w:p w14:paraId="66651126" w14:textId="1F528066" w:rsidR="006E2BAE" w:rsidRPr="000560B2" w:rsidRDefault="006E2BAE" w:rsidP="006E2BA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G. Sodeifian, M. Raji, M. Asghari,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A. Dashti, Polyurethane-SAPO-34 mixed matrix membrane for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>/</w:t>
      </w:r>
      <w:r w:rsidR="005D29E1" w:rsidRPr="000560B2">
        <w:rPr>
          <w:rFonts w:asciiTheme="majorHAnsi" w:hAnsiTheme="majorHAnsi" w:cstheme="majorBidi"/>
          <w:sz w:val="18"/>
          <w:szCs w:val="18"/>
        </w:rPr>
        <w:t>CH</w:t>
      </w:r>
      <w:r w:rsidR="005D29E1" w:rsidRPr="005278E6">
        <w:rPr>
          <w:rFonts w:asciiTheme="majorHAnsi" w:hAnsiTheme="majorHAnsi" w:cstheme="majorBidi"/>
          <w:sz w:val="18"/>
          <w:szCs w:val="18"/>
        </w:rPr>
        <w:t>₄</w:t>
      </w:r>
      <w:r w:rsidRPr="000560B2">
        <w:rPr>
          <w:rFonts w:asciiTheme="majorHAnsi" w:hAnsiTheme="majorHAnsi"/>
          <w:noProof/>
          <w:sz w:val="18"/>
          <w:szCs w:val="18"/>
        </w:rPr>
        <w:t xml:space="preserve"> and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>/</w:t>
      </w:r>
      <w:r w:rsidR="005D29E1" w:rsidRPr="000560B2">
        <w:rPr>
          <w:rFonts w:asciiTheme="majorHAnsi" w:hAnsiTheme="majorHAnsi"/>
          <w:noProof/>
          <w:sz w:val="18"/>
          <w:szCs w:val="18"/>
        </w:rPr>
        <w:t>N</w:t>
      </w:r>
      <w:r w:rsidR="005D29E1" w:rsidRPr="005D29E1">
        <w:rPr>
          <w:rFonts w:asciiTheme="majorHAnsi" w:hAnsiTheme="majorHAnsi"/>
          <w:noProof/>
          <w:sz w:val="18"/>
          <w:szCs w:val="18"/>
        </w:rPr>
        <w:t>₂</w:t>
      </w:r>
      <w:r w:rsidRPr="000560B2">
        <w:rPr>
          <w:rFonts w:asciiTheme="majorHAnsi" w:hAnsiTheme="majorHAnsi"/>
          <w:noProof/>
          <w:sz w:val="18"/>
          <w:szCs w:val="18"/>
        </w:rPr>
        <w:t xml:space="preserve"> separation, Chinese Journal of Chemical Engineering, 27</w:t>
      </w:r>
      <w:r w:rsidR="001D1BAC">
        <w:rPr>
          <w:rFonts w:asciiTheme="majorHAnsi" w:hAnsiTheme="majorHAnsi"/>
          <w:noProof/>
          <w:sz w:val="18"/>
          <w:szCs w:val="18"/>
        </w:rPr>
        <w:t xml:space="preserve"> (</w:t>
      </w:r>
      <w:r w:rsidRPr="000560B2">
        <w:rPr>
          <w:rFonts w:asciiTheme="majorHAnsi" w:hAnsiTheme="majorHAnsi"/>
          <w:noProof/>
          <w:sz w:val="18"/>
          <w:szCs w:val="18"/>
        </w:rPr>
        <w:t>2</w:t>
      </w:r>
      <w:r w:rsidR="001D1BAC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(2019) 322-334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73" w:tgtFrame="doilink" w:history="1">
        <w:r w:rsidRPr="000560B2">
          <w:rPr>
            <w:rFonts w:asciiTheme="majorHAnsi" w:hAnsiTheme="majorHAnsi"/>
            <w:noProof/>
            <w:sz w:val="18"/>
            <w:szCs w:val="18"/>
          </w:rPr>
          <w:t>10.1016/j.cjche.2018.03.012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4E4FCADA" w14:textId="0F0D342B" w:rsidR="006E2BAE" w:rsidRPr="000560B2" w:rsidRDefault="006E2BAE" w:rsidP="006E2BA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E. Norouzi, M. Amidpour,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Rezakazemi,</w:t>
      </w:r>
      <w:r w:rsidRPr="000560B2">
        <w:rPr>
          <w:rFonts w:asciiTheme="majorHAnsi" w:hAnsiTheme="majorHAnsi"/>
          <w:noProof/>
          <w:sz w:val="18"/>
          <w:szCs w:val="18"/>
        </w:rPr>
        <w:t xml:space="preserve"> Heat recovery steam generator: Constructal thermoeconomic optimization, Applied Thermal Engineering, 148 (2019) 747-753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10.1016/j.applthermaleng.2018.11.094.</w:t>
      </w:r>
    </w:p>
    <w:p w14:paraId="6625E42F" w14:textId="6400DCF6" w:rsidR="008C63FC" w:rsidRPr="000560B2" w:rsidRDefault="008C63FC" w:rsidP="008C63F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Bidi" w:hAnsiTheme="majorBidi" w:cstheme="majorBidi"/>
          <w:sz w:val="18"/>
          <w:szCs w:val="18"/>
        </w:rPr>
        <w:t xml:space="preserve">, M. </w:t>
      </w:r>
      <w:r w:rsidRPr="000560B2">
        <w:rPr>
          <w:rFonts w:asciiTheme="majorHAnsi" w:hAnsiTheme="majorHAnsi"/>
          <w:noProof/>
          <w:sz w:val="18"/>
          <w:szCs w:val="18"/>
        </w:rPr>
        <w:t>Darabi</w:t>
      </w:r>
      <w:r w:rsidRPr="000560B2">
        <w:rPr>
          <w:rFonts w:asciiTheme="majorBidi" w:hAnsiTheme="majorBidi" w:cstheme="majorBidi"/>
          <w:sz w:val="18"/>
          <w:szCs w:val="18"/>
        </w:rPr>
        <w:t xml:space="preserve">, E. Soroush, M. Mesbah,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560B2">
        <w:rPr>
          <w:rFonts w:asciiTheme="majorBidi" w:hAnsiTheme="majorBidi" w:cstheme="majorBidi"/>
          <w:sz w:val="18"/>
          <w:szCs w:val="18"/>
        </w:rPr>
        <w:t xml:space="preserve"> absorption enhancement by water-based nanofluids of CNT and Si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0560B2">
        <w:rPr>
          <w:rFonts w:asciiTheme="majorBidi" w:hAnsiTheme="majorBidi" w:cstheme="majorBidi"/>
          <w:sz w:val="18"/>
          <w:szCs w:val="18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>using hollow-fiber membrane contactor, Separation and Purification Technology, 210 (2019) 920-926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hyperlink r:id="rId74" w:tgtFrame="_blank" w:tooltip="Persistent link using digital object identifier" w:history="1">
        <w:r w:rsidRPr="000560B2">
          <w:rPr>
            <w:rFonts w:asciiTheme="majorHAnsi" w:hAnsiTheme="majorHAnsi"/>
            <w:noProof/>
            <w:sz w:val="18"/>
            <w:szCs w:val="18"/>
          </w:rPr>
          <w:t>10.1016/j.seppur.2018.09.005</w:t>
        </w:r>
      </w:hyperlink>
      <w:r w:rsidRPr="000560B2">
        <w:rPr>
          <w:rFonts w:asciiTheme="majorHAnsi" w:hAnsiTheme="majorHAnsi"/>
          <w:noProof/>
          <w:sz w:val="18"/>
          <w:szCs w:val="18"/>
        </w:rPr>
        <w:t>.</w:t>
      </w:r>
    </w:p>
    <w:p w14:paraId="56AFDADB" w14:textId="77777777" w:rsidR="004F41C8" w:rsidRPr="000560B2" w:rsidRDefault="004F41C8" w:rsidP="004F41C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N. Hajilary,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S. Shirazian, </w:t>
      </w:r>
      <w:bookmarkStart w:id="4" w:name="OLE_LINK4"/>
      <w:r w:rsidRPr="000560B2">
        <w:rPr>
          <w:rFonts w:asciiTheme="majorHAnsi" w:hAnsiTheme="majorHAnsi"/>
          <w:noProof/>
          <w:sz w:val="18"/>
          <w:szCs w:val="18"/>
        </w:rPr>
        <w:t>Biofuel types and membrane separation</w:t>
      </w:r>
      <w:bookmarkEnd w:id="4"/>
      <w:r w:rsidRPr="000560B2">
        <w:rPr>
          <w:rFonts w:asciiTheme="majorHAnsi" w:hAnsiTheme="majorHAnsi"/>
          <w:noProof/>
          <w:sz w:val="18"/>
          <w:szCs w:val="18"/>
        </w:rPr>
        <w:t>, Environmental Chemistry Letters, 17 (2019) 1-18, DOI: 10.1007/s10311-018-0777-9.</w:t>
      </w:r>
    </w:p>
    <w:p w14:paraId="336BE019" w14:textId="26BD64D0" w:rsidR="004F41C8" w:rsidRDefault="004F41C8" w:rsidP="004F41C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M. Jafarizave, A. Khaleghi,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Development of CFD Model for Membrane-Based Energy Recovery Ventilators, Chemical Engineering Research and Design</w:t>
      </w:r>
      <w:r w:rsidR="001D1BAC">
        <w:rPr>
          <w:rFonts w:asciiTheme="majorHAnsi" w:hAnsiTheme="majorHAnsi" w:cs="Times New Roman"/>
          <w:noProof/>
          <w:sz w:val="18"/>
          <w:szCs w:val="18"/>
        </w:rPr>
        <w:t>,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145 (2019) 226-234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: </w:t>
      </w:r>
      <w:hyperlink r:id="rId75" w:history="1">
        <w:r w:rsidR="008E2CD3" w:rsidRPr="000560B2">
          <w:rPr>
            <w:rFonts w:asciiTheme="majorHAnsi" w:hAnsiTheme="majorHAnsi" w:cs="Times New Roman"/>
            <w:noProof/>
            <w:sz w:val="18"/>
            <w:szCs w:val="18"/>
          </w:rPr>
          <w:t>10.1016/j.cherd.2019.03.019</w:t>
        </w:r>
      </w:hyperlink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6A3BEFF3" w14:textId="4AD1562E" w:rsidR="00C56AF6" w:rsidRDefault="00C56AF6" w:rsidP="00C56AF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M. Habibi Zare, N. Hajilary,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Microstructural modifications of polyethylene glycol powder binder in the processing of </w:t>
      </w:r>
      <w:r w:rsidRPr="000560B2">
        <w:rPr>
          <w:rFonts w:asciiTheme="majorHAnsi" w:hAnsiTheme="majorHAnsi"/>
          <w:noProof/>
          <w:sz w:val="18"/>
          <w:szCs w:val="18"/>
        </w:rPr>
        <w:t>sintered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alpha alumina under different conditions of preparation, Materials Science for Energy Technologies, 2 (2019) 89-95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10.1016/j.mset.2018.11.003.</w:t>
      </w:r>
    </w:p>
    <w:p w14:paraId="4C80DF12" w14:textId="5BE3FBA6" w:rsidR="00E8565E" w:rsidRPr="003016BD" w:rsidRDefault="00E8565E" w:rsidP="00E8565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M. Babanezhad,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N. Hajilary, S. Shirazian, Liquid-phase chemical reactors: Development of 3D hybrid model based on CFD-Adaptive Network-based Fuzzy Inference System, The Canadian Journal of Chemical Engineering,</w:t>
      </w:r>
      <w:r>
        <w:rPr>
          <w:rFonts w:asciiTheme="majorHAnsi" w:hAnsiTheme="majorHAnsi"/>
          <w:noProof/>
          <w:sz w:val="18"/>
          <w:szCs w:val="18"/>
        </w:rPr>
        <w:t xml:space="preserve"> 97</w:t>
      </w:r>
      <w:r w:rsidR="001D1BAC">
        <w:rPr>
          <w:rFonts w:asciiTheme="majorHAnsi" w:hAnsiTheme="majorHAnsi"/>
          <w:noProof/>
          <w:sz w:val="18"/>
          <w:szCs w:val="18"/>
        </w:rPr>
        <w:t xml:space="preserve"> (</w:t>
      </w:r>
      <w:r>
        <w:rPr>
          <w:rFonts w:asciiTheme="majorHAnsi" w:hAnsiTheme="majorHAnsi"/>
          <w:noProof/>
          <w:sz w:val="18"/>
          <w:szCs w:val="18"/>
        </w:rPr>
        <w:t>S1</w:t>
      </w:r>
      <w:r w:rsidR="001D1BAC">
        <w:rPr>
          <w:rFonts w:asciiTheme="majorHAnsi" w:hAnsiTheme="majorHAnsi"/>
          <w:noProof/>
          <w:sz w:val="18"/>
          <w:szCs w:val="18"/>
        </w:rPr>
        <w:t>)</w:t>
      </w:r>
      <w:r w:rsidRPr="000560B2">
        <w:rPr>
          <w:rFonts w:asciiTheme="majorHAnsi" w:hAnsiTheme="majorHAnsi"/>
          <w:noProof/>
          <w:sz w:val="18"/>
          <w:szCs w:val="18"/>
        </w:rPr>
        <w:t xml:space="preserve"> (2019)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B1724">
        <w:rPr>
          <w:rFonts w:asciiTheme="majorHAnsi" w:hAnsiTheme="majorHAnsi"/>
          <w:noProof/>
          <w:sz w:val="18"/>
          <w:szCs w:val="18"/>
        </w:rPr>
        <w:t>1676-1684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 xml:space="preserve">: </w:t>
      </w:r>
      <w:r w:rsidRPr="003016BD">
        <w:rPr>
          <w:rFonts w:asciiTheme="majorHAnsi" w:hAnsiTheme="majorHAnsi"/>
          <w:noProof/>
          <w:sz w:val="18"/>
          <w:szCs w:val="18"/>
        </w:rPr>
        <w:t>10.1002/cjce.23378.</w:t>
      </w:r>
    </w:p>
    <w:p w14:paraId="06FA9407" w14:textId="543A0072" w:rsidR="008E2CD3" w:rsidRPr="003016BD" w:rsidRDefault="008E2CD3" w:rsidP="008E2CD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3016BD">
        <w:rPr>
          <w:rFonts w:asciiTheme="majorHAnsi" w:hAnsiTheme="majorHAnsi" w:cs="Times New Roman"/>
          <w:noProof/>
          <w:sz w:val="18"/>
          <w:szCs w:val="18"/>
        </w:rPr>
        <w:t xml:space="preserve">H. Riasat Harami, F. Riazi Fini, </w:t>
      </w:r>
      <w:r w:rsidRPr="003016BD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Theme="majorHAnsi" w:hAnsiTheme="majorHAnsi" w:cs="Times New Roman"/>
          <w:noProof/>
          <w:sz w:val="18"/>
          <w:szCs w:val="18"/>
        </w:rPr>
        <w:t>, S. Shirazian, Sorption in Mixed Matrix Membranes: Experimental and Molecular Dynamic Simulation and Grand Canonical Monte Carlo Method, Journal of Molecular Liquid, 282 (2019) 566-576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3016BD">
        <w:rPr>
          <w:rFonts w:asciiTheme="majorHAnsi" w:hAnsiTheme="majorHAnsi" w:cs="Times New Roman"/>
          <w:noProof/>
          <w:sz w:val="18"/>
          <w:szCs w:val="18"/>
        </w:rPr>
        <w:t xml:space="preserve">: </w:t>
      </w:r>
      <w:hyperlink r:id="rId76" w:history="1">
        <w:r w:rsidRPr="003016BD">
          <w:rPr>
            <w:rFonts w:asciiTheme="majorHAnsi" w:hAnsiTheme="majorHAnsi" w:cs="Times New Roman"/>
            <w:noProof/>
            <w:sz w:val="18"/>
            <w:szCs w:val="18"/>
          </w:rPr>
          <w:t>10.1016/j.molliq.2019.03.047</w:t>
        </w:r>
      </w:hyperlink>
      <w:r w:rsidRPr="003016BD">
        <w:rPr>
          <w:rFonts w:asciiTheme="majorHAnsi" w:hAnsiTheme="majorHAnsi" w:cs="Times New Roman"/>
          <w:noProof/>
          <w:sz w:val="18"/>
          <w:szCs w:val="18"/>
        </w:rPr>
        <w:t>.</w:t>
      </w:r>
    </w:p>
    <w:p w14:paraId="560D85E4" w14:textId="502FF9E4" w:rsidR="00F80F03" w:rsidRPr="00CF2B3C" w:rsidRDefault="00F80F03" w:rsidP="00F80F0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016BD">
        <w:rPr>
          <w:rFonts w:asciiTheme="majorHAnsi" w:hAnsiTheme="majorHAnsi"/>
          <w:noProof/>
          <w:sz w:val="18"/>
          <w:szCs w:val="18"/>
        </w:rPr>
        <w:t xml:space="preserve">M. 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Ayaz</w:t>
      </w:r>
      <w:r w:rsidRPr="003016BD">
        <w:rPr>
          <w:rFonts w:asciiTheme="majorHAnsi" w:hAnsiTheme="majorHAnsi"/>
          <w:noProof/>
          <w:sz w:val="18"/>
          <w:szCs w:val="18"/>
        </w:rPr>
        <w:t xml:space="preserve">, A. Muhammad, M. Younas, A. Laeeq Khan, </w:t>
      </w:r>
      <w:r w:rsidRPr="003016B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Theme="majorHAnsi" w:hAnsiTheme="majorHAnsi"/>
          <w:noProof/>
          <w:sz w:val="18"/>
          <w:szCs w:val="18"/>
        </w:rPr>
        <w:t xml:space="preserve">, 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Enhanced water flux by fabrication of polysulfone/alumina nanocomposite membrane for copper ions removal, Macromolecular Research, </w:t>
      </w:r>
      <w:r w:rsidR="000026F9"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27</w:t>
      </w:r>
      <w:r w:rsidR="001D1B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(</w:t>
      </w:r>
      <w:r w:rsidR="000026F9" w:rsidRPr="003016BD">
        <w:rPr>
          <w:rFonts w:asciiTheme="majorHAnsi" w:hAnsiTheme="majorHAnsi" w:cs="Times New Roman"/>
          <w:noProof/>
          <w:sz w:val="18"/>
          <w:szCs w:val="18"/>
        </w:rPr>
        <w:t>6</w:t>
      </w:r>
      <w:r w:rsidR="001D1BAC">
        <w:rPr>
          <w:rFonts w:asciiTheme="majorHAnsi" w:hAnsiTheme="majorHAnsi" w:cs="Times New Roman"/>
          <w:noProof/>
          <w:sz w:val="18"/>
          <w:szCs w:val="18"/>
        </w:rPr>
        <w:t>)</w:t>
      </w:r>
      <w:r w:rsidR="000026F9" w:rsidRPr="003016BD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3016BD">
        <w:rPr>
          <w:rFonts w:asciiTheme="majorHAnsi" w:hAnsiTheme="majorHAnsi" w:cs="Times New Roman"/>
          <w:noProof/>
          <w:sz w:val="18"/>
          <w:szCs w:val="18"/>
        </w:rPr>
        <w:t>(2019)</w:t>
      </w:r>
      <w:r w:rsidR="000026F9" w:rsidRPr="003016BD">
        <w:rPr>
          <w:rFonts w:asciiTheme="majorHAnsi" w:hAnsiTheme="majorHAnsi" w:cs="Times New Roman"/>
          <w:noProof/>
          <w:sz w:val="18"/>
          <w:szCs w:val="18"/>
        </w:rPr>
        <w:t xml:space="preserve"> 565–571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3016BD">
        <w:rPr>
          <w:rFonts w:asciiTheme="majorHAnsi" w:hAnsiTheme="majorHAnsi"/>
          <w:noProof/>
          <w:sz w:val="18"/>
          <w:szCs w:val="18"/>
        </w:rPr>
        <w:t>: 10.1007/s13233-019-7086-4.</w:t>
      </w:r>
    </w:p>
    <w:p w14:paraId="368A64A2" w14:textId="5B928FEB" w:rsidR="00CF2B3C" w:rsidRPr="000560B2" w:rsidRDefault="00CF2B3C" w:rsidP="00CF2B3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S. Zabihi,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S.H. Gholizadeh Moghaddam, S. Shirazian, Development of hybrid ANFIS-CFD model for design and optimization of </w:t>
      </w:r>
      <w:r w:rsidRPr="000560B2">
        <w:rPr>
          <w:rFonts w:asciiTheme="majorHAnsi" w:hAnsiTheme="majorHAnsi"/>
          <w:noProof/>
          <w:sz w:val="18"/>
          <w:szCs w:val="18"/>
        </w:rPr>
        <w:t>membrane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separation of benzoic acid, Journal of Non-Equilibrium Thermodynamics, </w:t>
      </w:r>
      <w:r>
        <w:rPr>
          <w:rFonts w:asciiTheme="majorHAnsi" w:hAnsiTheme="majorHAnsi" w:cs="Times New Roman"/>
          <w:noProof/>
          <w:sz w:val="18"/>
          <w:szCs w:val="18"/>
        </w:rPr>
        <w:t xml:space="preserve">44 (3)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(2019)</w:t>
      </w:r>
      <w:r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8E053D">
        <w:rPr>
          <w:rFonts w:asciiTheme="majorHAnsi" w:hAnsiTheme="majorHAnsi" w:cs="Times New Roman"/>
          <w:noProof/>
          <w:sz w:val="18"/>
          <w:szCs w:val="18"/>
        </w:rPr>
        <w:t>285-293</w:t>
      </w:r>
      <w:r>
        <w:rPr>
          <w:rFonts w:asciiTheme="majorHAnsi" w:hAnsiTheme="majorHAnsi" w:cs="Times New Roman"/>
          <w:noProof/>
          <w:sz w:val="18"/>
          <w:szCs w:val="18"/>
        </w:rPr>
        <w:t>, DOI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: 10.1515/jnet-2018-0064.</w:t>
      </w:r>
    </w:p>
    <w:p w14:paraId="790400F3" w14:textId="20A82063" w:rsidR="00FD12E5" w:rsidRPr="003016BD" w:rsidRDefault="00FD12E5" w:rsidP="00FD12E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MB. Wazir, M. Daud, N. Ullah, A. Hai, A. Muhammad, M Younas, </w:t>
      </w:r>
      <w:r w:rsidRPr="003016B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Theme="majorHAnsi" w:hAnsiTheme="majorHAnsi"/>
          <w:noProof/>
          <w:sz w:val="18"/>
          <w:szCs w:val="18"/>
        </w:rPr>
        <w:t xml:space="preserve">, 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Synergistic</w:t>
      </w:r>
      <w:r w:rsidRPr="003016BD">
        <w:rPr>
          <w:rFonts w:asciiTheme="majorHAnsi" w:hAnsiTheme="majorHAnsi" w:cs="Times New Roman"/>
          <w:noProof/>
          <w:sz w:val="18"/>
          <w:szCs w:val="18"/>
        </w:rPr>
        <w:t xml:space="preserve"> Properties of Molybdenum Disulfide (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MoS</w:t>
      </w:r>
      <w:r w:rsidRPr="003016BD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2</w:t>
      </w:r>
      <w:r w:rsidRPr="003016BD">
        <w:rPr>
          <w:rFonts w:asciiTheme="majorHAnsi" w:hAnsiTheme="majorHAnsi" w:cs="Times New Roman"/>
          <w:noProof/>
          <w:sz w:val="18"/>
          <w:szCs w:val="18"/>
        </w:rPr>
        <w:t xml:space="preserve">) with Electro-Active 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Materials</w:t>
      </w:r>
      <w:r w:rsidRPr="003016BD">
        <w:rPr>
          <w:rFonts w:asciiTheme="majorHAnsi" w:hAnsiTheme="majorHAnsi" w:cs="Times New Roman"/>
          <w:noProof/>
          <w:sz w:val="18"/>
          <w:szCs w:val="18"/>
        </w:rPr>
        <w:t xml:space="preserve"> for High-Performance 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Supercapacitors</w:t>
      </w:r>
      <w:r w:rsidRPr="003016BD">
        <w:rPr>
          <w:rFonts w:asciiTheme="majorHAnsi" w:hAnsiTheme="majorHAnsi" w:cs="Times New Roman"/>
          <w:noProof/>
          <w:sz w:val="18"/>
          <w:szCs w:val="18"/>
        </w:rPr>
        <w:t>, International Journal of Hydrogen Energy, 44</w:t>
      </w:r>
      <w:r w:rsidR="001D1BAC">
        <w:rPr>
          <w:rFonts w:asciiTheme="majorHAnsi" w:hAnsiTheme="majorHAnsi" w:cs="Times New Roman"/>
          <w:noProof/>
          <w:sz w:val="18"/>
          <w:szCs w:val="18"/>
        </w:rPr>
        <w:t xml:space="preserve"> (</w:t>
      </w:r>
      <w:r w:rsidRPr="003016BD">
        <w:rPr>
          <w:rFonts w:asciiTheme="majorHAnsi" w:hAnsiTheme="majorHAnsi" w:cs="Times New Roman"/>
          <w:noProof/>
          <w:sz w:val="18"/>
          <w:szCs w:val="18"/>
        </w:rPr>
        <w:t>33</w:t>
      </w:r>
      <w:r w:rsidR="001D1BAC">
        <w:rPr>
          <w:rFonts w:asciiTheme="majorHAnsi" w:hAnsiTheme="majorHAnsi" w:cs="Times New Roman"/>
          <w:noProof/>
          <w:sz w:val="18"/>
          <w:szCs w:val="18"/>
        </w:rPr>
        <w:t>)</w:t>
      </w:r>
      <w:r w:rsidRPr="003016BD">
        <w:rPr>
          <w:rFonts w:asciiTheme="majorHAnsi" w:hAnsiTheme="majorHAnsi" w:cs="Times New Roman"/>
          <w:noProof/>
          <w:sz w:val="18"/>
          <w:szCs w:val="18"/>
        </w:rPr>
        <w:t xml:space="preserve"> (2019) 17470-17492</w:t>
      </w:r>
      <w:r w:rsidR="00D575DE">
        <w:rPr>
          <w:rFonts w:asciiTheme="majorHAnsi" w:hAnsiTheme="majorHAnsi" w:cs="Times New Roman"/>
          <w:noProof/>
          <w:sz w:val="18"/>
          <w:szCs w:val="18"/>
        </w:rPr>
        <w:t>, DOI</w:t>
      </w:r>
      <w:r w:rsidRPr="003016BD">
        <w:rPr>
          <w:rFonts w:asciiTheme="majorHAnsi" w:hAnsiTheme="majorHAnsi" w:cs="Times New Roman"/>
          <w:noProof/>
          <w:sz w:val="18"/>
          <w:szCs w:val="18"/>
        </w:rPr>
        <w:t>: 10.1016/j.ijhydene.2019.04.265.</w:t>
      </w:r>
    </w:p>
    <w:p w14:paraId="12CE9ED1" w14:textId="6CEF2CA9" w:rsidR="00FD12E5" w:rsidRPr="003016BD" w:rsidRDefault="00FD12E5" w:rsidP="00FD12E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3016BD">
        <w:rPr>
          <w:rFonts w:asciiTheme="majorHAnsi" w:hAnsiTheme="majorHAnsi"/>
          <w:noProof/>
          <w:sz w:val="18"/>
          <w:szCs w:val="18"/>
        </w:rPr>
        <w:t xml:space="preserve">W. Ur Rehman, A. Muhammad, Q. Ali Khan, M. Younas, </w:t>
      </w:r>
      <w:r w:rsidRPr="003016B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Theme="majorHAnsi" w:hAnsiTheme="majorHAnsi"/>
          <w:noProof/>
          <w:sz w:val="18"/>
          <w:szCs w:val="18"/>
        </w:rPr>
        <w:t xml:space="preserve">, Pomegranate Juice Concentration Using Osmotic Distillation with 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Membrane</w:t>
      </w:r>
      <w:r w:rsidRPr="003016BD">
        <w:rPr>
          <w:rFonts w:asciiTheme="majorHAnsi" w:hAnsiTheme="majorHAnsi"/>
          <w:noProof/>
          <w:sz w:val="18"/>
          <w:szCs w:val="18"/>
        </w:rPr>
        <w:t xml:space="preserve"> Contactor, Separation and Purification Technology, 224 (2019) 481-489, DOI: </w:t>
      </w:r>
      <w:hyperlink r:id="rId77" w:history="1">
        <w:r w:rsidRPr="003016BD">
          <w:rPr>
            <w:rFonts w:asciiTheme="majorHAnsi" w:hAnsiTheme="majorHAnsi"/>
            <w:noProof/>
            <w:sz w:val="18"/>
            <w:szCs w:val="18"/>
          </w:rPr>
          <w:t>10.1016/j.seppur.2019.05.055</w:t>
        </w:r>
      </w:hyperlink>
      <w:r w:rsidRPr="003016BD">
        <w:rPr>
          <w:rFonts w:asciiTheme="majorHAnsi" w:hAnsiTheme="majorHAnsi"/>
          <w:noProof/>
          <w:sz w:val="18"/>
          <w:szCs w:val="18"/>
        </w:rPr>
        <w:t>.</w:t>
      </w:r>
    </w:p>
    <w:p w14:paraId="72502201" w14:textId="2E91402A" w:rsidR="0096290F" w:rsidRPr="003016BD" w:rsidRDefault="0096290F" w:rsidP="0096290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PS. Parsamehr, M. Zahed, M. Ahmadzadeh Tofighy, T. Mohammadi, </w:t>
      </w:r>
      <w:r w:rsidRPr="003016B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, Preparation of novel cross-linked graphene oxide membrane for desalination applications using (EDC and NHS)-activated graphene oxide and PEI, Desalination, 468 (2019) 114079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: </w:t>
      </w:r>
      <w:hyperlink r:id="rId78" w:history="1">
        <w:r w:rsidRPr="003016BD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10.1016/j.desal.2019.114079</w:t>
        </w:r>
      </w:hyperlink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4DE811C0" w14:textId="15574CF9" w:rsidR="00FD12E5" w:rsidRPr="003016BD" w:rsidRDefault="00FD12E5" w:rsidP="00FD12E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lastRenderedPageBreak/>
        <w:t xml:space="preserve">M. Ghadiri, </w:t>
      </w:r>
      <w:r w:rsidRPr="003016B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S. Shirazian, Numerical simulation of acetone stripping from water in a microchannel device, Chemical Engineering and Technology, 42 </w:t>
      </w:r>
      <w:r w:rsidR="001D1BAC">
        <w:rPr>
          <w:rFonts w:ascii="Cambria" w:eastAsia="Calibri" w:hAnsi="Cambria" w:cs="Times New Roman"/>
          <w:noProof/>
          <w:sz w:val="18"/>
          <w:szCs w:val="18"/>
          <w:lang w:eastAsia="ja-JP"/>
        </w:rPr>
        <w:t>(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11</w:t>
      </w:r>
      <w:r w:rsidR="001D1BAC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(2019) 2358-2364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10.1002/ceat.201800631.</w:t>
      </w:r>
    </w:p>
    <w:p w14:paraId="0735624C" w14:textId="5130AB65" w:rsidR="00E634BB" w:rsidRDefault="00E634BB" w:rsidP="00AF15A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 Riasat Harami, F. Amirkhani, SA. Khadem, </w:t>
      </w:r>
      <w:r w:rsidRPr="003016B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Asghari, S. Shirazian, Mass transfer through PDMS/zeolite 4A MMMs for hydrogen separation: Molecular </w:t>
      </w:r>
      <w:r w:rsidRPr="003016BD">
        <w:rPr>
          <w:rFonts w:asciiTheme="majorHAnsi" w:hAnsiTheme="majorHAnsi" w:cs="Times New Roman"/>
          <w:noProof/>
          <w:sz w:val="18"/>
          <w:szCs w:val="18"/>
        </w:rPr>
        <w:t>Dynamics</w:t>
      </w:r>
      <w:r w:rsidRPr="003016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and Grand</w:t>
      </w:r>
      <w:r w:rsidRPr="00E634B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Canonical Monte Carlo simulations</w:t>
      </w:r>
      <w:r w:rsid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374B0E" w:rsidRP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>International Communications in Heat and Mass Transfer</w:t>
      </w:r>
      <w:r w:rsid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AF15A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108 </w:t>
      </w:r>
      <w:r w:rsid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>(2019)</w:t>
      </w:r>
      <w:r w:rsidR="00AF15A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AF15A4" w:rsidRPr="00AF15A4">
        <w:rPr>
          <w:rFonts w:ascii="Cambria" w:eastAsia="Calibri" w:hAnsi="Cambria" w:cs="Times New Roman"/>
          <w:noProof/>
          <w:sz w:val="18"/>
          <w:szCs w:val="18"/>
          <w:lang w:eastAsia="ja-JP"/>
        </w:rPr>
        <w:t>104259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="00AF15A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: </w:t>
      </w:r>
      <w:hyperlink r:id="rId79" w:history="1">
        <w:r w:rsidR="00A8655D" w:rsidRPr="00A8655D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10.1016/j.icheatmasstransfer.2019.05.005</w:t>
        </w:r>
      </w:hyperlink>
      <w:r w:rsidR="00AF15A4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D85978B" w14:textId="532C31B5" w:rsidR="00355CB2" w:rsidRDefault="00355CB2" w:rsidP="00355CB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F3B31">
        <w:rPr>
          <w:rFonts w:ascii="Cambria" w:eastAsia="Calibri" w:hAnsi="Cambria" w:cs="Times New Roman"/>
          <w:noProof/>
          <w:sz w:val="18"/>
          <w:szCs w:val="18"/>
          <w:lang w:eastAsia="ja-JP"/>
        </w:rPr>
        <w:t>A. Azarafza, MS. Ismail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84202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E634BB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M. </w:t>
      </w:r>
      <w:r w:rsidRPr="00FF3B31">
        <w:rPr>
          <w:rFonts w:ascii="Cambria" w:eastAsia="Calibri" w:hAnsi="Cambria" w:cs="Times New Roman"/>
          <w:noProof/>
          <w:sz w:val="18"/>
          <w:szCs w:val="18"/>
          <w:lang w:eastAsia="ja-JP"/>
        </w:rPr>
        <w:t>Pourkashanian,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FF3B31">
        <w:rPr>
          <w:rFonts w:ascii="Cambria" w:eastAsia="Calibri" w:hAnsi="Cambria" w:cs="Times New Roman"/>
          <w:noProof/>
          <w:sz w:val="18"/>
          <w:szCs w:val="18"/>
          <w:lang w:eastAsia="ja-JP"/>
        </w:rPr>
        <w:t>Comparative Study of Conventional and Unconventional Designs of Cathode Flow Fields in PEM Fuel Cell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F3B3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Renewable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and</w:t>
      </w:r>
      <w:r w:rsidRPr="00FF3B3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Sustainable Energy Reviews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116 (2019)</w:t>
      </w:r>
      <w:r w:rsidRPr="00DB05EF">
        <w:t xml:space="preserve"> </w:t>
      </w:r>
      <w:r w:rsidRPr="00DB05EF">
        <w:rPr>
          <w:rFonts w:ascii="Cambria" w:eastAsia="Calibri" w:hAnsi="Cambria" w:cs="Times New Roman"/>
          <w:noProof/>
          <w:sz w:val="18"/>
          <w:szCs w:val="18"/>
          <w:lang w:eastAsia="ja-JP"/>
        </w:rPr>
        <w:t>109420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: </w:t>
      </w:r>
      <w:r w:rsidR="00A079B8" w:rsidRPr="00A079B8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10.1016/j.rser.2019.109420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608C0AC" w14:textId="617BDBCC" w:rsidR="004B4ED7" w:rsidRDefault="004B4ED7" w:rsidP="0066031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Zh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Mengting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T</w:t>
      </w:r>
      <w:r w:rsidR="0066031A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Kurniawan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Fei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T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Ouyang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Dzarfan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Othman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E634BB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385139">
        <w:rPr>
          <w:rFonts w:ascii="Cambria" w:eastAsia="Calibri" w:hAnsi="Cambria" w:cs="Times New Roman"/>
          <w:noProof/>
          <w:sz w:val="18"/>
          <w:szCs w:val="18"/>
          <w:lang w:eastAsia="ja-JP"/>
        </w:rPr>
        <w:t>S. Shirazian,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Applicability of BaTiO</w:t>
      </w:r>
      <w:r w:rsidRPr="004B4ED7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/graphene oxide (GO) composite for enhanced photodegradation of methylene blue (MB) in synthetic wastewater under UV–vis irradiation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Environmental Pollution, </w:t>
      </w:r>
      <w:r w:rsidR="0096290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255 </w:t>
      </w:r>
      <w:r w:rsidR="001D1BAC">
        <w:rPr>
          <w:rFonts w:ascii="Cambria" w:eastAsia="Calibri" w:hAnsi="Cambria" w:cs="Times New Roman"/>
          <w:noProof/>
          <w:sz w:val="18"/>
          <w:szCs w:val="18"/>
          <w:lang w:eastAsia="ja-JP"/>
        </w:rPr>
        <w:t>(</w:t>
      </w:r>
      <w:r w:rsidR="0096290F">
        <w:rPr>
          <w:rFonts w:ascii="Cambria" w:eastAsia="Calibri" w:hAnsi="Cambria" w:cs="Times New Roman"/>
          <w:noProof/>
          <w:sz w:val="18"/>
          <w:szCs w:val="18"/>
          <w:lang w:eastAsia="ja-JP"/>
        </w:rPr>
        <w:t>Part 1</w:t>
      </w:r>
      <w:r w:rsidR="001D1BAC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="0096290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(2019)</w:t>
      </w:r>
      <w:r w:rsidR="0096290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96290F" w:rsidRPr="0096290F">
        <w:rPr>
          <w:rFonts w:ascii="Cambria" w:eastAsia="Calibri" w:hAnsi="Cambria" w:cs="Times New Roman"/>
          <w:noProof/>
          <w:sz w:val="18"/>
          <w:szCs w:val="18"/>
          <w:lang w:eastAsia="ja-JP"/>
        </w:rPr>
        <w:t>113182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: </w:t>
      </w:r>
      <w:r w:rsidRPr="004B4ED7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10.1016/j.envpol.2019.113182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38D44FC4" w14:textId="67AC024A" w:rsidR="00374B0E" w:rsidRDefault="00374B0E" w:rsidP="00C50C8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561222">
        <w:rPr>
          <w:rFonts w:ascii="Cambria" w:eastAsia="Calibri" w:hAnsi="Cambria" w:cs="Times New Roman"/>
          <w:noProof/>
          <w:sz w:val="18"/>
          <w:szCs w:val="18"/>
          <w:lang w:eastAsia="ja-JP"/>
        </w:rPr>
        <w:t>Esfandiari</w:t>
      </w:r>
      <w:r w:rsidRP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>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Hosseini Monjezi,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E634BB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1E750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Younas, </w:t>
      </w:r>
      <w:r w:rsidR="006815E2" w:rsidRPr="006815E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Computational Fluid Dynamic Modeling </w:t>
      </w:r>
      <w:r w:rsidRPr="00374B0E">
        <w:rPr>
          <w:rFonts w:ascii="Cambria" w:eastAsia="Calibri" w:hAnsi="Cambria" w:cs="Times New Roman"/>
          <w:noProof/>
          <w:sz w:val="18"/>
          <w:szCs w:val="18"/>
          <w:lang w:eastAsia="ja-JP"/>
        </w:rPr>
        <w:t>Modeling of Water Desalination Using Low-Energy Continuous Direct Contact Membrane Distillation Process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Applied Thermal Engineering, </w:t>
      </w:r>
      <w:r w:rsidR="00C50C8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163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(2019)</w:t>
      </w:r>
      <w:r w:rsidR="00C50C8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C50C89" w:rsidRPr="00C50C89">
        <w:rPr>
          <w:rFonts w:ascii="Cambria" w:eastAsia="Calibri" w:hAnsi="Cambria" w:cs="Times New Roman"/>
          <w:noProof/>
          <w:sz w:val="18"/>
          <w:szCs w:val="18"/>
          <w:lang w:eastAsia="ja-JP"/>
        </w:rPr>
        <w:t>114391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="005A5E1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: </w:t>
      </w:r>
      <w:hyperlink r:id="rId80" w:history="1">
        <w:r w:rsidR="00FF3B31" w:rsidRPr="00FF3B31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10.1016/j.applthermaleng.2019.114391</w:t>
        </w:r>
      </w:hyperlink>
      <w:r w:rsidR="00F9519F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350D6936" w14:textId="4B4D897C" w:rsidR="00917353" w:rsidRDefault="00917353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917353">
        <w:rPr>
          <w:rFonts w:asciiTheme="majorBidi" w:hAnsiTheme="majorBidi"/>
          <w:b/>
          <w:bCs/>
          <w:sz w:val="18"/>
          <w:szCs w:val="18"/>
        </w:rPr>
        <w:t>2020</w:t>
      </w:r>
    </w:p>
    <w:p w14:paraId="358036CD" w14:textId="5A97A06E" w:rsidR="00C56AF6" w:rsidRDefault="00C56AF6" w:rsidP="00C56AF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N. </w:t>
      </w:r>
      <w:r w:rsidRPr="00561222">
        <w:rPr>
          <w:rFonts w:asciiTheme="majorHAnsi" w:hAnsiTheme="majorHAnsi"/>
          <w:noProof/>
          <w:sz w:val="18"/>
          <w:szCs w:val="18"/>
        </w:rPr>
        <w:t>Hajilary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B4956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8513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Shahi,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36699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Emission Reduction by Zero Flaring Startup in Gas Refinery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Materials Science for Energy Technologies,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3 (2020) </w:t>
      </w:r>
      <w:r w:rsidRPr="00B21A26">
        <w:rPr>
          <w:rFonts w:ascii="Cambria" w:eastAsia="Calibri" w:hAnsi="Cambria" w:cs="Times New Roman"/>
          <w:noProof/>
          <w:sz w:val="18"/>
          <w:szCs w:val="18"/>
          <w:lang w:eastAsia="ja-JP"/>
        </w:rPr>
        <w:t>218-224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36699F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10.1016/j.mset.2019.10.013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35486AA8" w14:textId="656385F3" w:rsidR="00561222" w:rsidRPr="00ED61C3" w:rsidRDefault="00561222" w:rsidP="0056122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MS. </w:t>
      </w:r>
      <w:r w:rsidRPr="00060035">
        <w:rPr>
          <w:rFonts w:ascii="Cambria" w:eastAsia="Calibri" w:hAnsi="Cambria" w:cs="Times New Roman"/>
          <w:noProof/>
          <w:sz w:val="18"/>
          <w:szCs w:val="18"/>
          <w:lang w:eastAsia="ja-JP"/>
        </w:rPr>
        <w:t>Mirqasemi,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M. Homayoonfal, </w:t>
      </w:r>
      <w:r w:rsidRPr="00AD126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Zeolitic Imidazolate Framework Membranes for Gas and Water </w:t>
      </w:r>
      <w:r w:rsidRPr="00AD1264">
        <w:rPr>
          <w:rFonts w:asciiTheme="majorHAnsi" w:hAnsiTheme="majorHAnsi"/>
          <w:noProof/>
          <w:sz w:val="18"/>
          <w:szCs w:val="18"/>
        </w:rPr>
        <w:t>Purification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Environmental Chemistry Letters, 18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(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>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(2020) 1-52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10.1007/s10311-019-00933-6.</w:t>
      </w:r>
    </w:p>
    <w:p w14:paraId="698DE166" w14:textId="3616AE38" w:rsidR="00ED61C3" w:rsidRDefault="00ED61C3" w:rsidP="00ED61C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M. Asghari, A. Dashti,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E. Jokar, H. Halakoei, Application of neural networks in membrane separation, Reviews in Chemical Engineering, </w:t>
      </w:r>
      <w:r>
        <w:rPr>
          <w:rFonts w:asciiTheme="majorHAnsi" w:hAnsiTheme="majorHAnsi"/>
          <w:noProof/>
          <w:sz w:val="18"/>
          <w:szCs w:val="18"/>
        </w:rPr>
        <w:t xml:space="preserve">36 (2) </w:t>
      </w:r>
      <w:r w:rsidRPr="000560B2">
        <w:rPr>
          <w:rFonts w:asciiTheme="majorHAnsi" w:hAnsiTheme="majorHAnsi"/>
          <w:noProof/>
          <w:sz w:val="18"/>
          <w:szCs w:val="18"/>
        </w:rPr>
        <w:t>(20</w:t>
      </w:r>
      <w:r>
        <w:rPr>
          <w:rFonts w:asciiTheme="majorHAnsi" w:hAnsiTheme="majorHAnsi"/>
          <w:noProof/>
          <w:sz w:val="18"/>
          <w:szCs w:val="18"/>
        </w:rPr>
        <w:t>20</w:t>
      </w:r>
      <w:r w:rsidRPr="000560B2">
        <w:rPr>
          <w:rFonts w:asciiTheme="majorHAnsi" w:hAnsiTheme="majorHAnsi"/>
          <w:noProof/>
          <w:sz w:val="18"/>
          <w:szCs w:val="18"/>
        </w:rPr>
        <w:t>)</w:t>
      </w:r>
      <w:r w:rsidRPr="000E6760">
        <w:t xml:space="preserve"> </w:t>
      </w:r>
      <w:r w:rsidRPr="000E6760">
        <w:rPr>
          <w:rFonts w:asciiTheme="majorHAnsi" w:hAnsiTheme="majorHAnsi"/>
          <w:noProof/>
          <w:sz w:val="18"/>
          <w:szCs w:val="18"/>
        </w:rPr>
        <w:t>265-310</w:t>
      </w:r>
      <w:r>
        <w:rPr>
          <w:rFonts w:asciiTheme="majorHAnsi" w:hAnsiTheme="majorHAnsi"/>
          <w:noProof/>
          <w:sz w:val="18"/>
          <w:szCs w:val="18"/>
        </w:rPr>
        <w:t>, DOI</w:t>
      </w:r>
      <w:r w:rsidRPr="000560B2">
        <w:rPr>
          <w:rFonts w:asciiTheme="majorHAnsi" w:hAnsiTheme="majorHAnsi"/>
          <w:noProof/>
          <w:sz w:val="18"/>
          <w:szCs w:val="18"/>
        </w:rPr>
        <w:t>: 10.1515/revce-2018-0011.</w:t>
      </w:r>
    </w:p>
    <w:p w14:paraId="54B6F88E" w14:textId="1F266640" w:rsidR="009F12C4" w:rsidRPr="00765C2D" w:rsidRDefault="009F12C4" w:rsidP="009F12C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65C2D">
        <w:rPr>
          <w:rFonts w:asciiTheme="majorHAnsi" w:hAnsiTheme="majorHAnsi"/>
          <w:noProof/>
          <w:sz w:val="18"/>
          <w:szCs w:val="18"/>
        </w:rPr>
        <w:t>E. Tian</w:t>
      </w:r>
      <w:r w:rsidRPr="00765C2D">
        <w:rPr>
          <w:rFonts w:ascii="Cambria" w:eastAsia="Calibri" w:hAnsi="Cambria" w:cs="Times New Roman"/>
          <w:noProof/>
          <w:sz w:val="18"/>
          <w:szCs w:val="18"/>
          <w:lang w:eastAsia="ja-JP"/>
        </w:rPr>
        <w:t>, M. Babanezhad</w:t>
      </w:r>
      <w:r w:rsidRPr="00765C2D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65C2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765C2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S. Shirazian, Simulation of a Bubble-Column Reactor by Three-Dimensional CFD: Multidimension- and Function-Adaptive Network-Based Fuzzy Inference System, International Journal of Fuzzy Systems,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22 </w:t>
      </w:r>
      <w:r w:rsidRPr="00765C2D">
        <w:rPr>
          <w:rFonts w:ascii="Cambria" w:eastAsia="Calibri" w:hAnsi="Cambria" w:cs="Times New Roman"/>
          <w:noProof/>
          <w:sz w:val="18"/>
          <w:szCs w:val="18"/>
          <w:lang w:eastAsia="ja-JP"/>
        </w:rPr>
        <w:t>(20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20</w:t>
      </w:r>
      <w:r w:rsidRPr="00765C2D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477-490, </w:t>
      </w:r>
      <w:r w:rsidR="00DD5E8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="00DD5E8F" w:rsidRPr="00DD5E8F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10.1007/s40815-019-00741-8</w:t>
      </w:r>
      <w:r w:rsidRPr="00765C2D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10BEB98" w14:textId="44C162EB" w:rsidR="008D5190" w:rsidRDefault="008D5190" w:rsidP="008D5190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O. Tavakoli, </w:t>
      </w:r>
      <w:r w:rsidRPr="009C475A">
        <w:rPr>
          <w:rFonts w:asciiTheme="majorHAnsi" w:hAnsiTheme="majorHAnsi"/>
          <w:noProof/>
          <w:sz w:val="18"/>
          <w:szCs w:val="18"/>
        </w:rPr>
        <w:t>Hydrothermal Decomposition of Strongly Acidic Cation-Exchange Resin to Valuable Compounds Using Subcritical Water in Alkaline Media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noProof/>
          <w:sz w:val="18"/>
          <w:szCs w:val="18"/>
        </w:rPr>
        <w:t>ChemistrySelect</w:t>
      </w:r>
      <w:r>
        <w:rPr>
          <w:rFonts w:asciiTheme="majorHAnsi" w:hAnsiTheme="majorHAnsi"/>
          <w:noProof/>
          <w:sz w:val="18"/>
          <w:szCs w:val="18"/>
        </w:rPr>
        <w:t xml:space="preserve">, 5 (11) (2020) </w:t>
      </w:r>
      <w:r w:rsidRPr="002D43DF">
        <w:rPr>
          <w:rFonts w:asciiTheme="majorHAnsi" w:hAnsiTheme="majorHAnsi"/>
          <w:noProof/>
          <w:sz w:val="18"/>
          <w:szCs w:val="18"/>
        </w:rPr>
        <w:t>3257-3265</w:t>
      </w:r>
      <w:r>
        <w:rPr>
          <w:rFonts w:asciiTheme="majorHAnsi" w:hAnsiTheme="majorHAnsi"/>
          <w:noProof/>
          <w:sz w:val="18"/>
          <w:szCs w:val="18"/>
        </w:rPr>
        <w:t>, DOI</w:t>
      </w:r>
      <w:r w:rsidRPr="00C10826">
        <w:rPr>
          <w:rFonts w:asciiTheme="majorHAnsi" w:hAnsiTheme="majorHAnsi"/>
          <w:noProof/>
          <w:sz w:val="18"/>
          <w:szCs w:val="18"/>
        </w:rPr>
        <w:t>:10.1002/slct.201904786</w:t>
      </w:r>
      <w:r>
        <w:rPr>
          <w:rFonts w:asciiTheme="majorHAnsi" w:hAnsiTheme="majorHAnsi" w:hint="cs"/>
          <w:noProof/>
          <w:sz w:val="18"/>
          <w:szCs w:val="18"/>
          <w:rtl/>
        </w:rPr>
        <w:t>.</w:t>
      </w:r>
    </w:p>
    <w:p w14:paraId="7CD6AD12" w14:textId="1F2D58CE" w:rsidR="00F23BB2" w:rsidRDefault="00F23BB2" w:rsidP="00F23BB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75489">
        <w:rPr>
          <w:rFonts w:asciiTheme="majorHAnsi" w:hAnsiTheme="majorHAnsi"/>
          <w:noProof/>
          <w:sz w:val="18"/>
          <w:szCs w:val="18"/>
        </w:rPr>
        <w:t xml:space="preserve">T. Tavangar, M. Karimi, </w:t>
      </w:r>
      <w:r w:rsidRPr="00975489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75489">
        <w:rPr>
          <w:rFonts w:asciiTheme="majorHAnsi" w:hAnsiTheme="majorHAnsi"/>
          <w:noProof/>
          <w:sz w:val="18"/>
          <w:szCs w:val="18"/>
        </w:rPr>
        <w:t xml:space="preserve">, KR Reddy, TM. </w:t>
      </w:r>
      <w:r w:rsidRPr="004A6349">
        <w:rPr>
          <w:rFonts w:asciiTheme="majorHAnsi" w:hAnsiTheme="majorHAnsi"/>
          <w:noProof/>
          <w:sz w:val="18"/>
          <w:szCs w:val="18"/>
        </w:rPr>
        <w:t>Aminabhavi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A6349">
        <w:rPr>
          <w:rFonts w:asciiTheme="majorHAnsi" w:hAnsiTheme="majorHAnsi"/>
          <w:noProof/>
          <w:sz w:val="18"/>
          <w:szCs w:val="18"/>
        </w:rPr>
        <w:t>Textile Waste, Dyes/Inorganic Salts Separation of Cerium Oxide-Loaded Loose Nanofiltration Polyethersulfone Membranes</w:t>
      </w:r>
      <w:r>
        <w:rPr>
          <w:rFonts w:asciiTheme="majorHAnsi" w:hAnsiTheme="majorHAnsi"/>
          <w:noProof/>
          <w:sz w:val="18"/>
          <w:szCs w:val="18"/>
        </w:rPr>
        <w:t xml:space="preserve">, Chemical Engineering Journal 385 (2020) </w:t>
      </w:r>
      <w:r w:rsidRPr="00034A86">
        <w:rPr>
          <w:rFonts w:asciiTheme="majorHAnsi" w:hAnsiTheme="majorHAnsi"/>
          <w:noProof/>
          <w:sz w:val="18"/>
          <w:szCs w:val="18"/>
        </w:rPr>
        <w:t>123787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034A86">
        <w:rPr>
          <w:rFonts w:asciiTheme="majorHAnsi" w:hAnsiTheme="majorHAnsi"/>
          <w:noProof/>
          <w:sz w:val="18"/>
          <w:szCs w:val="18"/>
        </w:rPr>
        <w:t>10.1016/j.cej.2019.123787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1A22E25F" w14:textId="15ED61B1" w:rsidR="00F23BB2" w:rsidRDefault="00F23BB2" w:rsidP="00F23BB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6C0413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6C0413">
        <w:rPr>
          <w:rFonts w:asciiTheme="majorHAnsi" w:hAnsiTheme="majorHAnsi"/>
          <w:noProof/>
          <w:sz w:val="18"/>
          <w:szCs w:val="18"/>
        </w:rPr>
        <w:t>Fasihi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C0413">
        <w:rPr>
          <w:rFonts w:asciiTheme="majorHAnsi" w:hAnsiTheme="majorHAnsi"/>
          <w:noProof/>
          <w:sz w:val="18"/>
          <w:szCs w:val="18"/>
        </w:rPr>
        <w:t>MH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6C0413">
        <w:rPr>
          <w:rFonts w:asciiTheme="majorHAnsi" w:hAnsiTheme="majorHAnsi"/>
          <w:noProof/>
          <w:sz w:val="18"/>
          <w:szCs w:val="18"/>
        </w:rPr>
        <w:t>Fazaelipoor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6C0413">
        <w:rPr>
          <w:rFonts w:asciiTheme="majorHAnsi" w:hAnsiTheme="majorHAnsi"/>
          <w:noProof/>
          <w:sz w:val="18"/>
          <w:szCs w:val="18"/>
        </w:rPr>
        <w:t>S removal from sour water in a combination system of trickling biofilter and biofilter</w:t>
      </w:r>
      <w:r>
        <w:rPr>
          <w:rFonts w:asciiTheme="majorHAnsi" w:hAnsiTheme="majorHAnsi"/>
          <w:noProof/>
          <w:sz w:val="18"/>
          <w:szCs w:val="18"/>
        </w:rPr>
        <w:t xml:space="preserve">, Environmental Research, 184 (2020) </w:t>
      </w:r>
      <w:r w:rsidRPr="006C0413">
        <w:rPr>
          <w:rFonts w:asciiTheme="majorHAnsi" w:hAnsiTheme="majorHAnsi"/>
          <w:noProof/>
          <w:sz w:val="18"/>
          <w:szCs w:val="18"/>
        </w:rPr>
        <w:t>109380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89016C">
        <w:rPr>
          <w:rFonts w:asciiTheme="majorHAnsi" w:hAnsiTheme="majorHAnsi"/>
          <w:noProof/>
          <w:sz w:val="18"/>
          <w:szCs w:val="18"/>
        </w:rPr>
        <w:t>10.1016/j.envres.2020.109380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5CA222E" w14:textId="0DFCF2CF" w:rsidR="00F23BB2" w:rsidRDefault="00F23BB2" w:rsidP="00F23BB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5D14A2">
        <w:rPr>
          <w:rFonts w:asciiTheme="majorHAnsi" w:hAnsiTheme="majorHAnsi"/>
          <w:noProof/>
          <w:sz w:val="18"/>
          <w:szCs w:val="18"/>
        </w:rPr>
        <w:t>Q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14A2">
        <w:rPr>
          <w:rFonts w:asciiTheme="majorHAnsi" w:hAnsiTheme="majorHAnsi"/>
          <w:noProof/>
          <w:sz w:val="18"/>
          <w:szCs w:val="18"/>
        </w:rPr>
        <w:t xml:space="preserve"> Nguyen, </w:t>
      </w: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E24848">
        <w:rPr>
          <w:rFonts w:asciiTheme="majorHAnsi" w:hAnsiTheme="majorHAnsi"/>
          <w:noProof/>
          <w:sz w:val="18"/>
          <w:szCs w:val="18"/>
        </w:rPr>
        <w:t>Babanezhad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="00F714E3">
        <w:rPr>
          <w:rFonts w:asciiTheme="majorHAnsi" w:hAnsiTheme="majorHAnsi"/>
          <w:noProof/>
          <w:sz w:val="18"/>
          <w:szCs w:val="18"/>
        </w:rPr>
        <w:t>A. T</w:t>
      </w:r>
      <w:r w:rsidR="005E59A8">
        <w:rPr>
          <w:rFonts w:asciiTheme="majorHAnsi" w:hAnsiTheme="majorHAnsi"/>
          <w:noProof/>
          <w:sz w:val="18"/>
          <w:szCs w:val="18"/>
        </w:rPr>
        <w:t>.</w:t>
      </w:r>
      <w:r w:rsidR="00F714E3">
        <w:rPr>
          <w:rFonts w:asciiTheme="majorHAnsi" w:hAnsiTheme="majorHAnsi"/>
          <w:noProof/>
          <w:sz w:val="18"/>
          <w:szCs w:val="18"/>
        </w:rPr>
        <w:t xml:space="preserve"> 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D14A2">
        <w:rPr>
          <w:rFonts w:asciiTheme="majorHAnsi" w:hAnsiTheme="majorHAnsi"/>
          <w:noProof/>
          <w:sz w:val="18"/>
          <w:szCs w:val="18"/>
        </w:rPr>
        <w:t>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14A2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24848">
        <w:rPr>
          <w:rFonts w:asciiTheme="majorHAnsi" w:hAnsiTheme="majorHAnsi"/>
          <w:noProof/>
          <w:sz w:val="18"/>
          <w:szCs w:val="18"/>
        </w:rPr>
        <w:t>Prediction of thermal distribution and fluid flow in the domain with multi-solid structures using Cubic-Interpolated Pseudo-Particle model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24848">
        <w:rPr>
          <w:rFonts w:asciiTheme="majorHAnsi" w:hAnsiTheme="majorHAnsi"/>
          <w:noProof/>
          <w:sz w:val="18"/>
          <w:szCs w:val="18"/>
        </w:rPr>
        <w:t>PLOS ONE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BA4F5C">
        <w:rPr>
          <w:rFonts w:asciiTheme="majorHAnsi" w:hAnsiTheme="majorHAnsi"/>
          <w:noProof/>
          <w:sz w:val="18"/>
          <w:szCs w:val="18"/>
        </w:rPr>
        <w:t>15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BA4F5C">
        <w:rPr>
          <w:rFonts w:asciiTheme="majorHAnsi" w:hAnsiTheme="majorHAnsi"/>
          <w:noProof/>
          <w:sz w:val="18"/>
          <w:szCs w:val="18"/>
        </w:rPr>
        <w:t>(6)</w:t>
      </w:r>
      <w:r>
        <w:rPr>
          <w:rFonts w:asciiTheme="majorHAnsi" w:hAnsiTheme="majorHAnsi"/>
          <w:noProof/>
          <w:sz w:val="18"/>
          <w:szCs w:val="18"/>
        </w:rPr>
        <w:t xml:space="preserve"> (2020) </w:t>
      </w:r>
      <w:r w:rsidRPr="00BA4F5C">
        <w:rPr>
          <w:rFonts w:asciiTheme="majorHAnsi" w:hAnsiTheme="majorHAnsi"/>
          <w:noProof/>
          <w:sz w:val="18"/>
          <w:szCs w:val="18"/>
        </w:rPr>
        <w:t>e0233850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743D12">
        <w:rPr>
          <w:rFonts w:asciiTheme="majorHAnsi" w:hAnsiTheme="majorHAnsi"/>
          <w:noProof/>
          <w:sz w:val="18"/>
          <w:szCs w:val="18"/>
        </w:rPr>
        <w:t>10.1371/journal.pone.0233850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441CBB3" w14:textId="44642234" w:rsidR="00B87B7D" w:rsidRPr="009C475A" w:rsidRDefault="00B87B7D" w:rsidP="00B87B7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C475A">
        <w:rPr>
          <w:rFonts w:asciiTheme="majorHAnsi" w:hAnsiTheme="majorHAnsi"/>
          <w:noProof/>
          <w:sz w:val="18"/>
          <w:szCs w:val="18"/>
        </w:rPr>
        <w:t xml:space="preserve">N. Ramezani, F. Raji,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 xml:space="preserve">, M. Younas, Juglone extraction from walnut (Juglans regia L.) green husk by supercritical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9C475A">
        <w:rPr>
          <w:rFonts w:asciiTheme="majorHAnsi" w:hAnsiTheme="majorHAnsi"/>
          <w:noProof/>
          <w:sz w:val="18"/>
          <w:szCs w:val="18"/>
        </w:rPr>
        <w:t xml:space="preserve">: Process optimization using Taguchi method, Journal of Environmental Chemical Engineering, </w:t>
      </w:r>
      <w:r>
        <w:rPr>
          <w:rFonts w:asciiTheme="majorHAnsi" w:hAnsiTheme="majorHAnsi"/>
          <w:noProof/>
          <w:sz w:val="18"/>
          <w:szCs w:val="18"/>
        </w:rPr>
        <w:t xml:space="preserve">8 (3) </w:t>
      </w:r>
      <w:r w:rsidRPr="009C475A">
        <w:rPr>
          <w:rFonts w:asciiTheme="majorHAnsi" w:hAnsiTheme="majorHAnsi"/>
          <w:noProof/>
          <w:sz w:val="18"/>
          <w:szCs w:val="18"/>
        </w:rPr>
        <w:t>(2020) 103776</w:t>
      </w:r>
      <w:r>
        <w:rPr>
          <w:rFonts w:asciiTheme="majorHAnsi" w:hAnsiTheme="majorHAnsi"/>
          <w:noProof/>
          <w:sz w:val="18"/>
          <w:szCs w:val="18"/>
        </w:rPr>
        <w:t>, DOI</w:t>
      </w:r>
      <w:r w:rsidRPr="009C475A">
        <w:rPr>
          <w:rFonts w:asciiTheme="majorHAnsi" w:hAnsiTheme="majorHAnsi"/>
          <w:noProof/>
          <w:sz w:val="18"/>
          <w:szCs w:val="18"/>
        </w:rPr>
        <w:t>: 10.1016/j.jece.2020.103776.</w:t>
      </w:r>
    </w:p>
    <w:p w14:paraId="3B3A7F67" w14:textId="00FB0F20" w:rsidR="00B01F78" w:rsidRPr="00E9333F" w:rsidRDefault="00B01F78" w:rsidP="00B01F7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9333F">
        <w:rPr>
          <w:rFonts w:ascii="Cambria" w:eastAsia="Calibri" w:hAnsi="Cambria" w:cs="Times New Roman"/>
          <w:noProof/>
          <w:sz w:val="18"/>
          <w:szCs w:val="18"/>
          <w:lang w:eastAsia="ja-JP"/>
        </w:rPr>
        <w:t>Q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9333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Sohaib,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9333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Muhammad, M</w:t>
      </w:r>
      <w:r w:rsidR="00A747AF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9333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Younas, </w:t>
      </w:r>
      <w:r w:rsidRPr="00AD126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9333F">
        <w:rPr>
          <w:rFonts w:asciiTheme="majorHAnsi" w:hAnsiTheme="majorHAnsi"/>
          <w:noProof/>
          <w:sz w:val="18"/>
          <w:szCs w:val="18"/>
        </w:rPr>
        <w:t xml:space="preserve">Modeling Pre-Combustion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9333F">
        <w:rPr>
          <w:rFonts w:asciiTheme="majorHAnsi" w:hAnsiTheme="majorHAnsi"/>
          <w:noProof/>
          <w:sz w:val="18"/>
          <w:szCs w:val="18"/>
        </w:rPr>
        <w:t xml:space="preserve"> Capture with Tubular Membrane Contactor Using Ionic Liquids at </w:t>
      </w:r>
      <w:r w:rsidRPr="00E9333F">
        <w:rPr>
          <w:rFonts w:ascii="Cambria" w:eastAsia="Calibri" w:hAnsi="Cambria" w:cs="Times New Roman"/>
          <w:noProof/>
          <w:sz w:val="18"/>
          <w:szCs w:val="18"/>
          <w:lang w:eastAsia="ja-JP"/>
        </w:rPr>
        <w:t>Elevated Temperatures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Separation and Purification Technology, 241 (2020) </w:t>
      </w:r>
      <w:r w:rsidRPr="00CF7D70">
        <w:rPr>
          <w:rFonts w:ascii="Cambria" w:eastAsia="Calibri" w:hAnsi="Cambria" w:cs="Times New Roman"/>
          <w:noProof/>
          <w:sz w:val="18"/>
          <w:szCs w:val="18"/>
          <w:lang w:eastAsia="ja-JP"/>
        </w:rPr>
        <w:t>116677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CF7D70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10.1016/j.seppur.2020.116677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7B0FFC4" w14:textId="5851F41B" w:rsidR="00B01F78" w:rsidRDefault="00B01F78" w:rsidP="00B01F7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Sheikh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Pazirofteh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Dehghani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Asghari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84202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E634BB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C</w:t>
      </w:r>
      <w:r w:rsidR="00EE0A73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Valderrama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JL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Cortina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E7A5A">
        <w:rPr>
          <w:rFonts w:ascii="Cambria" w:eastAsia="Calibri" w:hAnsi="Cambria" w:cs="Times New Roman"/>
          <w:noProof/>
          <w:sz w:val="18"/>
          <w:szCs w:val="18"/>
          <w:lang w:eastAsia="ja-JP"/>
        </w:rPr>
        <w:t>Application of ZnO nanostructures in ceramic and polymeric membranes for water and wastewater technologies: A review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Chemical Engineering Journal, 391 (2020) </w:t>
      </w:r>
      <w:r w:rsidRPr="008F7326">
        <w:rPr>
          <w:rFonts w:ascii="Cambria" w:eastAsia="Calibri" w:hAnsi="Cambria" w:cs="Times New Roman"/>
          <w:noProof/>
          <w:sz w:val="18"/>
          <w:szCs w:val="18"/>
          <w:lang w:eastAsia="ja-JP"/>
        </w:rPr>
        <w:t>123475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8F732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10.1016/j.cej.2019.123475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5906409" w14:textId="5B0E9290" w:rsidR="006F40E7" w:rsidRDefault="006F40E7" w:rsidP="006F40E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5D3024">
        <w:rPr>
          <w:rFonts w:asciiTheme="majorHAnsi" w:hAnsiTheme="majorHAnsi"/>
          <w:noProof/>
          <w:sz w:val="18"/>
          <w:szCs w:val="18"/>
        </w:rPr>
        <w:t>Zarezadeh Mehrizi, J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3024">
        <w:rPr>
          <w:rFonts w:asciiTheme="majorHAnsi" w:hAnsiTheme="majorHAnsi"/>
          <w:noProof/>
          <w:sz w:val="18"/>
          <w:szCs w:val="18"/>
        </w:rPr>
        <w:t xml:space="preserve"> Abdi,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5D3024">
        <w:rPr>
          <w:rFonts w:asciiTheme="majorHAnsi" w:hAnsiTheme="majorHAnsi"/>
          <w:noProof/>
          <w:sz w:val="18"/>
          <w:szCs w:val="18"/>
        </w:rPr>
        <w:t>E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3024">
        <w:rPr>
          <w:rFonts w:asciiTheme="majorHAnsi" w:hAnsiTheme="majorHAnsi"/>
          <w:noProof/>
          <w:sz w:val="18"/>
          <w:szCs w:val="18"/>
        </w:rPr>
        <w:t xml:space="preserve"> Salehi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D3024">
        <w:rPr>
          <w:rFonts w:asciiTheme="majorHAnsi" w:hAnsiTheme="majorHAnsi"/>
          <w:noProof/>
          <w:sz w:val="18"/>
          <w:szCs w:val="18"/>
        </w:rPr>
        <w:t>A Review on Recent Advances in Hollow spheres for Hydrogen Storage</w:t>
      </w:r>
      <w:r>
        <w:rPr>
          <w:rFonts w:asciiTheme="majorHAnsi" w:hAnsiTheme="majorHAnsi"/>
          <w:noProof/>
          <w:sz w:val="18"/>
          <w:szCs w:val="18"/>
        </w:rPr>
        <w:t>, International Journal of Hydrogen Energy, 45 (35) (2020)</w:t>
      </w:r>
      <w:r w:rsidRPr="00E05BC4">
        <w:t xml:space="preserve"> </w:t>
      </w:r>
      <w:r w:rsidRPr="00E05BC4">
        <w:rPr>
          <w:rFonts w:asciiTheme="majorHAnsi" w:hAnsiTheme="majorHAnsi"/>
          <w:noProof/>
          <w:sz w:val="18"/>
          <w:szCs w:val="18"/>
        </w:rPr>
        <w:t>17583-17604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E05BC4">
        <w:rPr>
          <w:rFonts w:asciiTheme="majorHAnsi" w:hAnsiTheme="majorHAnsi"/>
          <w:noProof/>
          <w:sz w:val="18"/>
          <w:szCs w:val="18"/>
        </w:rPr>
        <w:t>10.1016/j.ijhydene.2020.04.201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25FD7606" w14:textId="59198796" w:rsidR="00060035" w:rsidRDefault="00060035" w:rsidP="000600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Q. </w:t>
      </w:r>
      <w:r w:rsidRPr="009471A2">
        <w:rPr>
          <w:rFonts w:asciiTheme="majorHAnsi" w:hAnsiTheme="majorHAnsi"/>
          <w:noProof/>
          <w:sz w:val="18"/>
          <w:szCs w:val="18"/>
        </w:rPr>
        <w:t>Nguyen</w:t>
      </w:r>
      <w:r>
        <w:rPr>
          <w:rFonts w:asciiTheme="majorHAnsi" w:hAnsiTheme="majorHAnsi"/>
          <w:noProof/>
          <w:sz w:val="18"/>
          <w:szCs w:val="18"/>
        </w:rPr>
        <w:t xml:space="preserve">, A. T. </w:t>
      </w:r>
      <w:r w:rsidRPr="009471A2">
        <w:rPr>
          <w:rFonts w:asciiTheme="majorHAnsi" w:hAnsiTheme="majorHAnsi"/>
          <w:noProof/>
          <w:sz w:val="18"/>
          <w:szCs w:val="18"/>
        </w:rPr>
        <w:t xml:space="preserve">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,</w:t>
      </w:r>
      <w:r w:rsidRPr="00EB76A9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 xml:space="preserve">S. Shirazian, </w:t>
      </w:r>
      <w:r w:rsidRPr="00E9409D">
        <w:rPr>
          <w:rFonts w:asciiTheme="majorHAnsi" w:hAnsiTheme="majorHAnsi"/>
          <w:noProof/>
          <w:sz w:val="18"/>
          <w:szCs w:val="18"/>
        </w:rPr>
        <w:t>Thermal and Flow Visualization of a Square Heat Source in a Nanofluid Material with a Cubic-Interpolated Pseudo-particle</w:t>
      </w:r>
      <w:r>
        <w:rPr>
          <w:rFonts w:asciiTheme="majorHAnsi" w:hAnsiTheme="majorHAnsi"/>
          <w:noProof/>
          <w:sz w:val="18"/>
          <w:szCs w:val="18"/>
        </w:rPr>
        <w:t xml:space="preserve">, ACS Omega, 5 (28) (2020) </w:t>
      </w:r>
      <w:r w:rsidRPr="00E9409D">
        <w:rPr>
          <w:rFonts w:asciiTheme="majorHAnsi" w:hAnsiTheme="majorHAnsi"/>
          <w:noProof/>
          <w:sz w:val="18"/>
          <w:szCs w:val="18"/>
        </w:rPr>
        <w:t>17658–17663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974D1F">
        <w:rPr>
          <w:rFonts w:asciiTheme="majorHAnsi" w:hAnsiTheme="majorHAnsi"/>
          <w:noProof/>
          <w:sz w:val="18"/>
          <w:szCs w:val="18"/>
        </w:rPr>
        <w:t>10.1021/acsomega.0c02173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2C07A8E" w14:textId="43736733" w:rsidR="00C6436D" w:rsidRDefault="00C6436D" w:rsidP="00C6436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D. </w:t>
      </w:r>
      <w:r w:rsidRPr="004854C3">
        <w:rPr>
          <w:rFonts w:asciiTheme="majorHAnsi" w:hAnsiTheme="majorHAnsi"/>
          <w:noProof/>
          <w:sz w:val="18"/>
          <w:szCs w:val="18"/>
        </w:rPr>
        <w:t>Tahmasbi,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4854C3">
        <w:rPr>
          <w:rFonts w:asciiTheme="majorHAnsi" w:hAnsiTheme="majorHAnsi"/>
          <w:noProof/>
          <w:sz w:val="18"/>
          <w:szCs w:val="18"/>
        </w:rPr>
        <w:t xml:space="preserve"> Hossainpour, AA Babaluo, </w:t>
      </w:r>
      <w:r w:rsidRPr="00AD126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D1264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4854C3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>S.</w:t>
      </w:r>
      <w:r w:rsidRPr="004854C3">
        <w:rPr>
          <w:rFonts w:asciiTheme="majorHAnsi" w:hAnsiTheme="majorHAnsi"/>
          <w:noProof/>
          <w:sz w:val="18"/>
          <w:szCs w:val="18"/>
        </w:rPr>
        <w:t xml:space="preserve"> Mousavi Nejad Souq</w:t>
      </w:r>
      <w:r>
        <w:rPr>
          <w:rFonts w:asciiTheme="majorHAnsi" w:hAnsiTheme="majorHAnsi"/>
          <w:noProof/>
          <w:sz w:val="18"/>
          <w:szCs w:val="18"/>
        </w:rPr>
        <w:t xml:space="preserve">, M. Younas, </w:t>
      </w:r>
      <w:r w:rsidRPr="004854C3">
        <w:rPr>
          <w:rFonts w:asciiTheme="majorHAnsi" w:hAnsiTheme="majorHAnsi"/>
          <w:noProof/>
          <w:sz w:val="18"/>
          <w:szCs w:val="18"/>
        </w:rPr>
        <w:t>Hydrogen separation from synthesis gas using silica membrane: CFD simulation</w:t>
      </w:r>
      <w:r>
        <w:rPr>
          <w:rFonts w:asciiTheme="majorHAnsi" w:hAnsiTheme="majorHAnsi"/>
          <w:noProof/>
          <w:sz w:val="18"/>
          <w:szCs w:val="18"/>
        </w:rPr>
        <w:t xml:space="preserve">, International Journal of Hydrogen Energy, 45 (38) (2020) </w:t>
      </w:r>
      <w:r w:rsidRPr="00E50C84">
        <w:rPr>
          <w:rFonts w:asciiTheme="majorHAnsi" w:hAnsiTheme="majorHAnsi"/>
          <w:noProof/>
          <w:sz w:val="18"/>
          <w:szCs w:val="18"/>
        </w:rPr>
        <w:t>19381-19390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71420F">
        <w:rPr>
          <w:rFonts w:asciiTheme="majorHAnsi" w:hAnsiTheme="majorHAnsi"/>
          <w:noProof/>
          <w:sz w:val="18"/>
          <w:szCs w:val="18"/>
        </w:rPr>
        <w:t>10.1016/j.ijhydene.2020.05.032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43C8815F" w14:textId="3D4AE3F9" w:rsidR="00060035" w:rsidRDefault="00060035" w:rsidP="000600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BE1524">
        <w:rPr>
          <w:rFonts w:asciiTheme="majorHAnsi" w:hAnsiTheme="majorHAnsi"/>
          <w:noProof/>
          <w:sz w:val="18"/>
          <w:szCs w:val="18"/>
        </w:rPr>
        <w:t>Babanezhad,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E1524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>T.</w:t>
      </w:r>
      <w:r w:rsidRPr="00BE1524">
        <w:rPr>
          <w:rFonts w:asciiTheme="majorHAnsi" w:hAnsiTheme="majorHAnsi"/>
          <w:noProof/>
          <w:sz w:val="18"/>
          <w:szCs w:val="18"/>
        </w:rPr>
        <w:t xml:space="preserve"> 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BE1524">
        <w:rPr>
          <w:rFonts w:asciiTheme="majorHAnsi" w:hAnsiTheme="majorHAnsi"/>
          <w:noProof/>
          <w:sz w:val="18"/>
          <w:szCs w:val="18"/>
        </w:rPr>
        <w:t>, and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E1524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BE1524">
        <w:rPr>
          <w:rFonts w:asciiTheme="majorHAnsi" w:hAnsiTheme="majorHAnsi"/>
          <w:noProof/>
          <w:sz w:val="18"/>
          <w:szCs w:val="18"/>
        </w:rPr>
        <w:t>Developing Intelligent Algorithm as a Machine Learning Overview over the Big Data Generated by Euler–Euler Method To Simulate Bubble Column Reactor Hydrodynamics</w:t>
      </w:r>
      <w:r>
        <w:rPr>
          <w:rFonts w:asciiTheme="majorHAnsi" w:hAnsiTheme="majorHAnsi"/>
          <w:noProof/>
          <w:sz w:val="18"/>
          <w:szCs w:val="18"/>
        </w:rPr>
        <w:t xml:space="preserve">, ACS Omega, 5 (32) (2020) </w:t>
      </w:r>
      <w:r w:rsidRPr="00676E53">
        <w:rPr>
          <w:rFonts w:asciiTheme="majorHAnsi" w:hAnsiTheme="majorHAnsi"/>
          <w:noProof/>
          <w:sz w:val="18"/>
          <w:szCs w:val="18"/>
        </w:rPr>
        <w:t>20558–20566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hyperlink r:id="rId81" w:tooltip="DOI URL" w:history="1">
        <w:r w:rsidRPr="00E147FD">
          <w:rPr>
            <w:rFonts w:asciiTheme="majorHAnsi" w:hAnsiTheme="majorHAnsi"/>
            <w:noProof/>
            <w:sz w:val="18"/>
            <w:szCs w:val="18"/>
          </w:rPr>
          <w:t>10.1021/acsomega.0c02784</w:t>
        </w:r>
      </w:hyperlink>
      <w:r>
        <w:rPr>
          <w:rFonts w:asciiTheme="majorHAnsi" w:hAnsiTheme="majorHAnsi"/>
          <w:noProof/>
          <w:sz w:val="18"/>
          <w:szCs w:val="18"/>
        </w:rPr>
        <w:t>.</w:t>
      </w:r>
    </w:p>
    <w:p w14:paraId="36A73E27" w14:textId="593863F6" w:rsidR="009F03FC" w:rsidRDefault="009F03FC" w:rsidP="009F03F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D80F67">
        <w:rPr>
          <w:rFonts w:asciiTheme="majorHAnsi" w:hAnsiTheme="majorHAnsi"/>
          <w:noProof/>
          <w:sz w:val="18"/>
          <w:szCs w:val="18"/>
        </w:rPr>
        <w:t>I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80F67">
        <w:rPr>
          <w:rFonts w:asciiTheme="majorHAnsi" w:hAnsiTheme="majorHAnsi"/>
          <w:noProof/>
          <w:sz w:val="18"/>
          <w:szCs w:val="18"/>
        </w:rPr>
        <w:t xml:space="preserve"> Ali,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80F67">
        <w:rPr>
          <w:rFonts w:asciiTheme="majorHAnsi" w:hAnsiTheme="majorHAnsi"/>
          <w:noProof/>
          <w:sz w:val="18"/>
          <w:szCs w:val="18"/>
        </w:rPr>
        <w:t xml:space="preserve"> Amiri,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80F67">
        <w:rPr>
          <w:rFonts w:asciiTheme="majorHAnsi" w:hAnsiTheme="majorHAnsi"/>
          <w:noProof/>
          <w:sz w:val="18"/>
          <w:szCs w:val="18"/>
        </w:rPr>
        <w:t xml:space="preserve"> Ullah,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80F67">
        <w:rPr>
          <w:rFonts w:asciiTheme="majorHAnsi" w:hAnsiTheme="majorHAnsi"/>
          <w:noProof/>
          <w:sz w:val="18"/>
          <w:szCs w:val="18"/>
        </w:rPr>
        <w:t xml:space="preserve"> Younas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bookmarkStart w:id="5" w:name="_Hlk52056145"/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bookmarkEnd w:id="5"/>
      <w:r w:rsidRPr="006D3A95">
        <w:rPr>
          <w:rFonts w:asciiTheme="majorHAnsi" w:hAnsiTheme="majorHAnsi"/>
          <w:noProof/>
          <w:sz w:val="18"/>
          <w:szCs w:val="18"/>
        </w:rPr>
        <w:t xml:space="preserve">Electrocatalytic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6D3A95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>F</w:t>
      </w:r>
      <w:r w:rsidRPr="006D3A95">
        <w:rPr>
          <w:rFonts w:asciiTheme="majorHAnsi" w:hAnsiTheme="majorHAnsi"/>
          <w:noProof/>
          <w:sz w:val="18"/>
          <w:szCs w:val="18"/>
        </w:rPr>
        <w:t>ixation by Regenerating Reduced Cofactor NADH during Calvin Cycle using Glassy Carbon Electrode</w:t>
      </w:r>
      <w:r>
        <w:rPr>
          <w:rFonts w:asciiTheme="majorHAnsi" w:hAnsiTheme="majorHAnsi"/>
          <w:noProof/>
          <w:sz w:val="18"/>
          <w:szCs w:val="18"/>
        </w:rPr>
        <w:t>, Plos One, 15 (9) (2020)</w:t>
      </w:r>
      <w:r w:rsidRPr="00A72C3A">
        <w:t xml:space="preserve"> </w:t>
      </w:r>
      <w:r w:rsidRPr="00A72C3A">
        <w:rPr>
          <w:rFonts w:asciiTheme="majorHAnsi" w:hAnsiTheme="majorHAnsi"/>
          <w:noProof/>
          <w:sz w:val="18"/>
          <w:szCs w:val="18"/>
        </w:rPr>
        <w:t>e0239340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hyperlink r:id="rId82" w:history="1">
        <w:r w:rsidRPr="00A72C3A">
          <w:rPr>
            <w:rFonts w:asciiTheme="majorHAnsi" w:hAnsiTheme="majorHAnsi"/>
            <w:noProof/>
            <w:sz w:val="18"/>
            <w:szCs w:val="18"/>
          </w:rPr>
          <w:t>10.1371/journal.pone.0239340</w:t>
        </w:r>
      </w:hyperlink>
      <w:r>
        <w:rPr>
          <w:rFonts w:asciiTheme="majorHAnsi" w:hAnsiTheme="majorHAnsi"/>
          <w:noProof/>
          <w:sz w:val="18"/>
          <w:szCs w:val="18"/>
        </w:rPr>
        <w:t>.</w:t>
      </w:r>
    </w:p>
    <w:p w14:paraId="7E8F5C5B" w14:textId="63185E4E" w:rsidR="009F03FC" w:rsidRDefault="009F03FC" w:rsidP="009F03F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CC4637">
        <w:rPr>
          <w:rFonts w:asciiTheme="majorHAnsi" w:hAnsiTheme="majorHAnsi"/>
          <w:noProof/>
          <w:sz w:val="18"/>
          <w:szCs w:val="18"/>
        </w:rPr>
        <w:t>Younas, 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C4637">
        <w:rPr>
          <w:rFonts w:asciiTheme="majorHAnsi" w:hAnsiTheme="majorHAnsi"/>
          <w:noProof/>
          <w:sz w:val="18"/>
          <w:szCs w:val="18"/>
        </w:rPr>
        <w:t xml:space="preserve"> Tahir, C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C4637">
        <w:rPr>
          <w:rFonts w:asciiTheme="majorHAnsi" w:hAnsiTheme="majorHAnsi"/>
          <w:noProof/>
          <w:sz w:val="18"/>
          <w:szCs w:val="18"/>
        </w:rPr>
        <w:t xml:space="preserve"> Wu,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C4637">
        <w:rPr>
          <w:rFonts w:asciiTheme="majorHAnsi" w:hAnsiTheme="majorHAnsi"/>
          <w:noProof/>
          <w:sz w:val="18"/>
          <w:szCs w:val="18"/>
        </w:rPr>
        <w:t xml:space="preserve"> Farrukh, Q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C4637">
        <w:rPr>
          <w:rFonts w:asciiTheme="majorHAnsi" w:hAnsiTheme="majorHAnsi"/>
          <w:noProof/>
          <w:sz w:val="18"/>
          <w:szCs w:val="18"/>
        </w:rPr>
        <w:t xml:space="preserve"> Sohaib,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C4637">
        <w:rPr>
          <w:rFonts w:asciiTheme="majorHAnsi" w:hAnsiTheme="majorHAnsi"/>
          <w:noProof/>
          <w:sz w:val="18"/>
          <w:szCs w:val="18"/>
        </w:rPr>
        <w:t xml:space="preserve"> Muhammad,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CC4637">
        <w:rPr>
          <w:rFonts w:asciiTheme="majorHAnsi" w:hAnsiTheme="majorHAnsi"/>
          <w:noProof/>
          <w:sz w:val="18"/>
          <w:szCs w:val="18"/>
        </w:rPr>
        <w:t>, J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C4637">
        <w:rPr>
          <w:rFonts w:asciiTheme="majorHAnsi" w:hAnsiTheme="majorHAnsi"/>
          <w:noProof/>
          <w:sz w:val="18"/>
          <w:szCs w:val="18"/>
        </w:rPr>
        <w:t xml:space="preserve"> Li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8527C">
        <w:rPr>
          <w:rFonts w:asciiTheme="majorHAnsi" w:hAnsiTheme="majorHAnsi"/>
          <w:noProof/>
          <w:sz w:val="18"/>
          <w:szCs w:val="18"/>
        </w:rPr>
        <w:t xml:space="preserve">Post-combustion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8527C">
        <w:rPr>
          <w:rFonts w:asciiTheme="majorHAnsi" w:hAnsiTheme="majorHAnsi"/>
          <w:noProof/>
          <w:sz w:val="18"/>
          <w:szCs w:val="18"/>
        </w:rPr>
        <w:t xml:space="preserve"> capture with sweep gas in thin film composite (TFC) hollow fiber membrane (HFM) contactor, Journal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8527C">
        <w:rPr>
          <w:rFonts w:asciiTheme="majorHAnsi" w:hAnsiTheme="majorHAnsi"/>
          <w:noProof/>
          <w:sz w:val="18"/>
          <w:szCs w:val="18"/>
        </w:rPr>
        <w:t xml:space="preserve"> Utilization</w:t>
      </w:r>
      <w:r>
        <w:rPr>
          <w:rFonts w:asciiTheme="majorHAnsi" w:hAnsiTheme="majorHAnsi"/>
          <w:noProof/>
          <w:sz w:val="18"/>
          <w:szCs w:val="18"/>
        </w:rPr>
        <w:t xml:space="preserve">, 40 (2020) 101266. DOI: </w:t>
      </w:r>
      <w:r w:rsidRPr="00645B30">
        <w:rPr>
          <w:rFonts w:asciiTheme="majorHAnsi" w:hAnsiTheme="majorHAnsi"/>
          <w:noProof/>
          <w:sz w:val="18"/>
          <w:szCs w:val="18"/>
        </w:rPr>
        <w:t>10.1016/j.jcou.2020.101266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3F7D197F" w14:textId="0779E392" w:rsidR="00454FE6" w:rsidRDefault="00454FE6" w:rsidP="00454FE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D252FE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252FE">
        <w:rPr>
          <w:rFonts w:asciiTheme="majorHAnsi" w:hAnsiTheme="majorHAnsi"/>
          <w:noProof/>
          <w:sz w:val="18"/>
          <w:szCs w:val="18"/>
        </w:rPr>
        <w:t xml:space="preserve"> Dashti,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252FE">
        <w:rPr>
          <w:rFonts w:asciiTheme="majorHAnsi" w:hAnsiTheme="majorHAnsi"/>
          <w:noProof/>
          <w:sz w:val="18"/>
          <w:szCs w:val="18"/>
        </w:rPr>
        <w:t xml:space="preserve"> Raji,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252FE">
        <w:rPr>
          <w:rFonts w:asciiTheme="majorHAnsi" w:hAnsiTheme="majorHAnsi"/>
          <w:noProof/>
          <w:sz w:val="18"/>
          <w:szCs w:val="18"/>
        </w:rPr>
        <w:t xml:space="preserve"> Azarafza,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 xml:space="preserve">, S. Shirazian, </w:t>
      </w:r>
      <w:r w:rsidRPr="00D252FE">
        <w:rPr>
          <w:rFonts w:asciiTheme="majorHAnsi" w:hAnsiTheme="majorHAnsi"/>
          <w:noProof/>
          <w:sz w:val="18"/>
          <w:szCs w:val="18"/>
        </w:rPr>
        <w:t xml:space="preserve">Computational Simulation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D252FE">
        <w:rPr>
          <w:rFonts w:asciiTheme="majorHAnsi" w:hAnsiTheme="majorHAnsi"/>
          <w:noProof/>
          <w:sz w:val="18"/>
          <w:szCs w:val="18"/>
        </w:rPr>
        <w:t xml:space="preserve"> Sorption in Polymeric Membranes Using Genetic Programming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D252FE">
        <w:rPr>
          <w:rFonts w:asciiTheme="majorHAnsi" w:hAnsiTheme="majorHAnsi"/>
          <w:noProof/>
          <w:sz w:val="18"/>
          <w:szCs w:val="18"/>
        </w:rPr>
        <w:t>Arabian Journal for Science and Engineering</w:t>
      </w:r>
      <w:r>
        <w:rPr>
          <w:rFonts w:asciiTheme="majorHAnsi" w:hAnsiTheme="majorHAnsi"/>
          <w:noProof/>
          <w:sz w:val="18"/>
          <w:szCs w:val="18"/>
        </w:rPr>
        <w:t xml:space="preserve">, 45 (2020) 7655-7666, DOI: </w:t>
      </w:r>
      <w:hyperlink r:id="rId83" w:history="1">
        <w:r w:rsidRPr="00C068CE">
          <w:rPr>
            <w:rFonts w:asciiTheme="majorHAnsi" w:hAnsiTheme="majorHAnsi"/>
            <w:noProof/>
            <w:sz w:val="18"/>
            <w:szCs w:val="18"/>
          </w:rPr>
          <w:t>10.1007/s13369-020-04783-1</w:t>
        </w:r>
      </w:hyperlink>
      <w:r>
        <w:rPr>
          <w:rFonts w:asciiTheme="majorHAnsi" w:hAnsiTheme="majorHAnsi"/>
          <w:noProof/>
          <w:sz w:val="18"/>
          <w:szCs w:val="18"/>
        </w:rPr>
        <w:t>.</w:t>
      </w:r>
    </w:p>
    <w:p w14:paraId="2E7E089F" w14:textId="1BE7F3BF" w:rsidR="00454FE6" w:rsidRDefault="00454FE6" w:rsidP="00454FE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6E4877">
        <w:rPr>
          <w:rFonts w:asciiTheme="majorHAnsi" w:hAnsiTheme="majorHAnsi"/>
          <w:noProof/>
          <w:sz w:val="18"/>
          <w:szCs w:val="18"/>
        </w:rPr>
        <w:t>Shokrollahi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M. Younas, </w:t>
      </w:r>
      <w:r w:rsidRPr="006E4877">
        <w:rPr>
          <w:rFonts w:asciiTheme="majorHAnsi" w:hAnsiTheme="majorHAnsi"/>
          <w:noProof/>
          <w:sz w:val="18"/>
          <w:szCs w:val="18"/>
        </w:rPr>
        <w:t>Producing Water from Saline Streams Using Membrane Distillation: Modeling and Optimization Using CFD and Design Expert</w:t>
      </w:r>
      <w:r>
        <w:rPr>
          <w:rFonts w:asciiTheme="majorHAnsi" w:hAnsiTheme="majorHAnsi"/>
          <w:noProof/>
          <w:sz w:val="18"/>
          <w:szCs w:val="18"/>
        </w:rPr>
        <w:t xml:space="preserve">, International Journal of Energy Research, 44 (11) (2020) </w:t>
      </w:r>
      <w:r w:rsidRPr="00F90DD4">
        <w:rPr>
          <w:rFonts w:asciiTheme="majorHAnsi" w:hAnsiTheme="majorHAnsi"/>
          <w:noProof/>
          <w:sz w:val="18"/>
          <w:szCs w:val="18"/>
        </w:rPr>
        <w:t>8841-8853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r w:rsidRPr="00F90DD4">
        <w:rPr>
          <w:rFonts w:asciiTheme="majorHAnsi" w:hAnsiTheme="majorHAnsi"/>
          <w:noProof/>
          <w:sz w:val="18"/>
          <w:szCs w:val="18"/>
        </w:rPr>
        <w:t>10.1002/er.5578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18D078C4" w14:textId="2A414497" w:rsidR="00D559E3" w:rsidRDefault="00D559E3" w:rsidP="00D559E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385F9E">
        <w:rPr>
          <w:rFonts w:asciiTheme="majorHAnsi" w:hAnsiTheme="majorHAnsi"/>
          <w:noProof/>
          <w:sz w:val="18"/>
          <w:szCs w:val="18"/>
        </w:rPr>
        <w:t>Pishnamazi,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85F9E">
        <w:rPr>
          <w:rFonts w:asciiTheme="majorHAnsi" w:hAnsiTheme="majorHAnsi"/>
          <w:noProof/>
          <w:sz w:val="18"/>
          <w:szCs w:val="18"/>
        </w:rPr>
        <w:t xml:space="preserve"> </w:t>
      </w:r>
      <w:r w:rsidR="005E59A8">
        <w:rPr>
          <w:rFonts w:asciiTheme="majorHAnsi" w:hAnsiTheme="majorHAnsi"/>
          <w:noProof/>
          <w:sz w:val="18"/>
          <w:szCs w:val="18"/>
        </w:rPr>
        <w:t>T.</w:t>
      </w:r>
      <w:r w:rsidRPr="00385F9E">
        <w:rPr>
          <w:rFonts w:asciiTheme="majorHAnsi" w:hAnsiTheme="majorHAnsi"/>
          <w:noProof/>
          <w:sz w:val="18"/>
          <w:szCs w:val="18"/>
        </w:rPr>
        <w:t xml:space="preserve"> Nakhjiri, 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385F9E">
        <w:rPr>
          <w:rFonts w:asciiTheme="majorHAnsi" w:hAnsiTheme="majorHAnsi"/>
          <w:noProof/>
          <w:sz w:val="18"/>
          <w:szCs w:val="18"/>
        </w:rPr>
        <w:t>Marjani,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85F9E">
        <w:rPr>
          <w:rFonts w:asciiTheme="majorHAnsi" w:hAnsiTheme="majorHAnsi"/>
          <w:noProof/>
          <w:sz w:val="18"/>
          <w:szCs w:val="18"/>
        </w:rPr>
        <w:t xml:space="preserve"> Sodagar Taleghani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D14A2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S. Shirazian, </w:t>
      </w:r>
      <w:r w:rsidRPr="00385F9E">
        <w:rPr>
          <w:rFonts w:asciiTheme="majorHAnsi" w:hAnsiTheme="majorHAnsi"/>
          <w:noProof/>
          <w:sz w:val="18"/>
          <w:szCs w:val="18"/>
        </w:rPr>
        <w:t>Computational study on S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385F9E">
        <w:rPr>
          <w:rFonts w:asciiTheme="majorHAnsi" w:hAnsiTheme="majorHAnsi"/>
          <w:noProof/>
          <w:sz w:val="18"/>
          <w:szCs w:val="18"/>
        </w:rPr>
        <w:t xml:space="preserve"> molecular separation applying novel EMISE ionic liquid and DMA aromatic amine solution inside microporous membranes, Journal of Molecular Liquids</w:t>
      </w:r>
      <w:r>
        <w:rPr>
          <w:rFonts w:asciiTheme="majorHAnsi" w:hAnsiTheme="majorHAnsi"/>
          <w:noProof/>
          <w:sz w:val="18"/>
          <w:szCs w:val="18"/>
        </w:rPr>
        <w:t xml:space="preserve">, 313 (2020) </w:t>
      </w:r>
      <w:r w:rsidRPr="00022EBB">
        <w:rPr>
          <w:rFonts w:asciiTheme="majorHAnsi" w:hAnsiTheme="majorHAnsi"/>
          <w:noProof/>
          <w:sz w:val="18"/>
          <w:szCs w:val="18"/>
        </w:rPr>
        <w:t>113531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746427">
        <w:rPr>
          <w:rFonts w:asciiTheme="majorHAnsi" w:hAnsiTheme="majorHAnsi"/>
          <w:noProof/>
          <w:sz w:val="18"/>
          <w:szCs w:val="18"/>
        </w:rPr>
        <w:t>10.1016/j.molliq.2020.113531</w:t>
      </w:r>
      <w:r w:rsidR="00060035">
        <w:rPr>
          <w:rFonts w:asciiTheme="majorHAnsi" w:hAnsiTheme="majorHAnsi"/>
          <w:noProof/>
          <w:sz w:val="18"/>
          <w:szCs w:val="18"/>
        </w:rPr>
        <w:t>.</w:t>
      </w:r>
    </w:p>
    <w:p w14:paraId="2A1DAD78" w14:textId="77777777" w:rsidR="0021594B" w:rsidRDefault="0021594B" w:rsidP="0021594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5D14A2">
        <w:rPr>
          <w:rFonts w:asciiTheme="majorHAnsi" w:hAnsiTheme="majorHAnsi"/>
          <w:noProof/>
          <w:sz w:val="18"/>
          <w:szCs w:val="18"/>
        </w:rPr>
        <w:t>Q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14A2">
        <w:rPr>
          <w:rFonts w:asciiTheme="majorHAnsi" w:hAnsiTheme="majorHAnsi"/>
          <w:noProof/>
          <w:sz w:val="18"/>
          <w:szCs w:val="18"/>
        </w:rPr>
        <w:t xml:space="preserve"> Nguyen, I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14A2">
        <w:rPr>
          <w:rFonts w:asciiTheme="majorHAnsi" w:hAnsiTheme="majorHAnsi"/>
          <w:noProof/>
          <w:sz w:val="18"/>
          <w:szCs w:val="18"/>
        </w:rPr>
        <w:t xml:space="preserve"> Behroyan,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D14A2">
        <w:rPr>
          <w:rFonts w:asciiTheme="majorHAnsi" w:hAnsiTheme="majorHAnsi"/>
          <w:noProof/>
          <w:sz w:val="18"/>
          <w:szCs w:val="18"/>
        </w:rPr>
        <w:t>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14A2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D14A2">
        <w:rPr>
          <w:rFonts w:asciiTheme="majorHAnsi" w:hAnsiTheme="majorHAnsi"/>
          <w:noProof/>
          <w:sz w:val="18"/>
          <w:szCs w:val="18"/>
        </w:rPr>
        <w:t>Fluid velocity prediction inside bubble column reactor using ANFIS algorithm based on CFD input data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D14A2">
        <w:rPr>
          <w:rFonts w:asciiTheme="majorHAnsi" w:hAnsiTheme="majorHAnsi"/>
          <w:noProof/>
          <w:sz w:val="18"/>
          <w:szCs w:val="18"/>
        </w:rPr>
        <w:t>Arabian Journal for Science and Engineering</w:t>
      </w:r>
      <w:r>
        <w:rPr>
          <w:rFonts w:asciiTheme="majorHAnsi" w:hAnsiTheme="majorHAnsi"/>
          <w:noProof/>
          <w:sz w:val="18"/>
          <w:szCs w:val="18"/>
        </w:rPr>
        <w:t xml:space="preserve">, 45 (2020) 7487-7498, DOI: </w:t>
      </w:r>
      <w:r w:rsidRPr="004456D1">
        <w:rPr>
          <w:rFonts w:asciiTheme="majorHAnsi" w:hAnsiTheme="majorHAnsi"/>
          <w:noProof/>
          <w:sz w:val="18"/>
          <w:szCs w:val="18"/>
        </w:rPr>
        <w:t>10.1007/s13369-020-04611-6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7728370" w14:textId="52FDC116" w:rsidR="002C0BEB" w:rsidRPr="005A4C3A" w:rsidRDefault="00B7231C" w:rsidP="002C0BEB">
      <w:pPr>
        <w:pStyle w:val="ListParagraph"/>
        <w:numPr>
          <w:ilvl w:val="0"/>
          <w:numId w:val="5"/>
        </w:numPr>
        <w:spacing w:after="120" w:line="240" w:lineRule="auto"/>
        <w:ind w:left="36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lastRenderedPageBreak/>
        <w:t xml:space="preserve">M. </w:t>
      </w:r>
      <w:r w:rsidRPr="00B7231C">
        <w:rPr>
          <w:rFonts w:asciiTheme="majorHAnsi" w:hAnsiTheme="majorHAnsi"/>
          <w:noProof/>
          <w:sz w:val="18"/>
          <w:szCs w:val="18"/>
        </w:rPr>
        <w:t xml:space="preserve">Younas,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 w:rsidRPr="00B7231C">
        <w:rPr>
          <w:rFonts w:asciiTheme="majorHAnsi" w:hAnsiTheme="majorHAnsi"/>
          <w:noProof/>
          <w:sz w:val="18"/>
          <w:szCs w:val="18"/>
        </w:rPr>
        <w:t xml:space="preserve">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7231C">
        <w:rPr>
          <w:rFonts w:asciiTheme="majorHAnsi" w:hAnsiTheme="majorHAnsi"/>
          <w:noProof/>
          <w:sz w:val="18"/>
          <w:szCs w:val="18"/>
        </w:rPr>
        <w:t xml:space="preserve"> Daud, MB. Wazir,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7231C">
        <w:rPr>
          <w:rFonts w:asciiTheme="majorHAnsi" w:hAnsiTheme="majorHAnsi"/>
          <w:noProof/>
          <w:sz w:val="18"/>
          <w:szCs w:val="18"/>
        </w:rPr>
        <w:t xml:space="preserve"> Ahmad,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7231C">
        <w:rPr>
          <w:rFonts w:asciiTheme="majorHAnsi" w:hAnsiTheme="majorHAnsi"/>
          <w:noProof/>
          <w:sz w:val="18"/>
          <w:szCs w:val="18"/>
        </w:rPr>
        <w:t xml:space="preserve"> Ullah, Inamuddin,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7231C">
        <w:rPr>
          <w:rFonts w:asciiTheme="majorHAnsi" w:hAnsiTheme="majorHAnsi"/>
          <w:noProof/>
          <w:sz w:val="18"/>
          <w:szCs w:val="18"/>
        </w:rPr>
        <w:t xml:space="preserve"> Ramakrishna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B7231C">
        <w:rPr>
          <w:rFonts w:asciiTheme="majorHAnsi" w:hAnsiTheme="majorHAnsi"/>
          <w:noProof/>
          <w:sz w:val="18"/>
          <w:szCs w:val="18"/>
        </w:rPr>
        <w:t xml:space="preserve">Recent progress and remaining challenges in post-combustion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B7231C">
        <w:rPr>
          <w:rFonts w:asciiTheme="majorHAnsi" w:hAnsiTheme="majorHAnsi"/>
          <w:noProof/>
          <w:sz w:val="18"/>
          <w:szCs w:val="18"/>
        </w:rPr>
        <w:t xml:space="preserve"> capture using Metal-Organic Frameworks (MOFs)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0560B2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Progress in Energy and Combus</w:t>
      </w:r>
      <w:r w:rsidR="00DD5859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t</w:t>
      </w:r>
      <w:r w:rsidRPr="000560B2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ion Science</w:t>
      </w:r>
      <w:r w:rsidRPr="000560B2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="007F10C5">
        <w:rPr>
          <w:rFonts w:asciiTheme="majorHAnsi" w:hAnsiTheme="majorHAnsi"/>
          <w:noProof/>
          <w:sz w:val="18"/>
          <w:szCs w:val="18"/>
        </w:rPr>
        <w:t xml:space="preserve">80 </w:t>
      </w:r>
      <w:r>
        <w:rPr>
          <w:rFonts w:asciiTheme="majorHAnsi" w:hAnsiTheme="majorHAnsi"/>
          <w:noProof/>
          <w:sz w:val="18"/>
          <w:szCs w:val="18"/>
        </w:rPr>
        <w:t>(2020)</w:t>
      </w:r>
      <w:r w:rsidR="007F10C5">
        <w:rPr>
          <w:rFonts w:asciiTheme="majorHAnsi" w:hAnsiTheme="majorHAnsi"/>
          <w:noProof/>
          <w:sz w:val="18"/>
          <w:szCs w:val="18"/>
        </w:rPr>
        <w:t xml:space="preserve"> </w:t>
      </w:r>
      <w:r w:rsidR="007F10C5" w:rsidRPr="007F10C5">
        <w:rPr>
          <w:rFonts w:asciiTheme="majorHAnsi" w:hAnsiTheme="majorHAnsi"/>
          <w:noProof/>
          <w:sz w:val="18"/>
          <w:szCs w:val="18"/>
        </w:rPr>
        <w:t>100849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="007F10C5">
        <w:rPr>
          <w:rFonts w:asciiTheme="majorHAnsi" w:hAnsiTheme="majorHAnsi"/>
          <w:noProof/>
          <w:sz w:val="18"/>
          <w:szCs w:val="18"/>
        </w:rPr>
        <w:t xml:space="preserve">: </w:t>
      </w:r>
      <w:r w:rsidR="007F10C5" w:rsidRPr="007F10C5">
        <w:rPr>
          <w:rFonts w:asciiTheme="majorHAnsi" w:hAnsiTheme="majorHAnsi"/>
          <w:noProof/>
          <w:sz w:val="18"/>
          <w:szCs w:val="18"/>
        </w:rPr>
        <w:t>10.1016/j.pecs.2020.100849</w:t>
      </w:r>
      <w:r w:rsidR="007F10C5">
        <w:rPr>
          <w:rFonts w:asciiTheme="majorHAnsi" w:hAnsiTheme="majorHAnsi"/>
          <w:noProof/>
          <w:sz w:val="18"/>
          <w:szCs w:val="18"/>
        </w:rPr>
        <w:t>.</w:t>
      </w:r>
      <w:r w:rsidR="002C0BEB">
        <w:rPr>
          <w:rFonts w:asciiTheme="majorHAnsi" w:hAnsiTheme="majorHAnsi"/>
          <w:noProof/>
          <w:sz w:val="18"/>
          <w:szCs w:val="18"/>
        </w:rPr>
        <w:t xml:space="preserve"> </w:t>
      </w:r>
      <w:r w:rsidR="002C0BEB" w:rsidRPr="000560B2">
        <w:rPr>
          <w:rFonts w:ascii="Cambria" w:eastAsia="Times New Roman" w:hAnsi="Cambria" w:cs="Times New Roman"/>
          <w:b/>
          <w:bCs/>
          <w:noProof/>
          <w:color w:val="FF0000"/>
          <w:sz w:val="18"/>
          <w:szCs w:val="18"/>
        </w:rPr>
        <w:t>This paper was selected as one of the Top Social Media Articles.</w:t>
      </w:r>
    </w:p>
    <w:p w14:paraId="7AB61FBF" w14:textId="21027A02" w:rsidR="005A4C3A" w:rsidRDefault="005A4C3A" w:rsidP="005A4C3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3534F0">
        <w:rPr>
          <w:rFonts w:asciiTheme="majorHAnsi" w:hAnsiTheme="majorHAnsi"/>
          <w:noProof/>
          <w:sz w:val="18"/>
          <w:szCs w:val="18"/>
        </w:rPr>
        <w:t xml:space="preserve">Y. Cao, M. Babanezhad, </w:t>
      </w:r>
      <w:r w:rsidRPr="003534F0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534F0">
        <w:rPr>
          <w:rFonts w:asciiTheme="majorHAnsi" w:hAnsiTheme="majorHAnsi"/>
          <w:noProof/>
          <w:sz w:val="18"/>
          <w:szCs w:val="18"/>
        </w:rPr>
        <w:t xml:space="preserve">, S. Shirazian, </w:t>
      </w:r>
      <w:r w:rsidRPr="003534F0">
        <w:rPr>
          <w:rFonts w:ascii="Cambria" w:eastAsia="Calibri" w:hAnsi="Cambria" w:cs="Times New Roman"/>
          <w:noProof/>
          <w:sz w:val="18"/>
          <w:szCs w:val="18"/>
          <w:lang w:eastAsia="ja-JP"/>
        </w:rPr>
        <w:t>Prediction</w:t>
      </w:r>
      <w:r w:rsidRPr="003534F0">
        <w:rPr>
          <w:rFonts w:asciiTheme="majorHAnsi" w:hAnsiTheme="majorHAnsi"/>
          <w:noProof/>
          <w:sz w:val="18"/>
          <w:szCs w:val="18"/>
        </w:rPr>
        <w:t xml:space="preserve"> of fluid pattern in a shear flow on intelligent neural nodes using ANFIS and LBM, Neural Computing and Applications</w:t>
      </w:r>
      <w:r>
        <w:rPr>
          <w:rFonts w:asciiTheme="majorHAnsi" w:hAnsiTheme="majorHAnsi"/>
          <w:noProof/>
          <w:sz w:val="18"/>
          <w:szCs w:val="18"/>
        </w:rPr>
        <w:t xml:space="preserve">, 32 (2020) </w:t>
      </w:r>
      <w:r w:rsidRPr="00C13629">
        <w:rPr>
          <w:rFonts w:asciiTheme="majorHAnsi" w:hAnsiTheme="majorHAnsi"/>
          <w:noProof/>
          <w:sz w:val="18"/>
          <w:szCs w:val="18"/>
        </w:rPr>
        <w:t>13313–13321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53006B">
        <w:rPr>
          <w:rFonts w:asciiTheme="majorHAnsi" w:hAnsiTheme="majorHAnsi"/>
          <w:noProof/>
          <w:sz w:val="18"/>
          <w:szCs w:val="18"/>
        </w:rPr>
        <w:t>10.1007/s00521-019-04677-w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130CA3A1" w14:textId="770F557F" w:rsidR="009C72E5" w:rsidRDefault="009C72E5" w:rsidP="009C72E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C030C1">
        <w:rPr>
          <w:rFonts w:asciiTheme="majorHAnsi" w:hAnsiTheme="majorHAnsi"/>
          <w:noProof/>
          <w:sz w:val="18"/>
          <w:szCs w:val="18"/>
        </w:rPr>
        <w:t>E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30C1">
        <w:rPr>
          <w:rFonts w:asciiTheme="majorHAnsi" w:hAnsiTheme="majorHAnsi"/>
          <w:noProof/>
          <w:sz w:val="18"/>
          <w:szCs w:val="18"/>
        </w:rPr>
        <w:t xml:space="preserve"> Zarezadeh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C030C1">
        <w:rPr>
          <w:rFonts w:asciiTheme="majorHAnsi" w:hAnsiTheme="majorHAnsi"/>
          <w:noProof/>
          <w:sz w:val="18"/>
          <w:szCs w:val="18"/>
        </w:rPr>
        <w:t xml:space="preserve">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30C1">
        <w:rPr>
          <w:rFonts w:asciiTheme="majorHAnsi" w:hAnsiTheme="majorHAnsi"/>
          <w:noProof/>
          <w:sz w:val="18"/>
          <w:szCs w:val="18"/>
        </w:rPr>
        <w:t xml:space="preserve"> Ataei Azimi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C030C1">
        <w:rPr>
          <w:rFonts w:asciiTheme="majorHAnsi" w:hAnsiTheme="majorHAnsi"/>
          <w:noProof/>
          <w:sz w:val="18"/>
          <w:szCs w:val="18"/>
        </w:rPr>
        <w:t xml:space="preserve">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,</w:t>
      </w:r>
      <w:r w:rsidRPr="00EB76A9">
        <w:rPr>
          <w:rFonts w:asciiTheme="majorHAnsi" w:hAnsiTheme="majorHAnsi"/>
          <w:noProof/>
          <w:sz w:val="18"/>
          <w:szCs w:val="18"/>
        </w:rPr>
        <w:t xml:space="preserve"> </w:t>
      </w:r>
      <w:r w:rsidRPr="00C030C1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30C1">
        <w:rPr>
          <w:rFonts w:asciiTheme="majorHAnsi" w:hAnsiTheme="majorHAnsi"/>
          <w:noProof/>
          <w:sz w:val="18"/>
          <w:szCs w:val="18"/>
        </w:rPr>
        <w:t xml:space="preserve"> Roudbari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030C1">
        <w:rPr>
          <w:rFonts w:asciiTheme="majorHAnsi" w:hAnsiTheme="majorHAnsi"/>
          <w:noProof/>
          <w:sz w:val="18"/>
          <w:szCs w:val="18"/>
        </w:rPr>
        <w:t>Effect of Removal of Household Hazardous Wastes on Leachate Toxicity Based on Toxicity Characteristic Leaching Procedure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335CA3">
        <w:rPr>
          <w:rFonts w:asciiTheme="majorHAnsi" w:hAnsiTheme="majorHAnsi"/>
          <w:noProof/>
          <w:sz w:val="18"/>
          <w:szCs w:val="18"/>
        </w:rPr>
        <w:t>Journal of Hazardous, Toxic, and Radioactive Waste</w:t>
      </w:r>
      <w:r>
        <w:rPr>
          <w:rFonts w:asciiTheme="majorHAnsi" w:hAnsiTheme="majorHAnsi"/>
          <w:noProof/>
          <w:sz w:val="18"/>
          <w:szCs w:val="18"/>
        </w:rPr>
        <w:t>, 24 (4) (2020)</w:t>
      </w:r>
      <w:r w:rsidR="00E0245F">
        <w:rPr>
          <w:rFonts w:asciiTheme="majorHAnsi" w:hAnsiTheme="majorHAnsi"/>
          <w:noProof/>
          <w:sz w:val="18"/>
          <w:szCs w:val="18"/>
        </w:rPr>
        <w:t xml:space="preserve"> </w:t>
      </w:r>
      <w:r w:rsidR="00E0245F" w:rsidRPr="00E0245F">
        <w:rPr>
          <w:rFonts w:asciiTheme="majorHAnsi" w:hAnsiTheme="majorHAnsi"/>
          <w:noProof/>
          <w:sz w:val="18"/>
          <w:szCs w:val="18"/>
        </w:rPr>
        <w:t>04020050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991B32">
        <w:rPr>
          <w:rFonts w:asciiTheme="majorHAnsi" w:hAnsiTheme="majorHAnsi"/>
          <w:noProof/>
          <w:sz w:val="18"/>
          <w:szCs w:val="18"/>
        </w:rPr>
        <w:t>10.1061/(ASCE)HZ.2153-5515.0000549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24EAF6C" w14:textId="224FE0E0" w:rsidR="00060035" w:rsidRDefault="00060035" w:rsidP="000600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F001DE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001DE">
        <w:rPr>
          <w:rFonts w:asciiTheme="majorHAnsi" w:hAnsiTheme="majorHAnsi"/>
          <w:noProof/>
          <w:sz w:val="18"/>
          <w:szCs w:val="18"/>
        </w:rPr>
        <w:t xml:space="preserve"> Pishnamazi,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001DE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>T.</w:t>
      </w:r>
      <w:r w:rsidRPr="00F001DE">
        <w:rPr>
          <w:rFonts w:asciiTheme="majorHAnsi" w:hAnsiTheme="majorHAnsi"/>
          <w:noProof/>
          <w:sz w:val="18"/>
          <w:szCs w:val="18"/>
        </w:rPr>
        <w:t xml:space="preserve"> 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F001DE">
        <w:rPr>
          <w:rFonts w:asciiTheme="majorHAnsi" w:hAnsiTheme="majorHAnsi"/>
          <w:noProof/>
          <w:sz w:val="18"/>
          <w:szCs w:val="18"/>
        </w:rPr>
        <w:t>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001DE">
        <w:rPr>
          <w:rFonts w:asciiTheme="majorHAnsi" w:hAnsiTheme="majorHAnsi"/>
          <w:noProof/>
          <w:sz w:val="18"/>
          <w:szCs w:val="18"/>
        </w:rPr>
        <w:t xml:space="preserve"> Marjani,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001DE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04D94">
        <w:rPr>
          <w:rFonts w:asciiTheme="majorHAnsi" w:hAnsiTheme="majorHAnsi"/>
          <w:noProof/>
          <w:sz w:val="18"/>
          <w:szCs w:val="18"/>
        </w:rPr>
        <w:t>Mechanistic modeling and numerical simulation of axial flow catalytic reactor for naphtha reforming unit</w:t>
      </w:r>
      <w:r>
        <w:rPr>
          <w:rFonts w:asciiTheme="majorHAnsi" w:hAnsiTheme="majorHAnsi"/>
          <w:noProof/>
          <w:sz w:val="18"/>
          <w:szCs w:val="18"/>
        </w:rPr>
        <w:t xml:space="preserve">, Plos One, </w:t>
      </w:r>
      <w:r w:rsidRPr="00F001DE">
        <w:rPr>
          <w:rFonts w:asciiTheme="majorHAnsi" w:hAnsiTheme="majorHAnsi"/>
          <w:noProof/>
          <w:sz w:val="18"/>
          <w:szCs w:val="18"/>
        </w:rPr>
        <w:t>15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F001DE">
        <w:rPr>
          <w:rFonts w:asciiTheme="majorHAnsi" w:hAnsiTheme="majorHAnsi"/>
          <w:noProof/>
          <w:sz w:val="18"/>
          <w:szCs w:val="18"/>
        </w:rPr>
        <w:t xml:space="preserve">(11) </w:t>
      </w:r>
      <w:r>
        <w:rPr>
          <w:rFonts w:asciiTheme="majorHAnsi" w:hAnsiTheme="majorHAnsi"/>
          <w:noProof/>
          <w:sz w:val="18"/>
          <w:szCs w:val="18"/>
        </w:rPr>
        <w:t xml:space="preserve">(2020) </w:t>
      </w:r>
      <w:r w:rsidRPr="00F001DE">
        <w:rPr>
          <w:rFonts w:asciiTheme="majorHAnsi" w:hAnsiTheme="majorHAnsi"/>
          <w:noProof/>
          <w:sz w:val="18"/>
          <w:szCs w:val="18"/>
        </w:rPr>
        <w:t>e0242343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F001DE">
        <w:rPr>
          <w:rFonts w:asciiTheme="majorHAnsi" w:hAnsiTheme="majorHAnsi"/>
          <w:noProof/>
          <w:sz w:val="18"/>
          <w:szCs w:val="18"/>
        </w:rPr>
        <w:t>10.1371/journal.pone.0242343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3EBB47E" w14:textId="6D72AF0A" w:rsidR="00FA5FE5" w:rsidRDefault="00FA5FE5" w:rsidP="00D80F6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FA5FE5">
        <w:rPr>
          <w:rFonts w:asciiTheme="majorHAnsi" w:hAnsiTheme="majorHAnsi"/>
          <w:noProof/>
          <w:sz w:val="18"/>
          <w:szCs w:val="18"/>
        </w:rPr>
        <w:t>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A5FE5">
        <w:rPr>
          <w:rFonts w:asciiTheme="majorHAnsi" w:hAnsiTheme="majorHAnsi"/>
          <w:noProof/>
          <w:sz w:val="18"/>
          <w:szCs w:val="18"/>
        </w:rPr>
        <w:t xml:space="preserve"> Ahmadijokani,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A5FE5">
        <w:rPr>
          <w:rFonts w:asciiTheme="majorHAnsi" w:hAnsiTheme="majorHAnsi"/>
          <w:noProof/>
          <w:sz w:val="18"/>
          <w:szCs w:val="18"/>
        </w:rPr>
        <w:t xml:space="preserve"> Mohammadkhani,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A5FE5">
        <w:rPr>
          <w:rFonts w:asciiTheme="majorHAnsi" w:hAnsiTheme="majorHAnsi"/>
          <w:noProof/>
          <w:sz w:val="18"/>
          <w:szCs w:val="18"/>
        </w:rPr>
        <w:t xml:space="preserve"> Ahmadipouya,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A5FE5">
        <w:rPr>
          <w:rFonts w:asciiTheme="majorHAnsi" w:hAnsiTheme="majorHAnsi"/>
          <w:noProof/>
          <w:sz w:val="18"/>
          <w:szCs w:val="18"/>
        </w:rPr>
        <w:t xml:space="preserve"> Shokrgozar,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 w:rsidRPr="00FA5FE5">
        <w:rPr>
          <w:rFonts w:asciiTheme="majorHAnsi" w:hAnsiTheme="majorHAnsi"/>
          <w:noProof/>
          <w:sz w:val="18"/>
          <w:szCs w:val="18"/>
        </w:rPr>
        <w:t xml:space="preserve">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A5FE5">
        <w:rPr>
          <w:rFonts w:asciiTheme="majorHAnsi" w:hAnsiTheme="majorHAnsi"/>
          <w:noProof/>
          <w:sz w:val="18"/>
          <w:szCs w:val="18"/>
        </w:rPr>
        <w:t xml:space="preserve"> Molavi,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FA5FE5">
        <w:rPr>
          <w:rFonts w:asciiTheme="majorHAnsi" w:hAnsiTheme="majorHAnsi"/>
          <w:noProof/>
          <w:sz w:val="18"/>
          <w:szCs w:val="18"/>
        </w:rPr>
        <w:t>TM. Aminabhavi,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FA5FE5">
        <w:rPr>
          <w:rFonts w:asciiTheme="majorHAnsi" w:hAnsiTheme="majorHAnsi"/>
          <w:noProof/>
          <w:sz w:val="18"/>
          <w:szCs w:val="18"/>
        </w:rPr>
        <w:t xml:space="preserve"> Arjmand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FA5FE5">
        <w:rPr>
          <w:rFonts w:asciiTheme="majorHAnsi" w:hAnsiTheme="majorHAnsi"/>
          <w:noProof/>
          <w:sz w:val="18"/>
          <w:szCs w:val="18"/>
        </w:rPr>
        <w:t>Superior Chemical Stability of UiO-66 metal-organic frameworks (MOFs) for Selective Dye Adsorption</w:t>
      </w:r>
      <w:r>
        <w:rPr>
          <w:rFonts w:asciiTheme="majorHAnsi" w:hAnsiTheme="majorHAnsi"/>
          <w:noProof/>
          <w:sz w:val="18"/>
          <w:szCs w:val="18"/>
        </w:rPr>
        <w:t xml:space="preserve">, Chemical Engineering Journal </w:t>
      </w:r>
      <w:r w:rsidR="00D7772C">
        <w:rPr>
          <w:rFonts w:asciiTheme="majorHAnsi" w:hAnsiTheme="majorHAnsi"/>
          <w:noProof/>
          <w:sz w:val="18"/>
          <w:szCs w:val="18"/>
        </w:rPr>
        <w:t xml:space="preserve">399 </w:t>
      </w:r>
      <w:r>
        <w:rPr>
          <w:rFonts w:asciiTheme="majorHAnsi" w:hAnsiTheme="majorHAnsi"/>
          <w:noProof/>
          <w:sz w:val="18"/>
          <w:szCs w:val="18"/>
        </w:rPr>
        <w:t>(2020)</w:t>
      </w:r>
      <w:r w:rsidR="00D7772C">
        <w:rPr>
          <w:rFonts w:asciiTheme="majorHAnsi" w:hAnsiTheme="majorHAnsi"/>
          <w:noProof/>
          <w:sz w:val="18"/>
          <w:szCs w:val="18"/>
        </w:rPr>
        <w:t xml:space="preserve"> </w:t>
      </w:r>
      <w:r w:rsidR="00D7772C" w:rsidRPr="00D7772C">
        <w:rPr>
          <w:rFonts w:asciiTheme="majorHAnsi" w:hAnsiTheme="majorHAnsi"/>
          <w:noProof/>
          <w:sz w:val="18"/>
          <w:szCs w:val="18"/>
        </w:rPr>
        <w:t>125346</w:t>
      </w:r>
      <w:r w:rsidR="00D575DE">
        <w:rPr>
          <w:rFonts w:asciiTheme="majorHAnsi" w:hAnsiTheme="majorHAnsi"/>
          <w:noProof/>
          <w:sz w:val="18"/>
          <w:szCs w:val="18"/>
        </w:rPr>
        <w:t>, DOI</w:t>
      </w:r>
      <w:r w:rsidR="00D7772C">
        <w:rPr>
          <w:rFonts w:asciiTheme="majorHAnsi" w:hAnsiTheme="majorHAnsi"/>
          <w:noProof/>
          <w:sz w:val="18"/>
          <w:szCs w:val="18"/>
        </w:rPr>
        <w:t xml:space="preserve">: </w:t>
      </w:r>
      <w:r w:rsidR="00D7772C" w:rsidRPr="00D7772C">
        <w:rPr>
          <w:rFonts w:asciiTheme="majorHAnsi" w:hAnsiTheme="majorHAnsi"/>
          <w:noProof/>
          <w:sz w:val="18"/>
          <w:szCs w:val="18"/>
        </w:rPr>
        <w:t>10.1016/j.cej.2020.125346</w:t>
      </w:r>
      <w:r w:rsidR="00D7772C">
        <w:rPr>
          <w:rFonts w:asciiTheme="majorHAnsi" w:hAnsiTheme="majorHAnsi"/>
          <w:noProof/>
          <w:sz w:val="18"/>
          <w:szCs w:val="18"/>
        </w:rPr>
        <w:t>.</w:t>
      </w:r>
    </w:p>
    <w:p w14:paraId="0A7FACEE" w14:textId="63B1FF47" w:rsidR="00125045" w:rsidRDefault="00125045" w:rsidP="0012504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12CD7">
        <w:rPr>
          <w:rFonts w:asciiTheme="majorHAnsi" w:hAnsiTheme="majorHAnsi"/>
          <w:noProof/>
          <w:sz w:val="18"/>
          <w:szCs w:val="18"/>
        </w:rPr>
        <w:t>Sh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 xml:space="preserve"> Ahmad, G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>V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 xml:space="preserve"> Marson, W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 xml:space="preserve"> Zeb, W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 xml:space="preserve"> Ur Rehman,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 xml:space="preserve"> Younas,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12CD7">
        <w:rPr>
          <w:rFonts w:asciiTheme="majorHAnsi" w:hAnsiTheme="majorHAnsi"/>
          <w:noProof/>
          <w:sz w:val="18"/>
          <w:szCs w:val="18"/>
        </w:rPr>
        <w:t xml:space="preserve"> Farrukh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D14A2">
        <w:rPr>
          <w:rFonts w:asciiTheme="majorHAnsi" w:hAnsiTheme="majorHAnsi"/>
          <w:noProof/>
          <w:sz w:val="18"/>
          <w:szCs w:val="18"/>
        </w:rPr>
        <w:t xml:space="preserve">, </w:t>
      </w:r>
      <w:r w:rsidRPr="003701CA">
        <w:rPr>
          <w:rFonts w:asciiTheme="majorHAnsi" w:hAnsiTheme="majorHAnsi"/>
          <w:noProof/>
          <w:sz w:val="18"/>
          <w:szCs w:val="18"/>
        </w:rPr>
        <w:t>Mass transfer modelling of hollow fiber membrane contactor for apple juice concentration using osmotic membrane distillation</w:t>
      </w:r>
      <w:r>
        <w:rPr>
          <w:rFonts w:asciiTheme="majorHAnsi" w:hAnsiTheme="majorHAnsi"/>
          <w:noProof/>
          <w:sz w:val="18"/>
          <w:szCs w:val="18"/>
        </w:rPr>
        <w:t>, Separation and Purification Technology, 250 (2020)</w:t>
      </w:r>
      <w:r w:rsidRPr="00081772">
        <w:t xml:space="preserve"> </w:t>
      </w:r>
      <w:r w:rsidRPr="00081772">
        <w:rPr>
          <w:rFonts w:asciiTheme="majorHAnsi" w:hAnsiTheme="majorHAnsi"/>
          <w:noProof/>
          <w:sz w:val="18"/>
          <w:szCs w:val="18"/>
        </w:rPr>
        <w:t>117209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081772">
        <w:rPr>
          <w:rFonts w:asciiTheme="majorHAnsi" w:hAnsiTheme="majorHAnsi"/>
          <w:noProof/>
          <w:sz w:val="18"/>
          <w:szCs w:val="18"/>
        </w:rPr>
        <w:t>10.1016/j.seppur.2020.117209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1B4FE5A1" w14:textId="3E9B2F51" w:rsidR="00D67293" w:rsidRDefault="00D67293" w:rsidP="00D6729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4B5AF5">
        <w:rPr>
          <w:rFonts w:asciiTheme="majorHAnsi" w:hAnsiTheme="majorHAnsi"/>
          <w:noProof/>
          <w:sz w:val="18"/>
          <w:szCs w:val="18"/>
        </w:rPr>
        <w:t>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4B5AF5">
        <w:rPr>
          <w:rFonts w:asciiTheme="majorHAnsi" w:hAnsiTheme="majorHAnsi"/>
          <w:noProof/>
          <w:sz w:val="18"/>
          <w:szCs w:val="18"/>
        </w:rPr>
        <w:t xml:space="preserve"> Ahm</w:t>
      </w:r>
      <w:r w:rsidRPr="00362D89">
        <w:rPr>
          <w:rFonts w:asciiTheme="majorHAnsi" w:hAnsiTheme="majorHAnsi"/>
          <w:noProof/>
          <w:sz w:val="18"/>
          <w:szCs w:val="18"/>
        </w:rPr>
        <w:t>adijokani</w:t>
      </w:r>
      <w:r w:rsidRPr="004B5AF5">
        <w:rPr>
          <w:rFonts w:asciiTheme="majorHAnsi" w:hAnsiTheme="majorHAnsi"/>
          <w:noProof/>
          <w:sz w:val="18"/>
          <w:szCs w:val="18"/>
        </w:rPr>
        <w:t>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4B5AF5">
        <w:rPr>
          <w:rFonts w:asciiTheme="majorHAnsi" w:hAnsiTheme="majorHAnsi"/>
          <w:noProof/>
          <w:sz w:val="18"/>
          <w:szCs w:val="18"/>
        </w:rPr>
        <w:t xml:space="preserve"> Ahmadipouya,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4B5AF5">
        <w:rPr>
          <w:rFonts w:asciiTheme="majorHAnsi" w:hAnsiTheme="majorHAnsi"/>
          <w:noProof/>
          <w:sz w:val="18"/>
          <w:szCs w:val="18"/>
        </w:rPr>
        <w:t xml:space="preserve"> Molavi,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4B5AF5">
        <w:rPr>
          <w:rFonts w:asciiTheme="majorHAnsi" w:hAnsiTheme="majorHAnsi"/>
          <w:noProof/>
          <w:sz w:val="18"/>
          <w:szCs w:val="18"/>
        </w:rPr>
        <w:t>, TM. Aminabhavi,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4B5AF5">
        <w:rPr>
          <w:rFonts w:asciiTheme="majorHAnsi" w:hAnsiTheme="majorHAnsi"/>
          <w:noProof/>
          <w:sz w:val="18"/>
          <w:szCs w:val="18"/>
        </w:rPr>
        <w:t xml:space="preserve"> Arjmand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B5AF5">
        <w:rPr>
          <w:rFonts w:asciiTheme="majorHAnsi" w:hAnsiTheme="majorHAnsi"/>
          <w:noProof/>
          <w:sz w:val="18"/>
          <w:szCs w:val="18"/>
        </w:rPr>
        <w:t>Impact of Scale, Activation Solvents, and Aged Conditions on Gas Adsorption Properties of UiO-66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B5AF5">
        <w:rPr>
          <w:rFonts w:asciiTheme="majorHAnsi" w:hAnsiTheme="majorHAnsi"/>
          <w:noProof/>
          <w:sz w:val="18"/>
          <w:szCs w:val="18"/>
        </w:rPr>
        <w:t>Journal of Environmental Management</w:t>
      </w:r>
      <w:r>
        <w:rPr>
          <w:rFonts w:asciiTheme="majorHAnsi" w:hAnsiTheme="majorHAnsi"/>
          <w:noProof/>
          <w:sz w:val="18"/>
          <w:szCs w:val="18"/>
        </w:rPr>
        <w:t xml:space="preserve">, 274 (2020) </w:t>
      </w:r>
      <w:r w:rsidRPr="00B378D6">
        <w:rPr>
          <w:rFonts w:asciiTheme="majorHAnsi" w:hAnsiTheme="majorHAnsi"/>
          <w:noProof/>
          <w:sz w:val="18"/>
          <w:szCs w:val="18"/>
        </w:rPr>
        <w:t>111155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r w:rsidRPr="00B378D6">
        <w:rPr>
          <w:rFonts w:asciiTheme="majorHAnsi" w:hAnsiTheme="majorHAnsi"/>
          <w:noProof/>
          <w:sz w:val="18"/>
          <w:szCs w:val="18"/>
        </w:rPr>
        <w:t>10.1016/j.jenvman.2020.111155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DF03772" w14:textId="62731F2C" w:rsidR="004C6F37" w:rsidRDefault="004C6F37" w:rsidP="004C6F3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5C059D">
        <w:rPr>
          <w:rFonts w:asciiTheme="majorHAnsi" w:hAnsiTheme="majorHAnsi"/>
          <w:noProof/>
          <w:sz w:val="18"/>
          <w:szCs w:val="18"/>
        </w:rPr>
        <w:t xml:space="preserve">M. Babanezhad, A.T. Nakhjiri, A. Marjani,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C059D">
        <w:rPr>
          <w:rFonts w:asciiTheme="majorHAnsi" w:hAnsiTheme="majorHAnsi"/>
          <w:noProof/>
          <w:sz w:val="18"/>
          <w:szCs w:val="18"/>
        </w:rPr>
        <w:t>, S.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D1BAF">
        <w:rPr>
          <w:rFonts w:asciiTheme="majorHAnsi" w:hAnsiTheme="majorHAnsi"/>
          <w:noProof/>
          <w:sz w:val="18"/>
          <w:szCs w:val="18"/>
        </w:rPr>
        <w:t>Evaluation of product of two sigmoidal membership functions (psigmf) as an ANFIS membership function for prediction of nanofluid temperature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D1BAF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 xml:space="preserve">, 10 (2020) </w:t>
      </w:r>
      <w:r w:rsidRPr="005C059D">
        <w:rPr>
          <w:rFonts w:asciiTheme="majorHAnsi" w:hAnsiTheme="majorHAnsi"/>
          <w:noProof/>
          <w:sz w:val="18"/>
          <w:szCs w:val="18"/>
        </w:rPr>
        <w:t>22337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5C059D">
        <w:rPr>
          <w:rFonts w:asciiTheme="majorHAnsi" w:hAnsiTheme="majorHAnsi"/>
          <w:noProof/>
          <w:sz w:val="18"/>
          <w:szCs w:val="18"/>
        </w:rPr>
        <w:t>10.1038/s41598-020-79293-z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27F139E0" w14:textId="757FD8A3" w:rsidR="0013758F" w:rsidRDefault="0013758F" w:rsidP="0013758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8C585D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C585D">
        <w:rPr>
          <w:rFonts w:asciiTheme="majorHAnsi" w:hAnsiTheme="majorHAnsi"/>
          <w:noProof/>
          <w:sz w:val="18"/>
          <w:szCs w:val="18"/>
        </w:rPr>
        <w:t xml:space="preserve"> Babanezhad, I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C585D">
        <w:rPr>
          <w:rFonts w:asciiTheme="majorHAnsi" w:hAnsiTheme="majorHAnsi"/>
          <w:noProof/>
          <w:sz w:val="18"/>
          <w:szCs w:val="18"/>
        </w:rPr>
        <w:t xml:space="preserve"> Behroyan,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C585D">
        <w:rPr>
          <w:rFonts w:asciiTheme="majorHAnsi" w:hAnsiTheme="majorHAnsi"/>
          <w:noProof/>
          <w:sz w:val="18"/>
          <w:szCs w:val="18"/>
        </w:rPr>
        <w:t>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C585D">
        <w:rPr>
          <w:rFonts w:asciiTheme="majorHAnsi" w:hAnsiTheme="majorHAnsi"/>
          <w:noProof/>
          <w:sz w:val="18"/>
          <w:szCs w:val="18"/>
        </w:rPr>
        <w:t xml:space="preserve"> Nakhjiri,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C585D">
        <w:rPr>
          <w:rFonts w:asciiTheme="majorHAnsi" w:hAnsiTheme="majorHAnsi"/>
          <w:noProof/>
          <w:sz w:val="18"/>
          <w:szCs w:val="18"/>
        </w:rPr>
        <w:t xml:space="preserve"> Marjani,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8C585D">
        <w:rPr>
          <w:rFonts w:asciiTheme="majorHAnsi" w:hAnsiTheme="majorHAnsi"/>
          <w:noProof/>
          <w:sz w:val="18"/>
          <w:szCs w:val="18"/>
        </w:rPr>
        <w:t xml:space="preserve">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C585D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C585D">
        <w:rPr>
          <w:rFonts w:asciiTheme="majorHAnsi" w:hAnsiTheme="majorHAnsi"/>
          <w:noProof/>
          <w:sz w:val="18"/>
          <w:szCs w:val="18"/>
        </w:rPr>
        <w:t>High-performance hybrid modeling chemical reactors using differential evolution based fuzzy inference system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D1BAF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>, 10 (2020)</w:t>
      </w:r>
      <w:r w:rsidRPr="008C585D">
        <w:t xml:space="preserve"> </w:t>
      </w:r>
      <w:r w:rsidRPr="008C585D">
        <w:rPr>
          <w:rFonts w:asciiTheme="majorHAnsi" w:hAnsiTheme="majorHAnsi"/>
          <w:noProof/>
          <w:sz w:val="18"/>
          <w:szCs w:val="18"/>
        </w:rPr>
        <w:t>21304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8C585D">
        <w:rPr>
          <w:rFonts w:asciiTheme="majorHAnsi" w:hAnsiTheme="majorHAnsi"/>
          <w:noProof/>
          <w:sz w:val="18"/>
          <w:szCs w:val="18"/>
        </w:rPr>
        <w:t>10.1038/s41598-020-78277-3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3EBB8B1" w14:textId="44A6D682" w:rsidR="00D55806" w:rsidRDefault="00D55806" w:rsidP="00D5580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C06EC3">
        <w:rPr>
          <w:rFonts w:asciiTheme="majorHAnsi" w:hAnsiTheme="majorHAnsi"/>
          <w:noProof/>
          <w:sz w:val="18"/>
          <w:szCs w:val="18"/>
        </w:rPr>
        <w:t xml:space="preserve">M. Babanezhad, I. Behroyan, A.T. 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C06EC3">
        <w:rPr>
          <w:rFonts w:asciiTheme="majorHAnsi" w:hAnsiTheme="majorHAnsi"/>
          <w:noProof/>
          <w:sz w:val="18"/>
          <w:szCs w:val="18"/>
        </w:rPr>
        <w:t>, A. Marjani,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6EC3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B7E54">
        <w:rPr>
          <w:rFonts w:asciiTheme="majorHAnsi" w:hAnsiTheme="majorHAnsi"/>
          <w:noProof/>
          <w:sz w:val="18"/>
          <w:szCs w:val="18"/>
        </w:rPr>
        <w:t>Prediction of turbulence eddy dissipation of water flow in a heated metal foam tube</w:t>
      </w:r>
      <w:r>
        <w:rPr>
          <w:rFonts w:asciiTheme="majorHAnsi" w:hAnsiTheme="majorHAnsi"/>
          <w:noProof/>
          <w:sz w:val="18"/>
          <w:szCs w:val="18"/>
        </w:rPr>
        <w:t xml:space="preserve">, Scientific Report, 10 (2020) </w:t>
      </w:r>
      <w:r w:rsidRPr="00C06EC3">
        <w:rPr>
          <w:rFonts w:asciiTheme="majorHAnsi" w:hAnsiTheme="majorHAnsi"/>
          <w:noProof/>
          <w:sz w:val="18"/>
          <w:szCs w:val="18"/>
        </w:rPr>
        <w:t>19280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C06EC3">
        <w:rPr>
          <w:rFonts w:asciiTheme="majorHAnsi" w:hAnsiTheme="majorHAnsi"/>
          <w:noProof/>
          <w:sz w:val="18"/>
          <w:szCs w:val="18"/>
        </w:rPr>
        <w:t>10.1038/s41598-020-76260-6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3E92FFAA" w14:textId="4F800547" w:rsidR="0013758F" w:rsidRDefault="0013758F" w:rsidP="0013758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Bababnezhad, </w:t>
      </w:r>
      <w:r w:rsidRPr="006B53DE">
        <w:rPr>
          <w:rFonts w:asciiTheme="majorHAnsi" w:hAnsiTheme="majorHAnsi"/>
          <w:noProof/>
          <w:sz w:val="18"/>
          <w:szCs w:val="18"/>
        </w:rPr>
        <w:t>A. 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B53DE">
        <w:rPr>
          <w:rFonts w:asciiTheme="majorHAnsi" w:hAnsiTheme="majorHAnsi"/>
          <w:noProof/>
          <w:sz w:val="18"/>
          <w:szCs w:val="18"/>
        </w:rPr>
        <w:t xml:space="preserve"> Nakhjiri,</w:t>
      </w:r>
      <w:r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 xml:space="preserve">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A. Marjani, S. Shirazian, </w:t>
      </w:r>
      <w:r w:rsidRPr="00A7231A">
        <w:rPr>
          <w:rFonts w:asciiTheme="majorHAnsi" w:hAnsiTheme="majorHAnsi"/>
          <w:noProof/>
          <w:sz w:val="18"/>
          <w:szCs w:val="18"/>
        </w:rPr>
        <w:t>Functional input and membership characteristics in the accuracy of machine learning approach for estimation of multiphase flow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7231A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>, 10 (1) (2020)</w:t>
      </w:r>
      <w:r w:rsidRPr="006161FC">
        <w:t xml:space="preserve"> </w:t>
      </w:r>
      <w:r w:rsidRPr="006161FC">
        <w:rPr>
          <w:rFonts w:asciiTheme="majorHAnsi" w:hAnsiTheme="majorHAnsi"/>
          <w:noProof/>
          <w:sz w:val="18"/>
          <w:szCs w:val="18"/>
        </w:rPr>
        <w:t>17793</w:t>
      </w:r>
      <w:r>
        <w:rPr>
          <w:rFonts w:asciiTheme="majorHAnsi" w:hAnsiTheme="majorHAnsi"/>
          <w:noProof/>
          <w:sz w:val="18"/>
          <w:szCs w:val="18"/>
        </w:rPr>
        <w:t>, DOI:</w:t>
      </w:r>
      <w:r w:rsidRPr="006161FC">
        <w:t xml:space="preserve"> </w:t>
      </w:r>
      <w:r w:rsidRPr="006161FC">
        <w:rPr>
          <w:rFonts w:asciiTheme="majorHAnsi" w:hAnsiTheme="majorHAnsi"/>
          <w:noProof/>
          <w:sz w:val="18"/>
          <w:szCs w:val="18"/>
        </w:rPr>
        <w:t>10.1038/s41598-020-74858-4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FF951B8" w14:textId="7D575CA4" w:rsidR="00C61E9B" w:rsidRDefault="00C61E9B" w:rsidP="00C61E9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97FA0">
        <w:rPr>
          <w:rFonts w:asciiTheme="majorHAnsi" w:hAnsiTheme="majorHAnsi"/>
          <w:noProof/>
          <w:sz w:val="18"/>
          <w:szCs w:val="18"/>
        </w:rPr>
        <w:t>W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Ur Rehman,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K</w:t>
      </w:r>
      <w:r>
        <w:rPr>
          <w:rFonts w:asciiTheme="majorHAnsi" w:hAnsiTheme="majorHAnsi"/>
          <w:noProof/>
          <w:sz w:val="18"/>
          <w:szCs w:val="18"/>
        </w:rPr>
        <w:t>han</w:t>
      </w:r>
      <w:r w:rsidRPr="00997FA0">
        <w:rPr>
          <w:rFonts w:asciiTheme="majorHAnsi" w:hAnsiTheme="majorHAnsi"/>
          <w:noProof/>
          <w:sz w:val="18"/>
          <w:szCs w:val="18"/>
        </w:rPr>
        <w:t>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M</w:t>
      </w:r>
      <w:r>
        <w:rPr>
          <w:rFonts w:asciiTheme="majorHAnsi" w:hAnsiTheme="majorHAnsi"/>
          <w:noProof/>
          <w:sz w:val="18"/>
          <w:szCs w:val="18"/>
        </w:rPr>
        <w:t>ushtaq</w:t>
      </w:r>
      <w:r w:rsidRPr="00997FA0">
        <w:rPr>
          <w:rFonts w:asciiTheme="majorHAnsi" w:hAnsiTheme="majorHAnsi"/>
          <w:noProof/>
          <w:sz w:val="18"/>
          <w:szCs w:val="18"/>
        </w:rPr>
        <w:t>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Y</w:t>
      </w:r>
      <w:r>
        <w:rPr>
          <w:rFonts w:asciiTheme="majorHAnsi" w:hAnsiTheme="majorHAnsi"/>
          <w:noProof/>
          <w:sz w:val="18"/>
          <w:szCs w:val="18"/>
        </w:rPr>
        <w:t>ounas</w:t>
      </w:r>
      <w:r w:rsidRPr="00997FA0">
        <w:rPr>
          <w:rFonts w:asciiTheme="majorHAnsi" w:hAnsiTheme="majorHAnsi"/>
          <w:noProof/>
          <w:sz w:val="18"/>
          <w:szCs w:val="18"/>
        </w:rPr>
        <w:t>, X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A</w:t>
      </w:r>
      <w:r>
        <w:rPr>
          <w:rFonts w:asciiTheme="majorHAnsi" w:hAnsiTheme="majorHAnsi"/>
          <w:noProof/>
          <w:sz w:val="18"/>
          <w:szCs w:val="18"/>
        </w:rPr>
        <w:t>n</w:t>
      </w:r>
      <w:r w:rsidRPr="00997FA0">
        <w:rPr>
          <w:rFonts w:asciiTheme="majorHAnsi" w:hAnsiTheme="majorHAnsi"/>
          <w:noProof/>
          <w:sz w:val="18"/>
          <w:szCs w:val="18"/>
        </w:rPr>
        <w:t xml:space="preserve">, MS </w:t>
      </w:r>
      <w:r>
        <w:rPr>
          <w:rFonts w:asciiTheme="majorHAnsi" w:hAnsiTheme="majorHAnsi"/>
          <w:noProof/>
          <w:sz w:val="18"/>
          <w:szCs w:val="18"/>
        </w:rPr>
        <w:t>Arbab</w:t>
      </w:r>
      <w:r w:rsidRPr="00997FA0">
        <w:rPr>
          <w:rFonts w:asciiTheme="majorHAnsi" w:hAnsiTheme="majorHAnsi"/>
          <w:noProof/>
          <w:sz w:val="18"/>
          <w:szCs w:val="18"/>
        </w:rPr>
        <w:t>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>Farrukh</w:t>
      </w:r>
      <w:r w:rsidRPr="00997FA0">
        <w:rPr>
          <w:rFonts w:asciiTheme="majorHAnsi" w:hAnsiTheme="majorHAnsi"/>
          <w:noProof/>
          <w:sz w:val="18"/>
          <w:szCs w:val="18"/>
        </w:rPr>
        <w:t>, Y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7FA0">
        <w:rPr>
          <w:rFonts w:asciiTheme="majorHAnsi" w:hAnsiTheme="majorHAnsi"/>
          <w:noProof/>
          <w:sz w:val="18"/>
          <w:szCs w:val="18"/>
        </w:rPr>
        <w:t xml:space="preserve"> H</w:t>
      </w:r>
      <w:r>
        <w:rPr>
          <w:rFonts w:asciiTheme="majorHAnsi" w:hAnsiTheme="majorHAnsi"/>
          <w:noProof/>
          <w:sz w:val="18"/>
          <w:szCs w:val="18"/>
        </w:rPr>
        <w:t xml:space="preserve">u,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997FA0">
        <w:rPr>
          <w:rFonts w:asciiTheme="majorHAnsi" w:hAnsiTheme="majorHAnsi"/>
          <w:noProof/>
          <w:sz w:val="18"/>
          <w:szCs w:val="18"/>
        </w:rPr>
        <w:t>Electrospun hierarchical fibrous composite membrane for pomegranate juice concentration using osmotic membrane distillation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97FA0">
        <w:rPr>
          <w:rFonts w:asciiTheme="majorHAnsi" w:hAnsiTheme="majorHAnsi"/>
          <w:noProof/>
          <w:sz w:val="18"/>
          <w:szCs w:val="18"/>
        </w:rPr>
        <w:t>Journal of Environmental Chemical Engineering</w:t>
      </w:r>
      <w:r>
        <w:rPr>
          <w:rFonts w:asciiTheme="majorHAnsi" w:hAnsiTheme="majorHAnsi"/>
          <w:noProof/>
          <w:sz w:val="18"/>
          <w:szCs w:val="18"/>
        </w:rPr>
        <w:t>, 8 (6) (2020)</w:t>
      </w:r>
      <w:r w:rsidRPr="00882CC5">
        <w:t xml:space="preserve"> </w:t>
      </w:r>
      <w:r w:rsidRPr="00882CC5">
        <w:rPr>
          <w:rFonts w:asciiTheme="majorHAnsi" w:hAnsiTheme="majorHAnsi"/>
          <w:noProof/>
          <w:sz w:val="18"/>
          <w:szCs w:val="18"/>
        </w:rPr>
        <w:t>104475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320275">
        <w:rPr>
          <w:rFonts w:asciiTheme="majorHAnsi" w:hAnsiTheme="majorHAnsi"/>
          <w:noProof/>
          <w:sz w:val="18"/>
          <w:szCs w:val="18"/>
        </w:rPr>
        <w:t>10.1016/j.jece.2020.104475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AF14E23" w14:textId="1B89F658" w:rsidR="00257792" w:rsidRDefault="00257792" w:rsidP="0025779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Pishnamazi, M. Babanezhad, </w:t>
      </w:r>
      <w:r w:rsidRPr="00385F9E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85F9E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>T.</w:t>
      </w:r>
      <w:r w:rsidRPr="00385F9E">
        <w:rPr>
          <w:rFonts w:asciiTheme="majorHAnsi" w:hAnsiTheme="majorHAnsi"/>
          <w:noProof/>
          <w:sz w:val="18"/>
          <w:szCs w:val="18"/>
        </w:rPr>
        <w:t xml:space="preserve"> 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385F9E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385F9E">
        <w:rPr>
          <w:rFonts w:asciiTheme="majorHAnsi" w:hAnsiTheme="majorHAnsi"/>
          <w:noProof/>
          <w:sz w:val="18"/>
          <w:szCs w:val="18"/>
        </w:rPr>
        <w:t xml:space="preserve">Marjani, </w:t>
      </w:r>
      <w:r>
        <w:rPr>
          <w:rFonts w:asciiTheme="majorHAnsi" w:hAnsiTheme="majorHAnsi"/>
          <w:noProof/>
          <w:sz w:val="18"/>
          <w:szCs w:val="18"/>
        </w:rPr>
        <w:t xml:space="preserve">S. Shirazian, </w:t>
      </w:r>
      <w:r w:rsidRPr="00B904F1">
        <w:rPr>
          <w:rFonts w:asciiTheme="majorHAnsi" w:hAnsiTheme="majorHAnsi"/>
          <w:noProof/>
          <w:sz w:val="18"/>
          <w:szCs w:val="18"/>
        </w:rPr>
        <w:t>ANFIS Grid partition framework with difference between two sigmoidal membership functions structure for validation of nanofluid flow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60EC6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 xml:space="preserve">, 10 (1) </w:t>
      </w:r>
      <w:r w:rsidRPr="00660EC6">
        <w:rPr>
          <w:rFonts w:asciiTheme="majorHAnsi" w:hAnsiTheme="majorHAnsi"/>
          <w:noProof/>
          <w:sz w:val="18"/>
          <w:szCs w:val="18"/>
        </w:rPr>
        <w:t>(2020)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AB3C75">
        <w:rPr>
          <w:rFonts w:asciiTheme="majorHAnsi" w:hAnsiTheme="majorHAnsi"/>
          <w:noProof/>
          <w:sz w:val="18"/>
          <w:szCs w:val="18"/>
        </w:rPr>
        <w:t>15395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6A6FC0">
        <w:rPr>
          <w:rFonts w:asciiTheme="majorHAnsi" w:hAnsiTheme="majorHAnsi"/>
          <w:noProof/>
          <w:sz w:val="18"/>
          <w:szCs w:val="18"/>
        </w:rPr>
        <w:t>10.1038/s41598-020-72182-5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0A773A6" w14:textId="57C59A15" w:rsidR="00ED7699" w:rsidRDefault="00ED7699" w:rsidP="00ED769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257792">
        <w:rPr>
          <w:rFonts w:asciiTheme="majorHAnsi" w:hAnsiTheme="majorHAnsi"/>
          <w:noProof/>
          <w:sz w:val="18"/>
          <w:szCs w:val="18"/>
        </w:rPr>
        <w:t xml:space="preserve">Pishnamazi, A. </w:t>
      </w:r>
      <w:r w:rsidR="005E59A8" w:rsidRPr="00257792">
        <w:rPr>
          <w:rFonts w:asciiTheme="majorHAnsi" w:hAnsiTheme="majorHAnsi"/>
          <w:noProof/>
          <w:sz w:val="18"/>
          <w:szCs w:val="18"/>
        </w:rPr>
        <w:t>T.</w:t>
      </w:r>
      <w:r w:rsidRPr="00C068CE">
        <w:rPr>
          <w:rFonts w:asciiTheme="majorHAnsi" w:hAnsiTheme="majorHAnsi"/>
          <w:noProof/>
          <w:sz w:val="18"/>
          <w:szCs w:val="18"/>
        </w:rPr>
        <w:t xml:space="preserve"> Nakhjiri, 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C068CE">
        <w:rPr>
          <w:rFonts w:asciiTheme="majorHAnsi" w:hAnsiTheme="majorHAnsi"/>
          <w:noProof/>
          <w:sz w:val="18"/>
          <w:szCs w:val="18"/>
        </w:rPr>
        <w:t>Sodagar Taleghani,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68CE">
        <w:rPr>
          <w:rFonts w:asciiTheme="majorHAnsi" w:hAnsiTheme="majorHAnsi"/>
          <w:noProof/>
          <w:sz w:val="18"/>
          <w:szCs w:val="18"/>
        </w:rPr>
        <w:t xml:space="preserve"> Marjani,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 xml:space="preserve">, S. Shirazian, </w:t>
      </w:r>
      <w:r w:rsidRPr="00C068CE">
        <w:rPr>
          <w:rFonts w:asciiTheme="majorHAnsi" w:hAnsiTheme="majorHAnsi"/>
          <w:noProof/>
          <w:sz w:val="18"/>
          <w:szCs w:val="18"/>
        </w:rPr>
        <w:t xml:space="preserve">Molecular investigation into the effect of carbon nanotubes interaction with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C068CE">
        <w:rPr>
          <w:rFonts w:asciiTheme="majorHAnsi" w:hAnsiTheme="majorHAnsi"/>
          <w:noProof/>
          <w:sz w:val="18"/>
          <w:szCs w:val="18"/>
        </w:rPr>
        <w:t xml:space="preserve"> in molecular separation using microporous polymeric membranes</w:t>
      </w:r>
      <w:r>
        <w:rPr>
          <w:rFonts w:asciiTheme="majorHAnsi" w:hAnsiTheme="majorHAnsi"/>
          <w:noProof/>
          <w:sz w:val="18"/>
          <w:szCs w:val="18"/>
        </w:rPr>
        <w:t>, Sc</w:t>
      </w:r>
      <w:r w:rsidR="00DD5859">
        <w:rPr>
          <w:rFonts w:asciiTheme="majorHAnsi" w:hAnsiTheme="majorHAnsi"/>
          <w:noProof/>
          <w:sz w:val="18"/>
          <w:szCs w:val="18"/>
        </w:rPr>
        <w:t>ienti</w:t>
      </w:r>
      <w:r>
        <w:rPr>
          <w:rFonts w:asciiTheme="majorHAnsi" w:hAnsiTheme="majorHAnsi"/>
          <w:noProof/>
          <w:sz w:val="18"/>
          <w:szCs w:val="18"/>
        </w:rPr>
        <w:t xml:space="preserve">fic Report, 10 (1) (2020) </w:t>
      </w:r>
      <w:r w:rsidRPr="003E7CC5">
        <w:rPr>
          <w:rFonts w:asciiTheme="majorHAnsi" w:hAnsiTheme="majorHAnsi"/>
          <w:noProof/>
          <w:sz w:val="18"/>
          <w:szCs w:val="18"/>
        </w:rPr>
        <w:t>13285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3E7CC5">
        <w:rPr>
          <w:rFonts w:asciiTheme="majorHAnsi" w:hAnsiTheme="majorHAnsi"/>
          <w:noProof/>
          <w:sz w:val="18"/>
          <w:szCs w:val="18"/>
        </w:rPr>
        <w:t>10.1038/s41598-020-70279-5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B4E4C44" w14:textId="0DEB3127" w:rsidR="00534AB6" w:rsidRPr="00534AB6" w:rsidRDefault="00534AB6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534AB6">
        <w:rPr>
          <w:rFonts w:asciiTheme="majorBidi" w:hAnsiTheme="majorBidi"/>
          <w:b/>
          <w:bCs/>
          <w:sz w:val="18"/>
          <w:szCs w:val="18"/>
        </w:rPr>
        <w:t>202</w:t>
      </w:r>
      <w:r>
        <w:rPr>
          <w:rFonts w:asciiTheme="majorBidi" w:hAnsiTheme="majorBidi"/>
          <w:b/>
          <w:bCs/>
          <w:sz w:val="18"/>
          <w:szCs w:val="18"/>
        </w:rPr>
        <w:t>1</w:t>
      </w:r>
    </w:p>
    <w:p w14:paraId="039CF32D" w14:textId="4E97CA8D" w:rsidR="00D03159" w:rsidRDefault="00D03159" w:rsidP="00D0315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B1DC9">
        <w:rPr>
          <w:rFonts w:asciiTheme="majorHAnsi" w:hAnsiTheme="majorHAnsi"/>
          <w:noProof/>
          <w:sz w:val="18"/>
          <w:szCs w:val="18"/>
          <w:lang w:val="es-ES"/>
        </w:rPr>
        <w:t xml:space="preserve">F. Ahmadijokani, S. Tajahmadi, </w:t>
      </w:r>
      <w:r w:rsidRPr="009B1DC9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  <w:lang w:val="es-ES"/>
        </w:rPr>
        <w:t>M. Rezakazemi</w:t>
      </w:r>
      <w:r w:rsidRPr="009B1DC9">
        <w:rPr>
          <w:rFonts w:asciiTheme="majorHAnsi" w:hAnsiTheme="majorHAnsi"/>
          <w:noProof/>
          <w:sz w:val="18"/>
          <w:szCs w:val="18"/>
          <w:lang w:val="es-ES"/>
        </w:rPr>
        <w:t xml:space="preserve">, AA. </w:t>
      </w:r>
      <w:r w:rsidRPr="00376A32">
        <w:rPr>
          <w:rFonts w:asciiTheme="majorHAnsi" w:hAnsiTheme="majorHAnsi"/>
          <w:noProof/>
          <w:sz w:val="18"/>
          <w:szCs w:val="18"/>
        </w:rPr>
        <w:t>Sehat, H. Molavi, T.M. Aminabhavi, M. Arjmand, Aluminum-based Metal-Organic Frameworks for Adsorptive Removal of Anti-Cancer (Methotrexate) Drug from Aqueous Solutions, Journal of Environmental Management,</w:t>
      </w:r>
      <w:r>
        <w:rPr>
          <w:rFonts w:asciiTheme="majorHAnsi" w:hAnsiTheme="majorHAnsi"/>
          <w:noProof/>
          <w:sz w:val="18"/>
          <w:szCs w:val="18"/>
        </w:rPr>
        <w:t xml:space="preserve"> 277</w:t>
      </w:r>
      <w:r w:rsidRPr="00376A32">
        <w:rPr>
          <w:rFonts w:asciiTheme="majorHAnsi" w:hAnsiTheme="majorHAnsi"/>
          <w:noProof/>
          <w:sz w:val="18"/>
          <w:szCs w:val="18"/>
        </w:rPr>
        <w:t xml:space="preserve"> (202</w:t>
      </w:r>
      <w:r>
        <w:rPr>
          <w:rFonts w:asciiTheme="majorHAnsi" w:hAnsiTheme="majorHAnsi"/>
          <w:noProof/>
          <w:sz w:val="18"/>
          <w:szCs w:val="18"/>
        </w:rPr>
        <w:t>1</w:t>
      </w:r>
      <w:r w:rsidRPr="00376A32">
        <w:rPr>
          <w:rFonts w:asciiTheme="majorHAnsi" w:hAnsiTheme="majorHAnsi"/>
          <w:noProof/>
          <w:sz w:val="18"/>
          <w:szCs w:val="18"/>
        </w:rPr>
        <w:t>)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376A32">
        <w:rPr>
          <w:rFonts w:asciiTheme="majorHAnsi" w:hAnsiTheme="majorHAnsi"/>
          <w:noProof/>
          <w:sz w:val="18"/>
          <w:szCs w:val="18"/>
        </w:rPr>
        <w:t>111448. DOI: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376A32">
        <w:rPr>
          <w:rFonts w:asciiTheme="majorHAnsi" w:hAnsiTheme="majorHAnsi"/>
          <w:noProof/>
          <w:sz w:val="18"/>
          <w:szCs w:val="18"/>
        </w:rPr>
        <w:t>10.1016/j.jenvman.2020.111448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9C2AA63" w14:textId="30426ADA" w:rsidR="00D03159" w:rsidRDefault="00D03159" w:rsidP="00D0315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142515">
        <w:rPr>
          <w:rFonts w:asciiTheme="majorHAnsi" w:hAnsiTheme="majorHAnsi"/>
          <w:noProof/>
          <w:sz w:val="18"/>
          <w:szCs w:val="18"/>
        </w:rPr>
        <w:t>D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42515">
        <w:rPr>
          <w:rFonts w:asciiTheme="majorHAnsi" w:hAnsiTheme="majorHAnsi"/>
          <w:noProof/>
          <w:sz w:val="18"/>
          <w:szCs w:val="18"/>
        </w:rPr>
        <w:t xml:space="preserve"> Vaghar Mousavi,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42515">
        <w:rPr>
          <w:rFonts w:asciiTheme="majorHAnsi" w:hAnsiTheme="majorHAnsi"/>
          <w:noProof/>
          <w:sz w:val="18"/>
          <w:szCs w:val="18"/>
        </w:rPr>
        <w:t xml:space="preserve"> Ahmadipouya,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42515">
        <w:rPr>
          <w:rFonts w:asciiTheme="majorHAnsi" w:hAnsiTheme="majorHAnsi"/>
          <w:noProof/>
          <w:sz w:val="18"/>
          <w:szCs w:val="18"/>
        </w:rPr>
        <w:t xml:space="preserve"> Shokrgozar,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42515">
        <w:rPr>
          <w:rFonts w:asciiTheme="majorHAnsi" w:hAnsiTheme="majorHAnsi"/>
          <w:noProof/>
          <w:sz w:val="18"/>
          <w:szCs w:val="18"/>
        </w:rPr>
        <w:t xml:space="preserve"> Molavi,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142515">
        <w:rPr>
          <w:rFonts w:asciiTheme="majorHAnsi" w:hAnsiTheme="majorHAnsi"/>
          <w:noProof/>
          <w:sz w:val="18"/>
          <w:szCs w:val="18"/>
        </w:rPr>
        <w:t>, 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42515">
        <w:rPr>
          <w:rFonts w:asciiTheme="majorHAnsi" w:hAnsiTheme="majorHAnsi"/>
          <w:noProof/>
          <w:sz w:val="18"/>
          <w:szCs w:val="18"/>
        </w:rPr>
        <w:t xml:space="preserve"> Ahmadijokani,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42515">
        <w:rPr>
          <w:rFonts w:asciiTheme="majorHAnsi" w:hAnsiTheme="majorHAnsi"/>
          <w:noProof/>
          <w:sz w:val="18"/>
          <w:szCs w:val="18"/>
        </w:rPr>
        <w:t xml:space="preserve"> Arjmand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142515">
        <w:rPr>
          <w:rFonts w:asciiTheme="majorHAnsi" w:hAnsiTheme="majorHAnsi"/>
          <w:noProof/>
          <w:sz w:val="18"/>
          <w:szCs w:val="18"/>
        </w:rPr>
        <w:t>Adsorption Performance of UiO-66 towards Organic Dyes: Effect of Activation Conditions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142515">
        <w:rPr>
          <w:rFonts w:asciiTheme="majorHAnsi" w:hAnsiTheme="majorHAnsi"/>
          <w:noProof/>
          <w:sz w:val="18"/>
          <w:szCs w:val="18"/>
        </w:rPr>
        <w:t>Journal of Molecular Liquids</w:t>
      </w:r>
      <w:r>
        <w:rPr>
          <w:rFonts w:asciiTheme="majorHAnsi" w:hAnsiTheme="majorHAnsi"/>
          <w:noProof/>
          <w:sz w:val="18"/>
          <w:szCs w:val="18"/>
        </w:rPr>
        <w:t>, 321 (2021)</w:t>
      </w:r>
      <w:r w:rsidRPr="003056AB">
        <w:t xml:space="preserve"> </w:t>
      </w:r>
      <w:r w:rsidRPr="003056AB">
        <w:rPr>
          <w:rFonts w:asciiTheme="majorHAnsi" w:hAnsiTheme="majorHAnsi"/>
          <w:noProof/>
          <w:sz w:val="18"/>
          <w:szCs w:val="18"/>
        </w:rPr>
        <w:t>114487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3056AB">
        <w:rPr>
          <w:rFonts w:asciiTheme="majorHAnsi" w:hAnsiTheme="majorHAnsi"/>
          <w:noProof/>
          <w:sz w:val="18"/>
          <w:szCs w:val="18"/>
        </w:rPr>
        <w:t>10.1016/j.molliq.2020.114487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2F7394CA" w14:textId="7F09E8AF" w:rsidR="005D3412" w:rsidRDefault="005D3412" w:rsidP="005D341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A. Marjani, R. Soltani, </w:t>
      </w:r>
      <w:bookmarkStart w:id="6" w:name="_Hlk46997921"/>
      <w:r>
        <w:rPr>
          <w:rFonts w:asciiTheme="majorHAnsi" w:hAnsiTheme="majorHAnsi"/>
          <w:noProof/>
          <w:sz w:val="18"/>
          <w:szCs w:val="18"/>
        </w:rPr>
        <w:t xml:space="preserve">M. Pishnamazi,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bookmarkEnd w:id="6"/>
      <w:r>
        <w:rPr>
          <w:rFonts w:asciiTheme="majorHAnsi" w:hAnsiTheme="majorHAnsi"/>
          <w:noProof/>
          <w:sz w:val="18"/>
          <w:szCs w:val="18"/>
        </w:rPr>
        <w:t xml:space="preserve">, S. Shirazian, </w:t>
      </w:r>
      <w:r w:rsidRPr="00C81A7E">
        <w:rPr>
          <w:rFonts w:asciiTheme="majorHAnsi" w:hAnsiTheme="majorHAnsi"/>
          <w:noProof/>
          <w:sz w:val="18"/>
          <w:szCs w:val="18"/>
        </w:rPr>
        <w:t>Functionalized pollen-like mesoporous silica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81A7E">
        <w:rPr>
          <w:rFonts w:asciiTheme="majorHAnsi" w:hAnsiTheme="majorHAnsi"/>
          <w:noProof/>
          <w:sz w:val="18"/>
          <w:szCs w:val="18"/>
        </w:rPr>
        <w:t>Microporous and Mesoporous Materials</w:t>
      </w:r>
      <w:r>
        <w:rPr>
          <w:rFonts w:asciiTheme="majorHAnsi" w:hAnsiTheme="majorHAnsi"/>
          <w:noProof/>
          <w:sz w:val="18"/>
          <w:szCs w:val="18"/>
        </w:rPr>
        <w:t>, 310 (2021)</w:t>
      </w:r>
      <w:r w:rsidRPr="001A45BD">
        <w:t xml:space="preserve"> </w:t>
      </w:r>
      <w:r w:rsidRPr="001A45BD">
        <w:rPr>
          <w:rFonts w:asciiTheme="majorHAnsi" w:hAnsiTheme="majorHAnsi"/>
          <w:noProof/>
          <w:sz w:val="18"/>
          <w:szCs w:val="18"/>
        </w:rPr>
        <w:t>110531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r w:rsidRPr="00237160">
        <w:rPr>
          <w:rFonts w:asciiTheme="majorHAnsi" w:hAnsiTheme="majorHAnsi"/>
          <w:noProof/>
          <w:sz w:val="18"/>
          <w:szCs w:val="18"/>
        </w:rPr>
        <w:t>10.1016/j.micromeso.2020.110531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0A4644F" w14:textId="0238DEED" w:rsidR="00534AB6" w:rsidRDefault="00534AB6" w:rsidP="00534AB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Q. </w:t>
      </w:r>
      <w:r w:rsidRPr="00993741">
        <w:rPr>
          <w:rFonts w:asciiTheme="majorHAnsi" w:hAnsiTheme="majorHAnsi"/>
          <w:noProof/>
          <w:sz w:val="18"/>
          <w:szCs w:val="18"/>
        </w:rPr>
        <w:t>Sohaib,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3741">
        <w:rPr>
          <w:rFonts w:asciiTheme="majorHAnsi" w:hAnsiTheme="majorHAnsi"/>
          <w:noProof/>
          <w:sz w:val="18"/>
          <w:szCs w:val="18"/>
        </w:rPr>
        <w:t xml:space="preserve"> Muhammad,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3741">
        <w:rPr>
          <w:rFonts w:asciiTheme="majorHAnsi" w:hAnsiTheme="majorHAnsi"/>
          <w:noProof/>
          <w:sz w:val="18"/>
          <w:szCs w:val="18"/>
        </w:rPr>
        <w:t xml:space="preserve"> Younas,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993741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3741">
        <w:rPr>
          <w:rFonts w:asciiTheme="majorHAnsi" w:hAnsiTheme="majorHAnsi"/>
          <w:noProof/>
          <w:sz w:val="18"/>
          <w:szCs w:val="18"/>
        </w:rPr>
        <w:t xml:space="preserve"> Druon-Bocquet, J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93741">
        <w:rPr>
          <w:rFonts w:asciiTheme="majorHAnsi" w:hAnsiTheme="majorHAnsi"/>
          <w:noProof/>
          <w:sz w:val="18"/>
          <w:szCs w:val="18"/>
        </w:rPr>
        <w:t xml:space="preserve"> Sanchez-Marcano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993741">
        <w:rPr>
          <w:rFonts w:asciiTheme="majorHAnsi" w:hAnsiTheme="majorHAnsi"/>
          <w:noProof/>
          <w:sz w:val="18"/>
          <w:szCs w:val="18"/>
        </w:rPr>
        <w:t xml:space="preserve"> </w:t>
      </w:r>
      <w:r w:rsidRPr="00E54DF4">
        <w:rPr>
          <w:rFonts w:asciiTheme="majorHAnsi" w:hAnsiTheme="majorHAnsi"/>
          <w:noProof/>
          <w:sz w:val="18"/>
          <w:szCs w:val="18"/>
        </w:rPr>
        <w:t xml:space="preserve">Rigorous Non-Isothermal Modeling Approach for Mass and Energy Transport during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54DF4">
        <w:rPr>
          <w:rFonts w:asciiTheme="majorHAnsi" w:hAnsiTheme="majorHAnsi"/>
          <w:noProof/>
          <w:sz w:val="18"/>
          <w:szCs w:val="18"/>
        </w:rPr>
        <w:t xml:space="preserve"> Absorption into Aqueous Solution of Amino Acid Ionic Liquids in Hollow Fiber Membrane Contactors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54DF4">
        <w:rPr>
          <w:rFonts w:asciiTheme="majorHAnsi" w:hAnsiTheme="majorHAnsi"/>
          <w:noProof/>
          <w:sz w:val="18"/>
          <w:szCs w:val="18"/>
        </w:rPr>
        <w:t>Separation and Purification Technology</w:t>
      </w:r>
      <w:r w:rsidRPr="00BA51BB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254 </w:t>
      </w:r>
      <w:r w:rsidRPr="00BA51BB">
        <w:rPr>
          <w:rFonts w:asciiTheme="majorHAnsi" w:hAnsiTheme="majorHAnsi"/>
          <w:noProof/>
          <w:sz w:val="18"/>
          <w:szCs w:val="18"/>
        </w:rPr>
        <w:t>(202</w:t>
      </w:r>
      <w:r>
        <w:rPr>
          <w:rFonts w:asciiTheme="majorHAnsi" w:hAnsiTheme="majorHAnsi"/>
          <w:noProof/>
          <w:sz w:val="18"/>
          <w:szCs w:val="18"/>
        </w:rPr>
        <w:t>1</w:t>
      </w:r>
      <w:r w:rsidRPr="00BA51BB">
        <w:rPr>
          <w:rFonts w:asciiTheme="majorHAnsi" w:hAnsiTheme="majorHAnsi"/>
          <w:noProof/>
          <w:sz w:val="18"/>
          <w:szCs w:val="18"/>
        </w:rPr>
        <w:t>)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534AB6">
        <w:rPr>
          <w:rFonts w:asciiTheme="majorHAnsi" w:hAnsiTheme="majorHAnsi"/>
          <w:noProof/>
          <w:sz w:val="18"/>
          <w:szCs w:val="18"/>
        </w:rPr>
        <w:t>117644</w:t>
      </w:r>
      <w:r w:rsidRPr="00BA51BB">
        <w:rPr>
          <w:rFonts w:asciiTheme="majorHAnsi" w:hAnsiTheme="majorHAnsi"/>
          <w:noProof/>
          <w:sz w:val="18"/>
          <w:szCs w:val="18"/>
        </w:rPr>
        <w:t>.</w:t>
      </w:r>
      <w:r>
        <w:rPr>
          <w:rFonts w:asciiTheme="majorHAnsi" w:hAnsiTheme="majorHAnsi"/>
          <w:noProof/>
          <w:sz w:val="18"/>
          <w:szCs w:val="18"/>
        </w:rPr>
        <w:t xml:space="preserve"> DOI: </w:t>
      </w:r>
      <w:r w:rsidRPr="00F17071">
        <w:rPr>
          <w:rFonts w:asciiTheme="majorHAnsi" w:hAnsiTheme="majorHAnsi"/>
          <w:noProof/>
          <w:sz w:val="18"/>
          <w:szCs w:val="18"/>
        </w:rPr>
        <w:t>10.1016/j.seppur.2020.117644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DFD3244" w14:textId="77777777" w:rsidR="00277412" w:rsidRDefault="00277412" w:rsidP="0027741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5D3412">
        <w:rPr>
          <w:rFonts w:asciiTheme="majorHAnsi" w:hAnsiTheme="majorHAnsi"/>
          <w:noProof/>
          <w:sz w:val="18"/>
          <w:szCs w:val="18"/>
        </w:rPr>
        <w:t xml:space="preserve">H. Liang, M. Babanezhad, N. Nabipour, M. Heidarifard, </w:t>
      </w:r>
      <w:r w:rsidRPr="005D341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D3412">
        <w:rPr>
          <w:rFonts w:asciiTheme="majorHAnsi" w:hAnsiTheme="majorHAnsi"/>
          <w:noProof/>
          <w:sz w:val="18"/>
          <w:szCs w:val="18"/>
        </w:rPr>
        <w:t>, S. Shirazian, Prediction of fluid interface between dispersed and matrix phases by Lattice Boltzmann-adaptive network-based fuzzy inference system, Journal of Experimental &amp; Theoretical Artificial Intelligence, (202</w:t>
      </w:r>
      <w:r>
        <w:rPr>
          <w:rFonts w:asciiTheme="majorHAnsi" w:hAnsiTheme="majorHAnsi"/>
          <w:noProof/>
          <w:sz w:val="18"/>
          <w:szCs w:val="18"/>
        </w:rPr>
        <w:t>1</w:t>
      </w:r>
      <w:r w:rsidRPr="005D3412">
        <w:rPr>
          <w:rFonts w:asciiTheme="majorHAnsi" w:hAnsiTheme="majorHAnsi"/>
          <w:noProof/>
          <w:sz w:val="18"/>
          <w:szCs w:val="18"/>
        </w:rPr>
        <w:t>), DOI: 10.1080/0952813X.2020.1808081.</w:t>
      </w:r>
    </w:p>
    <w:p w14:paraId="7AE2AC61" w14:textId="7337324B" w:rsidR="00E04413" w:rsidRDefault="00E04413" w:rsidP="00E0441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F. </w:t>
      </w:r>
      <w:r w:rsidRPr="00630B22">
        <w:rPr>
          <w:rFonts w:asciiTheme="majorHAnsi" w:hAnsiTheme="majorHAnsi"/>
          <w:noProof/>
          <w:sz w:val="18"/>
          <w:szCs w:val="18"/>
        </w:rPr>
        <w:t>Sanaei,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Amin, Z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Pourjam Alavijeh,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Azaripour Esfahani,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Sadeghi,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Shabankare Bandarrig,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Fatehizadeh, E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30B22">
        <w:rPr>
          <w:rFonts w:asciiTheme="majorHAnsi" w:hAnsiTheme="majorHAnsi"/>
          <w:noProof/>
          <w:sz w:val="18"/>
          <w:szCs w:val="18"/>
        </w:rPr>
        <w:t xml:space="preserve"> Taheri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4B5AF5">
        <w:rPr>
          <w:rFonts w:asciiTheme="majorHAnsi" w:hAnsiTheme="majorHAnsi"/>
          <w:noProof/>
          <w:sz w:val="18"/>
          <w:szCs w:val="18"/>
        </w:rPr>
        <w:t xml:space="preserve">, </w:t>
      </w:r>
      <w:r w:rsidRPr="00630B22">
        <w:rPr>
          <w:rFonts w:asciiTheme="majorHAnsi" w:hAnsiTheme="majorHAnsi"/>
          <w:noProof/>
          <w:sz w:val="18"/>
          <w:szCs w:val="18"/>
        </w:rPr>
        <w:t>Health Risk Assessment of Potentially Toxic Elements Intake via Food Crops Consumption: Monte Carlo simulation-based Probabilistic and Heavy Metal Pollution Index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30B22">
        <w:rPr>
          <w:rFonts w:asciiTheme="majorHAnsi" w:hAnsiTheme="majorHAnsi"/>
          <w:noProof/>
          <w:sz w:val="18"/>
          <w:szCs w:val="18"/>
        </w:rPr>
        <w:t>Environmental Science and Pollution Research</w:t>
      </w:r>
      <w:r>
        <w:rPr>
          <w:rFonts w:asciiTheme="majorHAnsi" w:hAnsiTheme="majorHAnsi"/>
          <w:noProof/>
          <w:sz w:val="18"/>
          <w:szCs w:val="18"/>
        </w:rPr>
        <w:t xml:space="preserve">, 28 (2021) 1479-1490. DOI: </w:t>
      </w:r>
      <w:r w:rsidRPr="003044EC">
        <w:rPr>
          <w:rFonts w:asciiTheme="majorHAnsi" w:hAnsiTheme="majorHAnsi"/>
          <w:noProof/>
          <w:sz w:val="18"/>
          <w:szCs w:val="18"/>
        </w:rPr>
        <w:t>10.1007/s11356-020-10450-7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A060189" w14:textId="27916487" w:rsidR="00E04413" w:rsidRDefault="00E04413" w:rsidP="00E0441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</w:t>
      </w:r>
      <w:r w:rsidRPr="006526C0">
        <w:rPr>
          <w:rFonts w:asciiTheme="majorHAnsi" w:hAnsiTheme="majorHAnsi"/>
          <w:noProof/>
          <w:sz w:val="18"/>
          <w:szCs w:val="18"/>
        </w:rPr>
        <w:t xml:space="preserve">Babanezhad,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6526C0">
        <w:rPr>
          <w:rFonts w:asciiTheme="majorHAnsi" w:hAnsiTheme="majorHAnsi"/>
          <w:noProof/>
          <w:sz w:val="18"/>
          <w:szCs w:val="18"/>
        </w:rPr>
        <w:t>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526C0">
        <w:rPr>
          <w:rFonts w:asciiTheme="majorHAnsi" w:hAnsiTheme="majorHAnsi"/>
          <w:noProof/>
          <w:sz w:val="18"/>
          <w:szCs w:val="18"/>
        </w:rPr>
        <w:t xml:space="preserve"> Marjani,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6526C0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526C0">
        <w:rPr>
          <w:rFonts w:asciiTheme="majorHAnsi" w:hAnsiTheme="majorHAnsi"/>
          <w:noProof/>
          <w:sz w:val="18"/>
          <w:szCs w:val="18"/>
        </w:rPr>
        <w:t>Predicting Air Superficial Velocity of Two-Phase Reactors Using ANFIS and CFD</w:t>
      </w:r>
      <w:r>
        <w:rPr>
          <w:rFonts w:asciiTheme="majorHAnsi" w:hAnsiTheme="majorHAnsi"/>
          <w:noProof/>
          <w:sz w:val="18"/>
          <w:szCs w:val="18"/>
        </w:rPr>
        <w:t xml:space="preserve">, ACS Omega, 6 (1) (2021) 239-252, DOI: </w:t>
      </w:r>
      <w:r w:rsidRPr="006526C0">
        <w:rPr>
          <w:rFonts w:asciiTheme="majorHAnsi" w:hAnsiTheme="majorHAnsi"/>
          <w:noProof/>
          <w:sz w:val="18"/>
          <w:szCs w:val="18"/>
        </w:rPr>
        <w:t>10.1021/acsomega.0c04386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CC42A8E" w14:textId="0FCA5D7F" w:rsidR="00E04413" w:rsidRDefault="00E04413" w:rsidP="00E0441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8926D5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926D5">
        <w:rPr>
          <w:rFonts w:asciiTheme="majorHAnsi" w:hAnsiTheme="majorHAnsi"/>
          <w:noProof/>
          <w:sz w:val="18"/>
          <w:szCs w:val="18"/>
        </w:rPr>
        <w:t xml:space="preserve"> Ahmadipouya,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926D5">
        <w:rPr>
          <w:rFonts w:asciiTheme="majorHAnsi" w:hAnsiTheme="majorHAnsi"/>
          <w:noProof/>
          <w:sz w:val="18"/>
          <w:szCs w:val="18"/>
        </w:rPr>
        <w:t xml:space="preserve"> Heidarian Haris, 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926D5">
        <w:rPr>
          <w:rFonts w:asciiTheme="majorHAnsi" w:hAnsiTheme="majorHAnsi"/>
          <w:noProof/>
          <w:sz w:val="18"/>
          <w:szCs w:val="18"/>
        </w:rPr>
        <w:t xml:space="preserve"> Ahmadijokani,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926D5">
        <w:rPr>
          <w:rFonts w:asciiTheme="majorHAnsi" w:hAnsiTheme="majorHAnsi"/>
          <w:noProof/>
          <w:sz w:val="18"/>
          <w:szCs w:val="18"/>
        </w:rPr>
        <w:t xml:space="preserve"> Jarahiyan,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926D5">
        <w:rPr>
          <w:rFonts w:asciiTheme="majorHAnsi" w:hAnsiTheme="majorHAnsi"/>
          <w:noProof/>
          <w:sz w:val="18"/>
          <w:szCs w:val="18"/>
        </w:rPr>
        <w:t xml:space="preserve"> Molavi, F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8926D5">
        <w:rPr>
          <w:rFonts w:asciiTheme="majorHAnsi" w:hAnsiTheme="majorHAnsi"/>
          <w:noProof/>
          <w:sz w:val="18"/>
          <w:szCs w:val="18"/>
        </w:rPr>
        <w:t xml:space="preserve">Matloubi Moghaddam,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8926D5">
        <w:rPr>
          <w:rFonts w:asciiTheme="majorHAnsi" w:hAnsiTheme="majorHAnsi"/>
          <w:noProof/>
          <w:sz w:val="18"/>
          <w:szCs w:val="18"/>
        </w:rPr>
        <w:t>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8926D5">
        <w:rPr>
          <w:rFonts w:asciiTheme="majorHAnsi" w:hAnsiTheme="majorHAnsi"/>
          <w:noProof/>
          <w:sz w:val="18"/>
          <w:szCs w:val="18"/>
        </w:rPr>
        <w:t xml:space="preserve"> Arjmand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926D5">
        <w:rPr>
          <w:rFonts w:asciiTheme="majorHAnsi" w:hAnsiTheme="majorHAnsi"/>
          <w:noProof/>
          <w:sz w:val="18"/>
          <w:szCs w:val="18"/>
        </w:rPr>
        <w:t>Magnetic Fe</w:t>
      </w:r>
      <w:r w:rsidRPr="00BD42B8">
        <w:rPr>
          <w:rFonts w:asciiTheme="majorHAnsi" w:hAnsiTheme="majorHAnsi"/>
          <w:noProof/>
          <w:sz w:val="18"/>
          <w:szCs w:val="18"/>
          <w:vertAlign w:val="subscript"/>
        </w:rPr>
        <w:t>3</w:t>
      </w:r>
      <w:r w:rsidRPr="008926D5">
        <w:rPr>
          <w:rFonts w:asciiTheme="majorHAnsi" w:hAnsiTheme="majorHAnsi"/>
          <w:noProof/>
          <w:sz w:val="18"/>
          <w:szCs w:val="18"/>
        </w:rPr>
        <w:t>O</w:t>
      </w:r>
      <w:r w:rsidRPr="00BD42B8">
        <w:rPr>
          <w:rFonts w:asciiTheme="majorHAnsi" w:hAnsiTheme="majorHAnsi"/>
          <w:noProof/>
          <w:sz w:val="18"/>
          <w:szCs w:val="18"/>
          <w:vertAlign w:val="subscript"/>
        </w:rPr>
        <w:t>4</w:t>
      </w:r>
      <w:r w:rsidRPr="008926D5">
        <w:rPr>
          <w:rFonts w:asciiTheme="majorHAnsi" w:hAnsiTheme="majorHAnsi"/>
          <w:noProof/>
          <w:sz w:val="18"/>
          <w:szCs w:val="18"/>
        </w:rPr>
        <w:t>@UiO-66 Nanocomposite for Rapid Adsorption of Organic Dyes from Aqueous Solution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926D5">
        <w:rPr>
          <w:rFonts w:asciiTheme="majorHAnsi" w:hAnsiTheme="majorHAnsi"/>
          <w:noProof/>
          <w:sz w:val="18"/>
          <w:szCs w:val="18"/>
        </w:rPr>
        <w:t>Journal of Molecular Liquids</w:t>
      </w:r>
      <w:r>
        <w:rPr>
          <w:rFonts w:asciiTheme="majorHAnsi" w:hAnsiTheme="majorHAnsi"/>
          <w:noProof/>
          <w:sz w:val="18"/>
          <w:szCs w:val="18"/>
        </w:rPr>
        <w:t xml:space="preserve">, 322 (2021) 114910, DOI: </w:t>
      </w:r>
      <w:r w:rsidRPr="00B47CB4">
        <w:rPr>
          <w:rFonts w:asciiTheme="majorHAnsi" w:hAnsiTheme="majorHAnsi"/>
          <w:noProof/>
          <w:sz w:val="18"/>
          <w:szCs w:val="18"/>
        </w:rPr>
        <w:t>10.1016/j.molliq.2020.114910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BBAE833" w14:textId="61718B6E" w:rsidR="00E04413" w:rsidRDefault="00E04413" w:rsidP="00E0441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7A7EFB">
        <w:rPr>
          <w:rFonts w:asciiTheme="majorHAnsi" w:hAnsiTheme="majorHAnsi"/>
          <w:noProof/>
          <w:sz w:val="18"/>
          <w:szCs w:val="18"/>
        </w:rPr>
        <w:t>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Pelalak,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Soltani, Z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Heidari,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Eshaghi Malekshah,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A7EFB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Aallaeif,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Marjani,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7A7EFB">
        <w:rPr>
          <w:rFonts w:asciiTheme="majorHAnsi" w:hAnsiTheme="majorHAnsi"/>
          <w:noProof/>
          <w:sz w:val="18"/>
          <w:szCs w:val="18"/>
        </w:rPr>
        <w:t>, 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Agustiono Kurniawan,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7A7EFB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7EFB">
        <w:rPr>
          <w:rFonts w:asciiTheme="majorHAnsi" w:hAnsiTheme="majorHAnsi"/>
          <w:noProof/>
          <w:sz w:val="18"/>
          <w:szCs w:val="18"/>
        </w:rPr>
        <w:t>Molecular dynamics simulation of novel diamino-functionalized hollow mesosilica spheres for adsorption of dyes from synthetic wastewate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7EFB">
        <w:rPr>
          <w:rFonts w:asciiTheme="majorHAnsi" w:hAnsiTheme="majorHAnsi"/>
          <w:noProof/>
          <w:sz w:val="18"/>
          <w:szCs w:val="18"/>
        </w:rPr>
        <w:t>Journal of Molecular Liquids</w:t>
      </w:r>
      <w:r>
        <w:rPr>
          <w:rFonts w:asciiTheme="majorHAnsi" w:hAnsiTheme="majorHAnsi"/>
          <w:noProof/>
          <w:sz w:val="18"/>
          <w:szCs w:val="18"/>
        </w:rPr>
        <w:t xml:space="preserve">, 322 (2021) </w:t>
      </w:r>
      <w:r w:rsidRPr="0015418A">
        <w:rPr>
          <w:rFonts w:asciiTheme="majorHAnsi" w:hAnsiTheme="majorHAnsi"/>
          <w:noProof/>
          <w:sz w:val="18"/>
          <w:szCs w:val="18"/>
        </w:rPr>
        <w:t>114812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hyperlink r:id="rId84" w:history="1">
        <w:r w:rsidRPr="003A76C2">
          <w:rPr>
            <w:rFonts w:asciiTheme="majorHAnsi" w:hAnsiTheme="majorHAnsi"/>
            <w:noProof/>
            <w:sz w:val="18"/>
            <w:szCs w:val="18"/>
          </w:rPr>
          <w:t>10.1016/j.molliq.2020.114812</w:t>
        </w:r>
      </w:hyperlink>
      <w:r>
        <w:rPr>
          <w:rFonts w:asciiTheme="majorHAnsi" w:hAnsiTheme="majorHAnsi"/>
          <w:noProof/>
          <w:sz w:val="18"/>
          <w:szCs w:val="18"/>
        </w:rPr>
        <w:t>.</w:t>
      </w:r>
    </w:p>
    <w:p w14:paraId="5E9E750F" w14:textId="5933675A" w:rsidR="003670FF" w:rsidRDefault="003670FF" w:rsidP="003670F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BD04E6">
        <w:rPr>
          <w:rFonts w:asciiTheme="majorHAnsi" w:hAnsiTheme="majorHAnsi"/>
          <w:noProof/>
          <w:sz w:val="18"/>
          <w:szCs w:val="18"/>
        </w:rPr>
        <w:lastRenderedPageBreak/>
        <w:t>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D04E6">
        <w:rPr>
          <w:rFonts w:asciiTheme="majorHAnsi" w:hAnsiTheme="majorHAnsi"/>
          <w:noProof/>
          <w:sz w:val="18"/>
          <w:szCs w:val="18"/>
        </w:rPr>
        <w:t xml:space="preserve"> Riasat Harami, 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D04E6">
        <w:rPr>
          <w:rFonts w:asciiTheme="majorHAnsi" w:hAnsiTheme="majorHAnsi"/>
          <w:noProof/>
          <w:sz w:val="18"/>
          <w:szCs w:val="18"/>
        </w:rPr>
        <w:t xml:space="preserve"> Amirkhani,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D04E6">
        <w:rPr>
          <w:rFonts w:asciiTheme="majorHAnsi" w:hAnsiTheme="majorHAnsi"/>
          <w:noProof/>
          <w:sz w:val="18"/>
          <w:szCs w:val="18"/>
        </w:rPr>
        <w:t xml:space="preserve"> Abedsoltan,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BD04E6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D04E6">
        <w:rPr>
          <w:rFonts w:asciiTheme="majorHAnsi" w:hAnsiTheme="majorHAnsi"/>
          <w:noProof/>
          <w:sz w:val="18"/>
          <w:szCs w:val="18"/>
        </w:rPr>
        <w:t xml:space="preserve"> Younas</w:t>
      </w:r>
      <w:r>
        <w:rPr>
          <w:rFonts w:asciiTheme="majorHAnsi" w:hAnsiTheme="majorHAnsi"/>
          <w:noProof/>
          <w:sz w:val="18"/>
          <w:szCs w:val="18"/>
        </w:rPr>
        <w:t xml:space="preserve">, M. Sheikh, S. Shirazian, </w:t>
      </w:r>
      <w:r w:rsidRPr="00BD04E6">
        <w:rPr>
          <w:rFonts w:asciiTheme="majorHAnsi" w:hAnsiTheme="majorHAnsi"/>
          <w:noProof/>
          <w:sz w:val="18"/>
          <w:szCs w:val="18"/>
        </w:rPr>
        <w:t>Mixed Matrix Membranes for Sustainable Electrical Energy-Saving Applications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B3D2E">
        <w:rPr>
          <w:rFonts w:asciiTheme="majorHAnsi" w:hAnsiTheme="majorHAnsi"/>
          <w:noProof/>
          <w:sz w:val="18"/>
          <w:szCs w:val="18"/>
        </w:rPr>
        <w:t>ChemBioEng Reviews</w:t>
      </w:r>
      <w:r>
        <w:rPr>
          <w:rFonts w:asciiTheme="majorHAnsi" w:hAnsiTheme="majorHAnsi"/>
          <w:noProof/>
          <w:sz w:val="18"/>
          <w:szCs w:val="18"/>
        </w:rPr>
        <w:t>, 8 (1) (2021)</w:t>
      </w:r>
      <w:r w:rsidRPr="005D3412">
        <w:t xml:space="preserve"> </w:t>
      </w:r>
      <w:r w:rsidRPr="005D3412">
        <w:rPr>
          <w:rFonts w:asciiTheme="majorHAnsi" w:hAnsiTheme="majorHAnsi"/>
          <w:noProof/>
          <w:sz w:val="18"/>
          <w:szCs w:val="18"/>
        </w:rPr>
        <w:t>27-43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5D3412">
        <w:rPr>
          <w:rFonts w:asciiTheme="majorHAnsi" w:hAnsiTheme="majorHAnsi"/>
          <w:noProof/>
          <w:sz w:val="18"/>
          <w:szCs w:val="18"/>
        </w:rPr>
        <w:t>10.1002/cben.202000019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338CA30B" w14:textId="77777777" w:rsidR="00B159DF" w:rsidRPr="001C070A" w:rsidRDefault="00B159DF" w:rsidP="00B159D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C070A">
        <w:rPr>
          <w:rFonts w:asciiTheme="majorHAnsi" w:hAnsiTheme="majorHAnsi"/>
          <w:noProof/>
          <w:sz w:val="18"/>
          <w:szCs w:val="18"/>
        </w:rPr>
        <w:t xml:space="preserve">A. Azizi, R. Rafie, A. Azarfar, </w:t>
      </w:r>
      <w:r w:rsidRPr="001C070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1C070A">
        <w:rPr>
          <w:rFonts w:asciiTheme="majorHAnsi" w:hAnsiTheme="majorHAnsi"/>
          <w:noProof/>
          <w:sz w:val="18"/>
          <w:szCs w:val="18"/>
        </w:rPr>
        <w:t>, Modeling and simulating the cyanidation process and adsorption rate of gold onto activated carbon using intelligent techniques: SVM and ANFIS, Research Journal of Chemistry and Environment, 25 (2) (2021)</w:t>
      </w:r>
      <w:r w:rsidRPr="001C070A">
        <w:t xml:space="preserve"> </w:t>
      </w:r>
      <w:r w:rsidRPr="001C070A">
        <w:rPr>
          <w:rFonts w:asciiTheme="majorHAnsi" w:hAnsiTheme="majorHAnsi"/>
          <w:noProof/>
          <w:sz w:val="18"/>
          <w:szCs w:val="18"/>
        </w:rPr>
        <w:t>155-167.</w:t>
      </w:r>
    </w:p>
    <w:p w14:paraId="3055E0E7" w14:textId="5C083931" w:rsidR="00A84303" w:rsidRDefault="00A84303" w:rsidP="00A8430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2F6C86">
        <w:rPr>
          <w:rFonts w:asciiTheme="majorHAnsi" w:hAnsiTheme="majorHAnsi"/>
          <w:noProof/>
          <w:sz w:val="18"/>
          <w:szCs w:val="18"/>
        </w:rPr>
        <w:t>R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F6C86">
        <w:rPr>
          <w:rFonts w:asciiTheme="majorHAnsi" w:hAnsiTheme="majorHAnsi"/>
          <w:noProof/>
          <w:sz w:val="18"/>
          <w:szCs w:val="18"/>
        </w:rPr>
        <w:t>Soltani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F6C86">
        <w:rPr>
          <w:rFonts w:asciiTheme="majorHAnsi" w:hAnsiTheme="majorHAnsi"/>
          <w:noProof/>
          <w:sz w:val="18"/>
          <w:szCs w:val="18"/>
        </w:rPr>
        <w:t>Pishnamazi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R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F6C86">
        <w:rPr>
          <w:rFonts w:asciiTheme="majorHAnsi" w:hAnsiTheme="majorHAnsi"/>
          <w:noProof/>
          <w:sz w:val="18"/>
          <w:szCs w:val="18"/>
        </w:rPr>
        <w:t>Pelalak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F6C86">
        <w:rPr>
          <w:rFonts w:asciiTheme="majorHAnsi" w:hAnsiTheme="majorHAnsi"/>
          <w:noProof/>
          <w:sz w:val="18"/>
          <w:szCs w:val="18"/>
        </w:rPr>
        <w:t>Marjani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F6C86">
        <w:rPr>
          <w:rFonts w:asciiTheme="majorHAnsi" w:hAnsiTheme="majorHAnsi"/>
          <w:noProof/>
          <w:sz w:val="18"/>
          <w:szCs w:val="18"/>
        </w:rPr>
        <w:t>Dinari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2F6C86">
        <w:rPr>
          <w:rFonts w:asciiTheme="majorHAnsi" w:hAnsiTheme="majorHAnsi"/>
          <w:noProof/>
          <w:sz w:val="18"/>
          <w:szCs w:val="18"/>
        </w:rPr>
        <w:t>M.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2F6C86">
        <w:rPr>
          <w:rFonts w:asciiTheme="majorHAnsi" w:hAnsiTheme="majorHAnsi"/>
          <w:noProof/>
          <w:sz w:val="18"/>
          <w:szCs w:val="18"/>
        </w:rPr>
        <w:t>Sarkar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F6C86">
        <w:rPr>
          <w:rFonts w:asciiTheme="majorHAnsi" w:hAnsiTheme="majorHAnsi"/>
          <w:noProof/>
          <w:sz w:val="18"/>
          <w:szCs w:val="18"/>
        </w:rPr>
        <w:t>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Preparation of COOH-KCC-1/polyamide 6 composite by in situ ring-opening polymerization: synthesis, characterization, and Cd(II) adsorption study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F6C86">
        <w:rPr>
          <w:rFonts w:asciiTheme="majorHAnsi" w:hAnsiTheme="majorHAnsi"/>
          <w:noProof/>
          <w:sz w:val="18"/>
          <w:szCs w:val="18"/>
        </w:rPr>
        <w:t>Journal of Environmental Chemical Engineering</w:t>
      </w:r>
      <w:r>
        <w:rPr>
          <w:rFonts w:asciiTheme="majorHAnsi" w:hAnsiTheme="majorHAnsi"/>
          <w:noProof/>
          <w:sz w:val="18"/>
          <w:szCs w:val="18"/>
        </w:rPr>
        <w:t xml:space="preserve">, (2021) </w:t>
      </w:r>
      <w:r w:rsidRPr="002F6C86">
        <w:rPr>
          <w:rFonts w:asciiTheme="majorHAnsi" w:hAnsiTheme="majorHAnsi"/>
          <w:noProof/>
          <w:sz w:val="18"/>
          <w:szCs w:val="18"/>
        </w:rPr>
        <w:t>104683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2F6C86">
        <w:rPr>
          <w:rFonts w:asciiTheme="majorHAnsi" w:hAnsiTheme="majorHAnsi"/>
          <w:noProof/>
          <w:sz w:val="18"/>
          <w:szCs w:val="18"/>
        </w:rPr>
        <w:t>10.1016/j.jece.2020.104683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480A1AE5" w14:textId="4286FD1E" w:rsidR="00E04413" w:rsidRDefault="00E04413" w:rsidP="00E0441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75489">
        <w:rPr>
          <w:rFonts w:asciiTheme="majorHAnsi" w:hAnsiTheme="majorHAnsi"/>
          <w:noProof/>
          <w:sz w:val="18"/>
          <w:szCs w:val="18"/>
        </w:rPr>
        <w:t>Y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75489">
        <w:rPr>
          <w:rFonts w:asciiTheme="majorHAnsi" w:hAnsiTheme="majorHAnsi"/>
          <w:noProof/>
          <w:sz w:val="18"/>
          <w:szCs w:val="18"/>
        </w:rPr>
        <w:t xml:space="preserve"> Cao, 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975489">
        <w:rPr>
          <w:rFonts w:asciiTheme="majorHAnsi" w:hAnsiTheme="majorHAnsi"/>
          <w:noProof/>
          <w:sz w:val="18"/>
          <w:szCs w:val="18"/>
        </w:rPr>
        <w:t xml:space="preserve">Ghadiri,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75489">
        <w:rPr>
          <w:rFonts w:asciiTheme="majorHAnsi" w:hAnsiTheme="majorHAnsi"/>
          <w:noProof/>
          <w:sz w:val="18"/>
          <w:szCs w:val="18"/>
        </w:rPr>
        <w:t>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75489">
        <w:rPr>
          <w:rFonts w:asciiTheme="majorHAnsi" w:hAnsiTheme="majorHAnsi"/>
          <w:noProof/>
          <w:sz w:val="18"/>
          <w:szCs w:val="18"/>
        </w:rPr>
        <w:t xml:space="preserve"> Marjani, 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975489">
        <w:rPr>
          <w:rFonts w:asciiTheme="majorHAnsi" w:hAnsiTheme="majorHAnsi"/>
          <w:noProof/>
          <w:sz w:val="18"/>
          <w:szCs w:val="18"/>
        </w:rPr>
        <w:t>Pishnamazi,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75489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75489">
        <w:rPr>
          <w:rFonts w:asciiTheme="majorHAnsi" w:hAnsiTheme="majorHAnsi"/>
          <w:noProof/>
          <w:sz w:val="18"/>
          <w:szCs w:val="18"/>
        </w:rPr>
        <w:t>Computational modelling of separation and purification of Vanillin using microporous membranes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75489">
        <w:rPr>
          <w:rFonts w:asciiTheme="majorHAnsi" w:hAnsiTheme="majorHAnsi"/>
          <w:noProof/>
          <w:sz w:val="18"/>
          <w:szCs w:val="18"/>
        </w:rPr>
        <w:t>Journal of Molecular Liquids</w:t>
      </w:r>
      <w:r>
        <w:rPr>
          <w:rFonts w:asciiTheme="majorHAnsi" w:hAnsiTheme="majorHAnsi"/>
          <w:noProof/>
          <w:sz w:val="18"/>
          <w:szCs w:val="18"/>
        </w:rPr>
        <w:t>, 323 (2021)</w:t>
      </w:r>
      <w:r w:rsidRPr="0010384C">
        <w:t xml:space="preserve"> </w:t>
      </w:r>
      <w:r w:rsidRPr="0010384C">
        <w:rPr>
          <w:rFonts w:asciiTheme="majorHAnsi" w:hAnsiTheme="majorHAnsi"/>
          <w:noProof/>
          <w:sz w:val="18"/>
          <w:szCs w:val="18"/>
        </w:rPr>
        <w:t>114606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10384C">
        <w:rPr>
          <w:rFonts w:asciiTheme="majorHAnsi" w:hAnsiTheme="majorHAnsi"/>
          <w:noProof/>
          <w:sz w:val="18"/>
          <w:szCs w:val="18"/>
        </w:rPr>
        <w:t>10.1016/j.molliq.2020.114606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974E614" w14:textId="228D0E55" w:rsidR="009B64D9" w:rsidRDefault="009B64D9" w:rsidP="00030100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B64D9">
        <w:rPr>
          <w:rFonts w:asciiTheme="majorHAnsi" w:hAnsiTheme="majorHAnsi"/>
          <w:noProof/>
          <w:sz w:val="18"/>
          <w:szCs w:val="18"/>
        </w:rPr>
        <w:t>F. Ahmadijokani, S.</w:t>
      </w:r>
      <w:r w:rsidR="000429D6">
        <w:rPr>
          <w:rFonts w:asciiTheme="majorHAnsi" w:hAnsiTheme="majorHAnsi" w:hint="cs"/>
          <w:noProof/>
          <w:sz w:val="18"/>
          <w:szCs w:val="18"/>
          <w:rtl/>
        </w:rPr>
        <w:t xml:space="preserve"> </w:t>
      </w:r>
      <w:r w:rsidRPr="009B64D9">
        <w:rPr>
          <w:rFonts w:asciiTheme="majorHAnsi" w:hAnsiTheme="majorHAnsi"/>
          <w:noProof/>
          <w:sz w:val="18"/>
          <w:szCs w:val="18"/>
        </w:rPr>
        <w:t xml:space="preserve">Tajahmadi, A. Bahi, H. Molavi, </w:t>
      </w:r>
      <w:r w:rsidRPr="009B64D9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B64D9">
        <w:rPr>
          <w:rFonts w:asciiTheme="majorHAnsi" w:hAnsiTheme="majorHAnsi"/>
          <w:noProof/>
          <w:sz w:val="18"/>
          <w:szCs w:val="18"/>
        </w:rPr>
        <w:t>, F. Ko, T.M. Aminabhavi, M. Arjmand, Ethylenediamine-Functionalized Zr-MOF for Efficient Removal of Heavy Metal</w:t>
      </w:r>
      <w:r w:rsidR="00F31035">
        <w:rPr>
          <w:rFonts w:asciiTheme="majorHAnsi" w:hAnsiTheme="majorHAnsi"/>
          <w:noProof/>
          <w:sz w:val="18"/>
          <w:szCs w:val="18"/>
        </w:rPr>
        <w:t xml:space="preserve"> Ions</w:t>
      </w:r>
      <w:r w:rsidRPr="009B64D9">
        <w:rPr>
          <w:rFonts w:asciiTheme="majorHAnsi" w:hAnsiTheme="majorHAnsi"/>
          <w:noProof/>
          <w:sz w:val="18"/>
          <w:szCs w:val="18"/>
        </w:rPr>
        <w:t xml:space="preserve"> from Water, Chemosphere, 264 (Part 2) (202</w:t>
      </w:r>
      <w:r w:rsidR="00376A32">
        <w:rPr>
          <w:rFonts w:asciiTheme="majorHAnsi" w:hAnsiTheme="majorHAnsi"/>
          <w:noProof/>
          <w:sz w:val="18"/>
          <w:szCs w:val="18"/>
        </w:rPr>
        <w:t>1</w:t>
      </w:r>
      <w:r w:rsidRPr="009B64D9">
        <w:rPr>
          <w:rFonts w:asciiTheme="majorHAnsi" w:hAnsiTheme="majorHAnsi"/>
          <w:noProof/>
          <w:sz w:val="18"/>
          <w:szCs w:val="18"/>
        </w:rPr>
        <w:t>) 128466, DOI: 10.1016/j.chemosphere.2020.128466.</w:t>
      </w:r>
    </w:p>
    <w:p w14:paraId="2C46C9CD" w14:textId="7F886BA5" w:rsidR="003A76C2" w:rsidRDefault="003A76C2" w:rsidP="003A76C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E4548E">
        <w:rPr>
          <w:rFonts w:asciiTheme="majorHAnsi" w:hAnsiTheme="majorHAnsi"/>
          <w:noProof/>
          <w:sz w:val="18"/>
          <w:szCs w:val="18"/>
        </w:rPr>
        <w:t>IK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4548E">
        <w:rPr>
          <w:rFonts w:asciiTheme="majorHAnsi" w:hAnsiTheme="majorHAnsi"/>
          <w:noProof/>
          <w:sz w:val="18"/>
          <w:szCs w:val="18"/>
        </w:rPr>
        <w:t xml:space="preserve"> Swati, Q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4548E">
        <w:rPr>
          <w:rFonts w:asciiTheme="majorHAnsi" w:hAnsiTheme="majorHAnsi"/>
          <w:noProof/>
          <w:sz w:val="18"/>
          <w:szCs w:val="18"/>
        </w:rPr>
        <w:t xml:space="preserve"> Sohaib,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4548E">
        <w:rPr>
          <w:rFonts w:asciiTheme="majorHAnsi" w:hAnsiTheme="majorHAnsi"/>
          <w:noProof/>
          <w:sz w:val="18"/>
          <w:szCs w:val="18"/>
        </w:rPr>
        <w:t xml:space="preserve"> Cao,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4548E">
        <w:rPr>
          <w:rFonts w:asciiTheme="majorHAnsi" w:hAnsiTheme="majorHAnsi"/>
          <w:noProof/>
          <w:sz w:val="18"/>
          <w:szCs w:val="18"/>
        </w:rPr>
        <w:t xml:space="preserve"> Younas, D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4548E">
        <w:rPr>
          <w:rFonts w:asciiTheme="majorHAnsi" w:hAnsiTheme="majorHAnsi"/>
          <w:noProof/>
          <w:sz w:val="18"/>
          <w:szCs w:val="18"/>
        </w:rPr>
        <w:t xml:space="preserve"> Liu, J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4548E">
        <w:rPr>
          <w:rFonts w:asciiTheme="majorHAnsi" w:hAnsiTheme="majorHAnsi"/>
          <w:noProof/>
          <w:sz w:val="18"/>
          <w:szCs w:val="18"/>
        </w:rPr>
        <w:t xml:space="preserve"> Gui,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E4548E">
        <w:rPr>
          <w:rFonts w:asciiTheme="majorHAnsi" w:hAnsiTheme="majorHAnsi"/>
          <w:noProof/>
          <w:sz w:val="18"/>
          <w:szCs w:val="18"/>
        </w:rPr>
        <w:t>Protic</w:t>
      </w:r>
      <w:r>
        <w:rPr>
          <w:rFonts w:asciiTheme="majorHAnsi" w:hAnsiTheme="majorHAnsi"/>
          <w:noProof/>
          <w:sz w:val="18"/>
          <w:szCs w:val="18"/>
        </w:rPr>
        <w:t>/Aprotic</w:t>
      </w:r>
      <w:r w:rsidRPr="00E4548E">
        <w:rPr>
          <w:rFonts w:asciiTheme="majorHAnsi" w:hAnsiTheme="majorHAnsi"/>
          <w:noProof/>
          <w:sz w:val="18"/>
          <w:szCs w:val="18"/>
        </w:rPr>
        <w:t xml:space="preserve"> Ionic Liquids for Effective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4548E">
        <w:rPr>
          <w:rFonts w:asciiTheme="majorHAnsi" w:hAnsiTheme="majorHAnsi"/>
          <w:noProof/>
          <w:sz w:val="18"/>
          <w:szCs w:val="18"/>
        </w:rPr>
        <w:t xml:space="preserve"> Separation Using Supported Ionic Liquid Membrane</w:t>
      </w:r>
      <w:r>
        <w:rPr>
          <w:rFonts w:asciiTheme="majorHAnsi" w:hAnsiTheme="majorHAnsi"/>
          <w:noProof/>
          <w:sz w:val="18"/>
          <w:szCs w:val="18"/>
        </w:rPr>
        <w:t>, Chemosphere, 267 (2021)</w:t>
      </w:r>
      <w:r w:rsidRPr="00302241">
        <w:t xml:space="preserve"> </w:t>
      </w:r>
      <w:r w:rsidRPr="00302241">
        <w:rPr>
          <w:rFonts w:asciiTheme="majorHAnsi" w:hAnsiTheme="majorHAnsi"/>
          <w:noProof/>
          <w:sz w:val="18"/>
          <w:szCs w:val="18"/>
        </w:rPr>
        <w:t>128894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302241">
        <w:rPr>
          <w:rFonts w:asciiTheme="majorHAnsi" w:hAnsiTheme="majorHAnsi"/>
          <w:noProof/>
          <w:sz w:val="18"/>
          <w:szCs w:val="18"/>
        </w:rPr>
        <w:t>10.1016/j.chemosphere.2020.128894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EDE82EE" w14:textId="77CC9B65" w:rsidR="00483F45" w:rsidRDefault="00483F45" w:rsidP="00483F4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372082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372082">
        <w:rPr>
          <w:rFonts w:asciiTheme="majorHAnsi" w:hAnsiTheme="majorHAnsi"/>
          <w:noProof/>
          <w:sz w:val="18"/>
          <w:szCs w:val="18"/>
        </w:rPr>
        <w:t>H</w:t>
      </w:r>
      <w:r>
        <w:rPr>
          <w:rFonts w:asciiTheme="majorHAnsi" w:hAnsiTheme="majorHAnsi"/>
          <w:noProof/>
          <w:sz w:val="18"/>
          <w:szCs w:val="18"/>
        </w:rPr>
        <w:t>osseini</w:t>
      </w:r>
      <w:r w:rsidRPr="00372082">
        <w:rPr>
          <w:rFonts w:asciiTheme="majorHAnsi" w:hAnsiTheme="majorHAnsi"/>
          <w:noProof/>
          <w:sz w:val="18"/>
          <w:szCs w:val="18"/>
        </w:rPr>
        <w:t xml:space="preserve"> Monjezi, M. Mesbah,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72082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M. Younas, </w:t>
      </w:r>
      <w:r w:rsidRPr="00F23373">
        <w:rPr>
          <w:rFonts w:asciiTheme="majorHAnsi" w:hAnsiTheme="majorHAnsi"/>
          <w:noProof/>
          <w:sz w:val="18"/>
          <w:szCs w:val="18"/>
        </w:rPr>
        <w:t xml:space="preserve">Prediction bubble point pressure for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F23373">
        <w:rPr>
          <w:rFonts w:asciiTheme="majorHAnsi" w:hAnsiTheme="majorHAnsi"/>
          <w:noProof/>
          <w:sz w:val="18"/>
          <w:szCs w:val="18"/>
        </w:rPr>
        <w:t>/</w:t>
      </w:r>
      <w:r w:rsidR="005D29E1" w:rsidRPr="000560B2">
        <w:rPr>
          <w:rFonts w:asciiTheme="majorHAnsi" w:hAnsiTheme="majorHAnsi" w:cstheme="majorBidi"/>
          <w:sz w:val="18"/>
          <w:szCs w:val="18"/>
        </w:rPr>
        <w:t>CH</w:t>
      </w:r>
      <w:r w:rsidR="005D29E1" w:rsidRPr="005278E6">
        <w:rPr>
          <w:rFonts w:asciiTheme="majorHAnsi" w:hAnsiTheme="majorHAnsi" w:cstheme="majorBidi"/>
          <w:sz w:val="18"/>
          <w:szCs w:val="18"/>
        </w:rPr>
        <w:t>₄</w:t>
      </w:r>
      <w:r w:rsidRPr="00F23373">
        <w:rPr>
          <w:rFonts w:asciiTheme="majorHAnsi" w:hAnsiTheme="majorHAnsi"/>
          <w:noProof/>
          <w:sz w:val="18"/>
          <w:szCs w:val="18"/>
        </w:rPr>
        <w:t xml:space="preserve"> gas mixtures in ionic liquids using intelligent approaches</w:t>
      </w:r>
      <w:r w:rsidRPr="00372082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>Emergent Materials,</w:t>
      </w:r>
      <w:r w:rsidRPr="00372082">
        <w:rPr>
          <w:rFonts w:asciiTheme="majorHAnsi" w:hAnsiTheme="majorHAnsi"/>
          <w:noProof/>
          <w:sz w:val="18"/>
          <w:szCs w:val="18"/>
        </w:rPr>
        <w:t xml:space="preserve"> </w:t>
      </w:r>
      <w:r w:rsidRPr="00432841">
        <w:rPr>
          <w:rFonts w:asciiTheme="majorHAnsi" w:hAnsiTheme="majorHAnsi"/>
          <w:noProof/>
          <w:sz w:val="18"/>
          <w:szCs w:val="18"/>
        </w:rPr>
        <w:t xml:space="preserve">4 (2) </w:t>
      </w:r>
      <w:r w:rsidRPr="00372082">
        <w:rPr>
          <w:rFonts w:asciiTheme="majorHAnsi" w:hAnsiTheme="majorHAnsi"/>
          <w:noProof/>
          <w:sz w:val="18"/>
          <w:szCs w:val="18"/>
        </w:rPr>
        <w:t>(202</w:t>
      </w:r>
      <w:r>
        <w:rPr>
          <w:rFonts w:asciiTheme="majorHAnsi" w:hAnsiTheme="majorHAnsi"/>
          <w:noProof/>
          <w:sz w:val="18"/>
          <w:szCs w:val="18"/>
        </w:rPr>
        <w:t>1</w:t>
      </w:r>
      <w:r w:rsidRPr="00372082">
        <w:rPr>
          <w:rFonts w:asciiTheme="majorHAnsi" w:hAnsiTheme="majorHAnsi"/>
          <w:noProof/>
          <w:sz w:val="18"/>
          <w:szCs w:val="18"/>
        </w:rPr>
        <w:t>)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432841">
        <w:rPr>
          <w:rFonts w:asciiTheme="majorHAnsi" w:hAnsiTheme="majorHAnsi"/>
          <w:noProof/>
          <w:sz w:val="18"/>
          <w:szCs w:val="18"/>
        </w:rPr>
        <w:t>565-578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704CBB">
        <w:rPr>
          <w:rFonts w:asciiTheme="majorHAnsi" w:hAnsiTheme="majorHAnsi"/>
          <w:noProof/>
          <w:sz w:val="18"/>
          <w:szCs w:val="18"/>
        </w:rPr>
        <w:t>10.1007/s42247-020-00148-4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3D7D42B8" w14:textId="2D99D9A2" w:rsidR="00483F45" w:rsidRDefault="00483F45" w:rsidP="00483F4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2934BD">
        <w:rPr>
          <w:rFonts w:asciiTheme="majorHAnsi" w:hAnsiTheme="majorHAnsi"/>
          <w:noProof/>
          <w:sz w:val="18"/>
          <w:szCs w:val="18"/>
        </w:rPr>
        <w:t>N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934BD">
        <w:rPr>
          <w:rFonts w:asciiTheme="majorHAnsi" w:hAnsiTheme="majorHAnsi"/>
          <w:noProof/>
          <w:sz w:val="18"/>
          <w:szCs w:val="18"/>
        </w:rPr>
        <w:t>Farzaneh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934BD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934BD">
        <w:rPr>
          <w:rFonts w:asciiTheme="majorHAnsi" w:hAnsiTheme="majorHAnsi"/>
          <w:noProof/>
          <w:sz w:val="18"/>
          <w:szCs w:val="18"/>
        </w:rPr>
        <w:t>Arab Chamjangali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934BD">
        <w:rPr>
          <w:rFonts w:asciiTheme="majorHAnsi" w:hAnsiTheme="majorHAnsi"/>
          <w:noProof/>
          <w:sz w:val="18"/>
          <w:szCs w:val="18"/>
        </w:rPr>
        <w:t>N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2934BD">
        <w:rPr>
          <w:rFonts w:asciiTheme="majorHAnsi" w:hAnsiTheme="majorHAnsi"/>
          <w:noProof/>
          <w:sz w:val="18"/>
          <w:szCs w:val="18"/>
        </w:rPr>
        <w:t>Goudarzi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 w:rsidRPr="0048263D">
        <w:rPr>
          <w:rFonts w:asciiTheme="majorHAnsi" w:hAnsiTheme="majorHAnsi"/>
          <w:noProof/>
          <w:sz w:val="18"/>
          <w:szCs w:val="18"/>
        </w:rPr>
        <w:t xml:space="preserve"> </w:t>
      </w:r>
      <w:r w:rsidRPr="00CB6160">
        <w:rPr>
          <w:rFonts w:asciiTheme="majorHAnsi" w:hAnsiTheme="majorHAnsi"/>
          <w:noProof/>
          <w:sz w:val="18"/>
          <w:szCs w:val="18"/>
        </w:rPr>
        <w:t>Glassy carbon electrode modified by Pd-Cu bimetallic nano-dendrites film decorated on the reduced graphene oxide using galvanic replacement as a low-cost anode in methanol fuel cells</w:t>
      </w:r>
      <w:r>
        <w:rPr>
          <w:rFonts w:asciiTheme="majorHAnsi" w:hAnsiTheme="majorHAnsi"/>
          <w:noProof/>
          <w:sz w:val="18"/>
          <w:szCs w:val="18"/>
        </w:rPr>
        <w:t>, International Journal of Hydrogen Energy, 46 (27) (2021)</w:t>
      </w:r>
      <w:r w:rsidRPr="00130989">
        <w:t xml:space="preserve"> </w:t>
      </w:r>
      <w:r w:rsidRPr="00130989">
        <w:rPr>
          <w:rFonts w:asciiTheme="majorHAnsi" w:hAnsiTheme="majorHAnsi"/>
          <w:noProof/>
          <w:sz w:val="18"/>
          <w:szCs w:val="18"/>
        </w:rPr>
        <w:t>14338-14350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2934BD">
        <w:rPr>
          <w:rFonts w:asciiTheme="majorHAnsi" w:hAnsiTheme="majorHAnsi"/>
          <w:noProof/>
          <w:sz w:val="18"/>
          <w:szCs w:val="18"/>
        </w:rPr>
        <w:t>10.1016/j.ijhydene.2021.01.178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C1FC0AA" w14:textId="3028B50D" w:rsidR="00483F45" w:rsidRDefault="00483F45" w:rsidP="00483F4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247999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247999">
        <w:rPr>
          <w:rFonts w:asciiTheme="majorHAnsi" w:hAnsiTheme="majorHAnsi"/>
          <w:noProof/>
          <w:sz w:val="18"/>
          <w:szCs w:val="18"/>
        </w:rPr>
        <w:t xml:space="preserve"> Arabi Shamsabadi,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F. Saeidi, H. Riazi, </w:t>
      </w:r>
      <w:r w:rsidRPr="00247999">
        <w:rPr>
          <w:rFonts w:asciiTheme="majorHAnsi" w:hAnsiTheme="majorHAnsi"/>
          <w:noProof/>
          <w:sz w:val="18"/>
          <w:szCs w:val="18"/>
        </w:rPr>
        <w:t>T</w:t>
      </w:r>
      <w:r>
        <w:rPr>
          <w:rFonts w:asciiTheme="majorHAnsi" w:hAnsiTheme="majorHAnsi"/>
          <w:noProof/>
          <w:sz w:val="18"/>
          <w:szCs w:val="18"/>
        </w:rPr>
        <w:t>M</w:t>
      </w:r>
      <w:r w:rsidRPr="00247999">
        <w:rPr>
          <w:rFonts w:asciiTheme="majorHAnsi" w:hAnsiTheme="majorHAnsi"/>
          <w:noProof/>
          <w:sz w:val="18"/>
          <w:szCs w:val="18"/>
        </w:rPr>
        <w:t xml:space="preserve"> Aminabhavi,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247999">
        <w:rPr>
          <w:rFonts w:asciiTheme="majorHAnsi" w:hAnsiTheme="majorHAnsi"/>
          <w:noProof/>
          <w:sz w:val="18"/>
          <w:szCs w:val="18"/>
        </w:rPr>
        <w:t xml:space="preserve"> Soroush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BD42B8">
        <w:rPr>
          <w:rFonts w:asciiTheme="majorHAnsi" w:hAnsiTheme="majorHAnsi"/>
          <w:noProof/>
          <w:sz w:val="18"/>
          <w:szCs w:val="18"/>
        </w:rPr>
        <w:t xml:space="preserve">Next Generation Polymers of Intrinsic Microporosity with Tunable Moieties for Ultrahigh Permeation and Precise Molecular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BD42B8">
        <w:rPr>
          <w:rFonts w:asciiTheme="majorHAnsi" w:hAnsiTheme="majorHAnsi"/>
          <w:noProof/>
          <w:sz w:val="18"/>
          <w:szCs w:val="18"/>
        </w:rPr>
        <w:t xml:space="preserve"> Separation 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47999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Progress in Energy and Combustion Science</w:t>
      </w:r>
      <w:r>
        <w:rPr>
          <w:rFonts w:asciiTheme="majorHAnsi" w:hAnsiTheme="majorHAnsi"/>
          <w:noProof/>
          <w:sz w:val="18"/>
          <w:szCs w:val="18"/>
        </w:rPr>
        <w:t xml:space="preserve">, 84 (2021) </w:t>
      </w:r>
      <w:r w:rsidRPr="00EF6CBD">
        <w:rPr>
          <w:rFonts w:asciiTheme="majorHAnsi" w:hAnsiTheme="majorHAnsi"/>
          <w:noProof/>
          <w:sz w:val="18"/>
          <w:szCs w:val="18"/>
        </w:rPr>
        <w:t>100903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EF6CBD">
        <w:rPr>
          <w:rFonts w:asciiTheme="majorHAnsi" w:hAnsiTheme="majorHAnsi"/>
          <w:noProof/>
          <w:sz w:val="18"/>
          <w:szCs w:val="18"/>
        </w:rPr>
        <w:t>10.1016/j.pecs.2021.100903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4A2FDF6" w14:textId="44EE52C4" w:rsidR="00FC4F6A" w:rsidRDefault="00FC4F6A" w:rsidP="00FC4F6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Rezakazemi,</w:t>
      </w:r>
      <w:r w:rsidRPr="0048263D">
        <w:rPr>
          <w:rFonts w:asciiTheme="majorHAnsi" w:hAnsiTheme="majorHAnsi"/>
          <w:noProof/>
          <w:sz w:val="18"/>
          <w:szCs w:val="18"/>
        </w:rPr>
        <w:t xml:space="preserve"> A. Arabi Shamsabadi, H. Lin, P. Luis, </w:t>
      </w:r>
      <w:r>
        <w:rPr>
          <w:rFonts w:asciiTheme="majorHAnsi" w:hAnsiTheme="majorHAnsi"/>
          <w:noProof/>
          <w:sz w:val="18"/>
          <w:szCs w:val="18"/>
        </w:rPr>
        <w:t xml:space="preserve">S. </w:t>
      </w:r>
      <w:r w:rsidRPr="008A40B6">
        <w:rPr>
          <w:rFonts w:asciiTheme="majorHAnsi" w:hAnsiTheme="majorHAnsi"/>
          <w:noProof/>
          <w:sz w:val="18"/>
          <w:szCs w:val="18"/>
        </w:rPr>
        <w:t>Ramakrishna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8263D">
        <w:rPr>
          <w:rFonts w:asciiTheme="majorHAnsi" w:hAnsiTheme="majorHAnsi"/>
          <w:noProof/>
          <w:sz w:val="18"/>
          <w:szCs w:val="18"/>
        </w:rPr>
        <w:t xml:space="preserve">TM. Aminabhavi, </w:t>
      </w:r>
      <w:r w:rsidRPr="008A40B6">
        <w:rPr>
          <w:rFonts w:asciiTheme="majorHAnsi" w:hAnsiTheme="majorHAnsi"/>
          <w:noProof/>
          <w:sz w:val="18"/>
          <w:szCs w:val="18"/>
        </w:rPr>
        <w:t>Sustainable MXenes-based membranes for highly energy-efficient separations</w:t>
      </w:r>
      <w:r w:rsidRPr="0048263D">
        <w:rPr>
          <w:rFonts w:asciiTheme="majorHAnsi" w:hAnsiTheme="majorHAnsi"/>
          <w:noProof/>
          <w:sz w:val="18"/>
          <w:szCs w:val="18"/>
        </w:rPr>
        <w:t xml:space="preserve">, </w:t>
      </w:r>
      <w:r w:rsidRPr="00C2363A">
        <w:rPr>
          <w:rFonts w:asciiTheme="majorHAnsi" w:hAnsiTheme="majorHAnsi"/>
          <w:noProof/>
          <w:sz w:val="18"/>
          <w:szCs w:val="18"/>
        </w:rPr>
        <w:t>Renewable and Sustainable Energy Reviews</w:t>
      </w:r>
      <w:r w:rsidRPr="0048263D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143 </w:t>
      </w:r>
      <w:r w:rsidRPr="0048263D">
        <w:rPr>
          <w:rFonts w:asciiTheme="majorHAnsi" w:hAnsiTheme="majorHAnsi"/>
          <w:noProof/>
          <w:sz w:val="18"/>
          <w:szCs w:val="18"/>
        </w:rPr>
        <w:t>(202</w:t>
      </w:r>
      <w:r>
        <w:rPr>
          <w:rFonts w:asciiTheme="majorHAnsi" w:hAnsiTheme="majorHAnsi"/>
          <w:noProof/>
          <w:sz w:val="18"/>
          <w:szCs w:val="18"/>
        </w:rPr>
        <w:t>1</w:t>
      </w:r>
      <w:r w:rsidRPr="0048263D">
        <w:rPr>
          <w:rFonts w:asciiTheme="majorHAnsi" w:hAnsiTheme="majorHAnsi"/>
          <w:noProof/>
          <w:sz w:val="18"/>
          <w:szCs w:val="18"/>
        </w:rPr>
        <w:t>)</w:t>
      </w:r>
      <w:r w:rsidRPr="008A40B6">
        <w:t xml:space="preserve"> </w:t>
      </w:r>
      <w:r w:rsidRPr="008A40B6">
        <w:rPr>
          <w:rFonts w:asciiTheme="majorHAnsi" w:hAnsiTheme="majorHAnsi"/>
          <w:noProof/>
          <w:sz w:val="18"/>
          <w:szCs w:val="18"/>
        </w:rPr>
        <w:t>110878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8A40B6">
        <w:rPr>
          <w:rFonts w:asciiTheme="majorHAnsi" w:hAnsiTheme="majorHAnsi"/>
          <w:noProof/>
          <w:sz w:val="18"/>
          <w:szCs w:val="18"/>
        </w:rPr>
        <w:t>10.1016/j.rser.2021.110878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4070841F" w14:textId="05E9FC9B" w:rsidR="00033D9A" w:rsidRDefault="00033D9A" w:rsidP="00033D9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8F6C45">
        <w:rPr>
          <w:rFonts w:asciiTheme="majorHAnsi" w:hAnsiTheme="majorHAnsi"/>
          <w:noProof/>
          <w:sz w:val="18"/>
          <w:szCs w:val="18"/>
        </w:rPr>
        <w:t xml:space="preserve">A.A.H. Faisal, D.N. Ahmed,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 w:rsidRPr="0048263D">
        <w:rPr>
          <w:rFonts w:asciiTheme="majorHAnsi" w:hAnsiTheme="majorHAnsi"/>
          <w:noProof/>
          <w:sz w:val="18"/>
          <w:szCs w:val="18"/>
        </w:rPr>
        <w:t xml:space="preserve"> </w:t>
      </w:r>
      <w:r w:rsidRPr="008F6C45">
        <w:rPr>
          <w:rFonts w:asciiTheme="majorHAnsi" w:hAnsiTheme="majorHAnsi"/>
          <w:noProof/>
          <w:sz w:val="18"/>
          <w:szCs w:val="18"/>
        </w:rPr>
        <w:t>N. Sivarajasekar, G. Sharma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C277D">
        <w:rPr>
          <w:rFonts w:asciiTheme="majorHAnsi" w:hAnsiTheme="majorHAnsi"/>
          <w:noProof/>
          <w:sz w:val="18"/>
          <w:szCs w:val="18"/>
        </w:rPr>
        <w:t>Cost-effective composite prepared from sewage sludge waste and cement kiln dust as permeable reactive barrier to remediate simulated groundwater polluted with tetracycline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D577E">
        <w:rPr>
          <w:rFonts w:asciiTheme="majorHAnsi" w:hAnsiTheme="majorHAnsi"/>
          <w:noProof/>
          <w:sz w:val="18"/>
          <w:szCs w:val="18"/>
        </w:rPr>
        <w:t>Journal of Environmental Chemical Engineering</w:t>
      </w:r>
      <w:r>
        <w:rPr>
          <w:rFonts w:asciiTheme="majorHAnsi" w:hAnsiTheme="majorHAnsi"/>
          <w:noProof/>
          <w:sz w:val="18"/>
          <w:szCs w:val="18"/>
        </w:rPr>
        <w:t xml:space="preserve">, 9 (3) (2021) 105194, DOI: </w:t>
      </w:r>
      <w:r w:rsidRPr="008F6C45">
        <w:rPr>
          <w:rFonts w:asciiTheme="majorHAnsi" w:hAnsiTheme="majorHAnsi"/>
          <w:noProof/>
          <w:sz w:val="18"/>
          <w:szCs w:val="18"/>
        </w:rPr>
        <w:t>10.1016/j.jece.2021.105194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3FC7607A" w14:textId="7C8C70CA" w:rsidR="003A76C2" w:rsidRDefault="003A76C2" w:rsidP="003A76C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5D7DB6">
        <w:rPr>
          <w:rFonts w:asciiTheme="majorHAnsi" w:hAnsiTheme="majorHAnsi"/>
          <w:noProof/>
          <w:sz w:val="18"/>
          <w:szCs w:val="18"/>
        </w:rPr>
        <w:t>O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7DB6">
        <w:rPr>
          <w:rFonts w:asciiTheme="majorHAnsi" w:hAnsiTheme="majorHAnsi"/>
          <w:noProof/>
          <w:sz w:val="18"/>
          <w:szCs w:val="18"/>
        </w:rPr>
        <w:t xml:space="preserve"> Mohamed,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7DB6">
        <w:rPr>
          <w:rFonts w:asciiTheme="majorHAnsi" w:hAnsiTheme="majorHAnsi"/>
          <w:noProof/>
          <w:sz w:val="18"/>
          <w:szCs w:val="18"/>
        </w:rPr>
        <w:t xml:space="preserve"> Al-Othman,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7DB6">
        <w:rPr>
          <w:rFonts w:asciiTheme="majorHAnsi" w:hAnsiTheme="majorHAnsi"/>
          <w:noProof/>
          <w:sz w:val="18"/>
          <w:szCs w:val="18"/>
        </w:rPr>
        <w:t xml:space="preserve"> Al-Nashash,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7DB6">
        <w:rPr>
          <w:rFonts w:asciiTheme="majorHAnsi" w:hAnsiTheme="majorHAnsi"/>
          <w:noProof/>
          <w:sz w:val="18"/>
          <w:szCs w:val="18"/>
        </w:rPr>
        <w:t xml:space="preserve"> Tawalbeh, 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D7DB6">
        <w:rPr>
          <w:rFonts w:asciiTheme="majorHAnsi" w:hAnsiTheme="majorHAnsi"/>
          <w:noProof/>
          <w:sz w:val="18"/>
          <w:szCs w:val="18"/>
        </w:rPr>
        <w:t xml:space="preserve"> Almomani,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D7DB6">
        <w:rPr>
          <w:rFonts w:asciiTheme="majorHAnsi" w:hAnsiTheme="majorHAnsi"/>
          <w:noProof/>
          <w:sz w:val="18"/>
          <w:szCs w:val="18"/>
        </w:rPr>
        <w:t>Fabrication of Titanium dioxide nanomaterial for implantable highly flexible composite bioelectrode for biosensing applications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D7DB6">
        <w:rPr>
          <w:rFonts w:asciiTheme="majorHAnsi" w:hAnsiTheme="majorHAnsi"/>
          <w:noProof/>
          <w:sz w:val="18"/>
          <w:szCs w:val="18"/>
        </w:rPr>
        <w:t>Chemosphere</w:t>
      </w:r>
      <w:r>
        <w:rPr>
          <w:rFonts w:asciiTheme="majorHAnsi" w:hAnsiTheme="majorHAnsi"/>
          <w:noProof/>
          <w:sz w:val="18"/>
          <w:szCs w:val="18"/>
        </w:rPr>
        <w:t xml:space="preserve">, 273 (2021) </w:t>
      </w:r>
      <w:r w:rsidRPr="003A76C2">
        <w:rPr>
          <w:rFonts w:asciiTheme="majorHAnsi" w:hAnsiTheme="majorHAnsi"/>
          <w:noProof/>
          <w:sz w:val="18"/>
          <w:szCs w:val="18"/>
        </w:rPr>
        <w:t>129680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A87BF2">
        <w:rPr>
          <w:rFonts w:asciiTheme="majorHAnsi" w:hAnsiTheme="majorHAnsi"/>
          <w:noProof/>
          <w:sz w:val="18"/>
          <w:szCs w:val="18"/>
        </w:rPr>
        <w:t>10.1016/j.chemosphere.2021.129680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107873E" w14:textId="21EA0173" w:rsidR="00FC4F6A" w:rsidRDefault="00FC4F6A" w:rsidP="00FC4F6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B1508">
        <w:rPr>
          <w:rFonts w:asciiTheme="majorHAnsi" w:hAnsiTheme="majorHAnsi"/>
          <w:noProof/>
          <w:sz w:val="18"/>
          <w:szCs w:val="18"/>
        </w:rPr>
        <w:t>F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Ahmadijokani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Sh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Tajahmadi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0B1508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B1508">
        <w:rPr>
          <w:rFonts w:asciiTheme="majorHAnsi" w:hAnsiTheme="majorHAnsi"/>
          <w:noProof/>
          <w:sz w:val="18"/>
          <w:szCs w:val="18"/>
        </w:rPr>
        <w:t xml:space="preserve"> Heidarian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0B1508">
        <w:rPr>
          <w:rFonts w:asciiTheme="majorHAnsi" w:hAnsiTheme="majorHAnsi"/>
          <w:noProof/>
          <w:sz w:val="18"/>
          <w:szCs w:val="18"/>
        </w:rPr>
        <w:t>Haris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0B1508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Bahi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B1508">
        <w:rPr>
          <w:rFonts w:asciiTheme="majorHAnsi" w:hAnsiTheme="majorHAnsi"/>
          <w:noProof/>
          <w:sz w:val="18"/>
          <w:szCs w:val="18"/>
        </w:rPr>
        <w:t>, H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Molavi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0B1508">
        <w:rPr>
          <w:rFonts w:asciiTheme="majorHAnsi" w:hAnsiTheme="majorHAnsi"/>
          <w:noProof/>
          <w:sz w:val="18"/>
          <w:szCs w:val="18"/>
        </w:rPr>
        <w:t>F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Ko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0B1508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0B1508">
        <w:rPr>
          <w:rFonts w:asciiTheme="majorHAnsi" w:hAnsiTheme="majorHAnsi"/>
          <w:noProof/>
          <w:sz w:val="18"/>
          <w:szCs w:val="18"/>
        </w:rPr>
        <w:t>Arjmand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A5548">
        <w:rPr>
          <w:rFonts w:asciiTheme="majorHAnsi" w:hAnsiTheme="majorHAnsi"/>
          <w:noProof/>
          <w:sz w:val="18"/>
          <w:szCs w:val="18"/>
        </w:rPr>
        <w:t>Fe</w:t>
      </w:r>
      <w:r w:rsidRPr="000B1508">
        <w:rPr>
          <w:rFonts w:asciiTheme="majorHAnsi" w:hAnsiTheme="majorHAnsi"/>
          <w:noProof/>
          <w:sz w:val="18"/>
          <w:szCs w:val="18"/>
          <w:vertAlign w:val="subscript"/>
        </w:rPr>
        <w:t>3</w:t>
      </w:r>
      <w:r w:rsidRPr="004A5548">
        <w:rPr>
          <w:rFonts w:asciiTheme="majorHAnsi" w:hAnsiTheme="majorHAnsi"/>
          <w:noProof/>
          <w:sz w:val="18"/>
          <w:szCs w:val="18"/>
        </w:rPr>
        <w:t>O</w:t>
      </w:r>
      <w:r w:rsidRPr="000B1508">
        <w:rPr>
          <w:rFonts w:asciiTheme="majorHAnsi" w:hAnsiTheme="majorHAnsi"/>
          <w:noProof/>
          <w:sz w:val="18"/>
          <w:szCs w:val="18"/>
          <w:vertAlign w:val="subscript"/>
        </w:rPr>
        <w:t>4</w:t>
      </w:r>
      <w:r w:rsidRPr="004A5548">
        <w:rPr>
          <w:rFonts w:asciiTheme="majorHAnsi" w:hAnsiTheme="majorHAnsi"/>
          <w:noProof/>
          <w:sz w:val="18"/>
          <w:szCs w:val="18"/>
        </w:rPr>
        <w:t>@PAA@UiO-66-N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4A5548">
        <w:rPr>
          <w:rFonts w:asciiTheme="majorHAnsi" w:hAnsiTheme="majorHAnsi"/>
          <w:noProof/>
          <w:sz w:val="18"/>
          <w:szCs w:val="18"/>
        </w:rPr>
        <w:t xml:space="preserve"> Magnetic Nanocomposite for Selective Adsorption of Quercetin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4A5548">
        <w:rPr>
          <w:rFonts w:asciiTheme="majorHAnsi" w:hAnsiTheme="majorHAnsi"/>
          <w:noProof/>
          <w:sz w:val="18"/>
          <w:szCs w:val="18"/>
        </w:rPr>
        <w:t xml:space="preserve"> </w:t>
      </w:r>
      <w:r w:rsidRPr="007A0F0E">
        <w:rPr>
          <w:rFonts w:asciiTheme="majorHAnsi" w:hAnsiTheme="majorHAnsi"/>
          <w:noProof/>
          <w:sz w:val="18"/>
          <w:szCs w:val="18"/>
        </w:rPr>
        <w:t>Chemosphere</w:t>
      </w:r>
      <w:r>
        <w:rPr>
          <w:rFonts w:asciiTheme="majorHAnsi" w:hAnsiTheme="majorHAnsi"/>
          <w:noProof/>
          <w:sz w:val="18"/>
          <w:szCs w:val="18"/>
        </w:rPr>
        <w:t xml:space="preserve">, 275 </w:t>
      </w:r>
      <w:r w:rsidRPr="007A0F0E">
        <w:rPr>
          <w:rFonts w:asciiTheme="majorHAnsi" w:hAnsiTheme="majorHAnsi"/>
          <w:noProof/>
          <w:sz w:val="18"/>
          <w:szCs w:val="18"/>
        </w:rPr>
        <w:t>(2021)</w:t>
      </w:r>
      <w:r w:rsidRPr="000B1508">
        <w:t xml:space="preserve"> </w:t>
      </w:r>
      <w:r w:rsidRPr="000B1508">
        <w:rPr>
          <w:rFonts w:asciiTheme="majorHAnsi" w:hAnsiTheme="majorHAnsi"/>
          <w:noProof/>
          <w:sz w:val="18"/>
          <w:szCs w:val="18"/>
        </w:rPr>
        <w:t>130087</w:t>
      </w:r>
      <w:r>
        <w:rPr>
          <w:rFonts w:asciiTheme="majorHAnsi" w:hAnsiTheme="majorHAnsi"/>
          <w:noProof/>
          <w:sz w:val="18"/>
          <w:szCs w:val="18"/>
        </w:rPr>
        <w:t>, DOI:</w:t>
      </w:r>
      <w:r w:rsidRPr="000B1508">
        <w:t xml:space="preserve"> </w:t>
      </w:r>
      <w:r w:rsidRPr="000B1508">
        <w:rPr>
          <w:rFonts w:asciiTheme="majorHAnsi" w:hAnsiTheme="majorHAnsi"/>
          <w:noProof/>
          <w:sz w:val="18"/>
          <w:szCs w:val="18"/>
        </w:rPr>
        <w:t>10.1016/j.chemosphere.2021.130087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9504E45" w14:textId="6EFEEDF5" w:rsidR="00EE3263" w:rsidRDefault="00EE3263" w:rsidP="00EE326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7A0F0E">
        <w:rPr>
          <w:rFonts w:asciiTheme="majorHAnsi" w:hAnsiTheme="majorHAnsi"/>
          <w:noProof/>
          <w:sz w:val="18"/>
          <w:szCs w:val="18"/>
        </w:rPr>
        <w:t>TA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A0F0E">
        <w:rPr>
          <w:rFonts w:asciiTheme="majorHAnsi" w:hAnsiTheme="majorHAnsi"/>
          <w:noProof/>
          <w:sz w:val="18"/>
          <w:szCs w:val="18"/>
        </w:rPr>
        <w:t>Kurniawan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D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7A0F0E">
        <w:rPr>
          <w:rFonts w:asciiTheme="majorHAnsi" w:hAnsiTheme="majorHAnsi"/>
          <w:noProof/>
          <w:sz w:val="18"/>
          <w:szCs w:val="18"/>
        </w:rPr>
        <w:t>Singh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R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7A0F0E">
        <w:rPr>
          <w:rFonts w:asciiTheme="majorHAnsi" w:hAnsiTheme="majorHAnsi"/>
          <w:noProof/>
          <w:sz w:val="18"/>
          <w:szCs w:val="18"/>
        </w:rPr>
        <w:t>Avtar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MH</w:t>
      </w:r>
      <w:r>
        <w:rPr>
          <w:rFonts w:asciiTheme="majorHAnsi" w:hAnsiTheme="majorHAnsi"/>
          <w:noProof/>
          <w:sz w:val="18"/>
          <w:szCs w:val="18"/>
        </w:rPr>
        <w:t>D</w:t>
      </w:r>
      <w:r w:rsidRPr="007A0F0E">
        <w:rPr>
          <w:rFonts w:asciiTheme="majorHAnsi" w:hAnsiTheme="majorHAnsi"/>
          <w:noProof/>
          <w:sz w:val="18"/>
          <w:szCs w:val="18"/>
        </w:rPr>
        <w:t xml:space="preserve"> Othman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G</w:t>
      </w:r>
      <w:r>
        <w:rPr>
          <w:rFonts w:asciiTheme="majorHAnsi" w:hAnsiTheme="majorHAnsi"/>
          <w:noProof/>
          <w:sz w:val="18"/>
          <w:szCs w:val="18"/>
        </w:rPr>
        <w:t>H</w:t>
      </w:r>
      <w:r w:rsidRPr="007A0F0E">
        <w:rPr>
          <w:rFonts w:asciiTheme="majorHAnsi" w:hAnsiTheme="majorHAnsi"/>
          <w:noProof/>
          <w:sz w:val="18"/>
          <w:szCs w:val="18"/>
        </w:rPr>
        <w:t xml:space="preserve"> Hwang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AB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A0F0E">
        <w:rPr>
          <w:rFonts w:asciiTheme="majorHAnsi" w:hAnsiTheme="majorHAnsi"/>
          <w:noProof/>
          <w:sz w:val="18"/>
          <w:szCs w:val="18"/>
        </w:rPr>
        <w:t>Albadarin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 w:rsidRPr="0048263D">
        <w:rPr>
          <w:rFonts w:asciiTheme="majorHAnsi" w:hAnsiTheme="majorHAnsi"/>
          <w:noProof/>
          <w:sz w:val="18"/>
          <w:szCs w:val="18"/>
        </w:rPr>
        <w:t xml:space="preserve"> </w:t>
      </w:r>
      <w:r w:rsidRPr="007A0F0E">
        <w:rPr>
          <w:rFonts w:asciiTheme="majorHAnsi" w:hAnsiTheme="majorHAnsi"/>
          <w:noProof/>
          <w:sz w:val="18"/>
          <w:szCs w:val="18"/>
        </w:rPr>
        <w:t>T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A0F0E">
        <w:rPr>
          <w:rFonts w:asciiTheme="majorHAnsi" w:hAnsiTheme="majorHAnsi"/>
          <w:noProof/>
          <w:sz w:val="18"/>
          <w:szCs w:val="18"/>
        </w:rPr>
        <w:t>Setiadi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7A0F0E">
        <w:rPr>
          <w:rFonts w:asciiTheme="majorHAnsi" w:hAnsiTheme="majorHAnsi"/>
          <w:noProof/>
          <w:sz w:val="18"/>
          <w:szCs w:val="18"/>
        </w:rPr>
        <w:t>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Resource recovery from landfill leachate: An experimental investigation and perspectives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A0F0E">
        <w:rPr>
          <w:rFonts w:asciiTheme="majorHAnsi" w:hAnsiTheme="majorHAnsi"/>
          <w:noProof/>
          <w:sz w:val="18"/>
          <w:szCs w:val="18"/>
        </w:rPr>
        <w:t>Chemosphere</w:t>
      </w:r>
      <w:r>
        <w:rPr>
          <w:rFonts w:asciiTheme="majorHAnsi" w:hAnsiTheme="majorHAnsi"/>
          <w:noProof/>
          <w:sz w:val="18"/>
          <w:szCs w:val="18"/>
        </w:rPr>
        <w:t xml:space="preserve">, 274 </w:t>
      </w:r>
      <w:r w:rsidRPr="007A0F0E">
        <w:rPr>
          <w:rFonts w:asciiTheme="majorHAnsi" w:hAnsiTheme="majorHAnsi"/>
          <w:noProof/>
          <w:sz w:val="18"/>
          <w:szCs w:val="18"/>
        </w:rPr>
        <w:t>(2021)</w:t>
      </w:r>
      <w:r w:rsidR="00792225" w:rsidRPr="00792225">
        <w:t xml:space="preserve"> </w:t>
      </w:r>
      <w:r w:rsidR="00792225" w:rsidRPr="00792225">
        <w:rPr>
          <w:rFonts w:asciiTheme="majorHAnsi" w:hAnsiTheme="majorHAnsi"/>
          <w:noProof/>
          <w:sz w:val="18"/>
          <w:szCs w:val="18"/>
        </w:rPr>
        <w:t>129986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7A0F0E">
        <w:rPr>
          <w:rFonts w:asciiTheme="majorHAnsi" w:hAnsiTheme="majorHAnsi"/>
          <w:noProof/>
          <w:sz w:val="18"/>
          <w:szCs w:val="18"/>
        </w:rPr>
        <w:t>10.1016/j.chemosphere.2021.129986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634BF02F" w14:textId="44FBCBEF" w:rsidR="005B69C6" w:rsidRDefault="005B69C6" w:rsidP="005B69C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D90494">
        <w:rPr>
          <w:rFonts w:asciiTheme="majorHAnsi" w:hAnsiTheme="majorHAnsi"/>
          <w:noProof/>
          <w:sz w:val="18"/>
          <w:szCs w:val="18"/>
        </w:rPr>
        <w:t>N. Ullah, M. Zafar, H Malik, K. Zaman, M. Raheej, I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90494">
        <w:rPr>
          <w:rFonts w:asciiTheme="majorHAnsi" w:hAnsiTheme="majorHAnsi"/>
          <w:noProof/>
          <w:sz w:val="18"/>
          <w:szCs w:val="18"/>
        </w:rPr>
        <w:t xml:space="preserve"> Ali,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90494">
        <w:rPr>
          <w:rFonts w:asciiTheme="majorHAnsi" w:hAnsiTheme="majorHAnsi"/>
          <w:noProof/>
          <w:sz w:val="18"/>
          <w:szCs w:val="18"/>
        </w:rPr>
        <w:t xml:space="preserve"> Younas, MJ</w:t>
      </w:r>
      <w:r w:rsidR="00062D27">
        <w:rPr>
          <w:rFonts w:asciiTheme="majorHAnsi" w:hAnsiTheme="majorHAnsi"/>
          <w:noProof/>
          <w:sz w:val="18"/>
          <w:szCs w:val="18"/>
        </w:rPr>
        <w:t>.</w:t>
      </w:r>
      <w:r w:rsidRPr="00D90494">
        <w:rPr>
          <w:rFonts w:asciiTheme="majorHAnsi" w:hAnsiTheme="majorHAnsi"/>
          <w:noProof/>
          <w:sz w:val="18"/>
          <w:szCs w:val="18"/>
        </w:rPr>
        <w:t xml:space="preserve"> Molaei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D90494">
        <w:rPr>
          <w:rFonts w:asciiTheme="majorHAnsi" w:hAnsiTheme="majorHAnsi"/>
          <w:noProof/>
          <w:sz w:val="18"/>
          <w:szCs w:val="18"/>
        </w:rPr>
        <w:t xml:space="preserve">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D90494">
        <w:rPr>
          <w:rFonts w:asciiTheme="majorHAnsi" w:hAnsiTheme="majorHAnsi"/>
          <w:noProof/>
          <w:sz w:val="18"/>
          <w:szCs w:val="18"/>
        </w:rPr>
        <w:t>Fabrication and characterization of functionalized nano-silica based transparent superhydrophobic surface, Materials Chemistry and Physics</w:t>
      </w:r>
      <w:r>
        <w:rPr>
          <w:rFonts w:asciiTheme="majorHAnsi" w:hAnsiTheme="majorHAnsi"/>
          <w:noProof/>
          <w:sz w:val="18"/>
          <w:szCs w:val="18"/>
        </w:rPr>
        <w:t>, 267 (2021)</w:t>
      </w:r>
      <w:r w:rsidRPr="00774837">
        <w:t xml:space="preserve"> </w:t>
      </w:r>
      <w:r w:rsidRPr="00774837">
        <w:rPr>
          <w:rFonts w:asciiTheme="majorHAnsi" w:hAnsiTheme="majorHAnsi"/>
          <w:noProof/>
          <w:sz w:val="18"/>
          <w:szCs w:val="18"/>
        </w:rPr>
        <w:t>124694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r w:rsidRPr="00774837">
        <w:rPr>
          <w:rFonts w:asciiTheme="majorHAnsi" w:hAnsiTheme="majorHAnsi"/>
          <w:noProof/>
          <w:sz w:val="18"/>
          <w:szCs w:val="18"/>
        </w:rPr>
        <w:t>10.1016/j.matchemphys.2021.124694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6FC6C40" w14:textId="0ACB7A73" w:rsidR="0036066F" w:rsidRDefault="0036066F" w:rsidP="0036066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Ghadiri, A. Hemmati,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 w:rsidRPr="0048263D">
        <w:rPr>
          <w:rFonts w:asciiTheme="majorHAnsi" w:hAnsiTheme="majorHAnsi"/>
          <w:noProof/>
          <w:sz w:val="18"/>
          <w:szCs w:val="18"/>
        </w:rPr>
        <w:t xml:space="preserve"> </w:t>
      </w:r>
      <w:r w:rsidRPr="00C447D1">
        <w:rPr>
          <w:rFonts w:ascii="Cambria" w:eastAsia="Calibri" w:hAnsi="Cambria" w:cs="Times New Roman"/>
          <w:noProof/>
          <w:sz w:val="18"/>
          <w:szCs w:val="18"/>
          <w:lang w:eastAsia="ja-JP"/>
        </w:rPr>
        <w:t>Numerical investigation of ethylbenzene dehydrogenation and nitrobenzene hydrogenation in a membrane reactor: Effect of operating conditions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C447D1">
        <w:rPr>
          <w:rFonts w:ascii="Cambria" w:eastAsia="Calibri" w:hAnsi="Cambria" w:cs="Times New Roman"/>
          <w:noProof/>
          <w:sz w:val="18"/>
          <w:szCs w:val="18"/>
          <w:lang w:eastAsia="ja-JP"/>
        </w:rPr>
        <w:t>International Journal of Hydrogen Energy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46 (56) (2021), DOI: </w:t>
      </w:r>
      <w:r w:rsidRPr="00A816B1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10.1016/j.ijhydene.2021.06.100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0364273" w14:textId="3B255376" w:rsidR="00B7519C" w:rsidRDefault="00B7519C" w:rsidP="00B7519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123CAF">
        <w:rPr>
          <w:rFonts w:asciiTheme="majorHAnsi" w:hAnsiTheme="majorHAnsi"/>
          <w:noProof/>
          <w:sz w:val="18"/>
          <w:szCs w:val="18"/>
        </w:rPr>
        <w:t>E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23CAF">
        <w:rPr>
          <w:rFonts w:asciiTheme="majorHAnsi" w:hAnsiTheme="majorHAnsi"/>
          <w:noProof/>
          <w:sz w:val="18"/>
          <w:szCs w:val="18"/>
        </w:rPr>
        <w:t xml:space="preserve"> Taheri, MM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23CAF">
        <w:rPr>
          <w:rFonts w:asciiTheme="majorHAnsi" w:hAnsiTheme="majorHAnsi"/>
          <w:noProof/>
          <w:sz w:val="18"/>
          <w:szCs w:val="18"/>
        </w:rPr>
        <w:t xml:space="preserve"> Amin,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123CAF">
        <w:rPr>
          <w:rFonts w:asciiTheme="majorHAnsi" w:hAnsiTheme="majorHAnsi"/>
          <w:noProof/>
          <w:sz w:val="18"/>
          <w:szCs w:val="18"/>
        </w:rPr>
        <w:t xml:space="preserve"> Fatehizadeh, </w:t>
      </w:r>
      <w:r w:rsidRPr="005D341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D3412">
        <w:rPr>
          <w:rFonts w:asciiTheme="majorHAnsi" w:hAnsiTheme="majorHAnsi"/>
          <w:noProof/>
          <w:sz w:val="18"/>
          <w:szCs w:val="18"/>
        </w:rPr>
        <w:t xml:space="preserve">, </w:t>
      </w:r>
      <w:r w:rsidR="00062D27" w:rsidRPr="00123CAF">
        <w:rPr>
          <w:rFonts w:asciiTheme="majorHAnsi" w:hAnsiTheme="majorHAnsi"/>
          <w:noProof/>
          <w:sz w:val="18"/>
          <w:szCs w:val="18"/>
        </w:rPr>
        <w:t>TM. Aminabhavi</w:t>
      </w:r>
      <w:r w:rsidR="00062D27">
        <w:rPr>
          <w:rFonts w:asciiTheme="majorHAnsi" w:hAnsiTheme="majorHAnsi"/>
          <w:noProof/>
          <w:sz w:val="18"/>
          <w:szCs w:val="18"/>
        </w:rPr>
        <w:t>,</w:t>
      </w:r>
      <w:r w:rsidR="00062D27" w:rsidRPr="00123CAF">
        <w:rPr>
          <w:rFonts w:asciiTheme="majorHAnsi" w:hAnsiTheme="majorHAnsi"/>
          <w:noProof/>
          <w:sz w:val="18"/>
          <w:szCs w:val="18"/>
        </w:rPr>
        <w:t xml:space="preserve"> </w:t>
      </w:r>
      <w:r w:rsidRPr="00123CAF">
        <w:rPr>
          <w:rFonts w:asciiTheme="majorHAnsi" w:hAnsiTheme="majorHAnsi"/>
          <w:noProof/>
          <w:sz w:val="18"/>
          <w:szCs w:val="18"/>
        </w:rPr>
        <w:t>Artificial intelligence modeling to predict transmembrane pressure in anaerobic membrane bioreactor-sequencing batch reactor during biohydrogen production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123CAF">
        <w:rPr>
          <w:rFonts w:asciiTheme="majorHAnsi" w:hAnsiTheme="majorHAnsi"/>
          <w:noProof/>
          <w:sz w:val="18"/>
          <w:szCs w:val="18"/>
        </w:rPr>
        <w:t>Journal of Environmental Management</w:t>
      </w:r>
      <w:r>
        <w:rPr>
          <w:rFonts w:asciiTheme="majorHAnsi" w:hAnsiTheme="majorHAnsi"/>
          <w:noProof/>
          <w:sz w:val="18"/>
          <w:szCs w:val="18"/>
        </w:rPr>
        <w:t xml:space="preserve">, 292 (2021) </w:t>
      </w:r>
      <w:r w:rsidRPr="0054464C">
        <w:rPr>
          <w:rFonts w:asciiTheme="majorHAnsi" w:hAnsiTheme="majorHAnsi"/>
          <w:noProof/>
          <w:sz w:val="18"/>
          <w:szCs w:val="18"/>
        </w:rPr>
        <w:t>112759</w:t>
      </w:r>
      <w:r>
        <w:rPr>
          <w:rFonts w:asciiTheme="majorHAnsi" w:hAnsiTheme="majorHAnsi"/>
          <w:noProof/>
          <w:sz w:val="18"/>
          <w:szCs w:val="18"/>
        </w:rPr>
        <w:t xml:space="preserve">. DOI: </w:t>
      </w:r>
      <w:r w:rsidRPr="004C499B">
        <w:rPr>
          <w:rFonts w:asciiTheme="majorHAnsi" w:hAnsiTheme="majorHAnsi"/>
          <w:noProof/>
          <w:sz w:val="18"/>
          <w:szCs w:val="18"/>
        </w:rPr>
        <w:t>10.1016/j.jenvman.2021.112759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35A025BD" w14:textId="21FFACDC" w:rsidR="00A92446" w:rsidRDefault="00A92446" w:rsidP="00A9244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4C499B">
        <w:rPr>
          <w:rFonts w:asciiTheme="majorHAnsi" w:hAnsiTheme="majorHAnsi"/>
          <w:noProof/>
          <w:sz w:val="18"/>
          <w:szCs w:val="18"/>
        </w:rPr>
        <w:t>Y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4C499B">
        <w:rPr>
          <w:rFonts w:asciiTheme="majorHAnsi" w:hAnsiTheme="majorHAnsi"/>
          <w:noProof/>
          <w:sz w:val="18"/>
          <w:szCs w:val="18"/>
        </w:rPr>
        <w:t>Cao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C499B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4C499B">
        <w:rPr>
          <w:rFonts w:asciiTheme="majorHAnsi" w:hAnsiTheme="majorHAnsi"/>
          <w:noProof/>
          <w:sz w:val="18"/>
          <w:szCs w:val="18"/>
        </w:rPr>
        <w:t>Khan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C499B">
        <w:rPr>
          <w:rFonts w:asciiTheme="majorHAnsi" w:hAnsiTheme="majorHAnsi"/>
          <w:noProof/>
          <w:sz w:val="18"/>
          <w:szCs w:val="18"/>
        </w:rPr>
        <w:t>AT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4C499B">
        <w:rPr>
          <w:rFonts w:asciiTheme="majorHAnsi" w:hAnsiTheme="majorHAnsi"/>
          <w:noProof/>
          <w:sz w:val="18"/>
          <w:szCs w:val="18"/>
        </w:rPr>
        <w:t xml:space="preserve"> Nakhjiri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C499B">
        <w:rPr>
          <w:rFonts w:asciiTheme="majorHAnsi" w:hAnsiTheme="majorHAnsi"/>
          <w:noProof/>
          <w:sz w:val="18"/>
          <w:szCs w:val="18"/>
        </w:rPr>
        <w:t>AB.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4C499B">
        <w:rPr>
          <w:rFonts w:asciiTheme="majorHAnsi" w:hAnsiTheme="majorHAnsi"/>
          <w:noProof/>
          <w:sz w:val="18"/>
          <w:szCs w:val="18"/>
        </w:rPr>
        <w:t>Albadarin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C499B">
        <w:rPr>
          <w:rFonts w:asciiTheme="majorHAnsi" w:hAnsiTheme="majorHAnsi"/>
          <w:noProof/>
          <w:sz w:val="18"/>
          <w:szCs w:val="18"/>
        </w:rPr>
        <w:t>TA Kurniawan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882362">
        <w:rPr>
          <w:rFonts w:asciiTheme="majorHAnsi" w:hAnsiTheme="majorHAnsi"/>
          <w:noProof/>
          <w:sz w:val="18"/>
          <w:szCs w:val="18"/>
        </w:rPr>
        <w:t>Recent advancements in molecular separation of gases using microporous membrane systems: A comprehensive review on the applied liquid absorbents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82362">
        <w:rPr>
          <w:rFonts w:asciiTheme="majorHAnsi" w:hAnsiTheme="majorHAnsi"/>
          <w:noProof/>
          <w:sz w:val="18"/>
          <w:szCs w:val="18"/>
        </w:rPr>
        <w:t>Journal of Molecular Liquids</w:t>
      </w:r>
      <w:r>
        <w:rPr>
          <w:rFonts w:asciiTheme="majorHAnsi" w:hAnsiTheme="majorHAnsi"/>
          <w:noProof/>
          <w:sz w:val="18"/>
          <w:szCs w:val="18"/>
        </w:rPr>
        <w:t>, 337 (2021)</w:t>
      </w:r>
      <w:r w:rsidRPr="003B0BBB">
        <w:t xml:space="preserve"> </w:t>
      </w:r>
      <w:r w:rsidRPr="003B0BBB">
        <w:rPr>
          <w:rFonts w:asciiTheme="majorHAnsi" w:hAnsiTheme="majorHAnsi"/>
          <w:noProof/>
          <w:sz w:val="18"/>
          <w:szCs w:val="18"/>
        </w:rPr>
        <w:t>116439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hyperlink r:id="rId85" w:tgtFrame="_blank" w:tooltip="Persistent link using digital object identifier" w:history="1">
        <w:r w:rsidRPr="004C499B">
          <w:rPr>
            <w:rFonts w:asciiTheme="majorHAnsi" w:hAnsiTheme="majorHAnsi"/>
            <w:noProof/>
            <w:sz w:val="18"/>
            <w:szCs w:val="18"/>
          </w:rPr>
          <w:t>10.1016/j.molliq.2021.116439</w:t>
        </w:r>
      </w:hyperlink>
      <w:r>
        <w:rPr>
          <w:rFonts w:asciiTheme="majorHAnsi" w:hAnsiTheme="majorHAnsi"/>
          <w:noProof/>
          <w:sz w:val="18"/>
          <w:szCs w:val="18"/>
        </w:rPr>
        <w:t>.</w:t>
      </w:r>
    </w:p>
    <w:p w14:paraId="5869E214" w14:textId="68974957" w:rsidR="009E7861" w:rsidRDefault="009E7861" w:rsidP="009E786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5846FE">
        <w:rPr>
          <w:rFonts w:asciiTheme="majorHAnsi" w:hAnsiTheme="majorHAnsi"/>
          <w:noProof/>
          <w:sz w:val="18"/>
          <w:szCs w:val="18"/>
        </w:rPr>
        <w:t>Q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>I Shafi,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 xml:space="preserve"> Ihsan, Y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 xml:space="preserve"> Hao, X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 xml:space="preserve"> Wu,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 xml:space="preserve"> Ullah,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 xml:space="preserve"> Youna</w:t>
      </w:r>
      <w:r>
        <w:rPr>
          <w:rFonts w:asciiTheme="majorHAnsi" w:hAnsiTheme="majorHAnsi"/>
          <w:noProof/>
          <w:sz w:val="18"/>
          <w:szCs w:val="18"/>
        </w:rPr>
        <w:t>s</w:t>
      </w:r>
      <w:r w:rsidRPr="005846FE">
        <w:rPr>
          <w:rFonts w:asciiTheme="majorHAnsi" w:hAnsiTheme="majorHAnsi"/>
          <w:noProof/>
          <w:sz w:val="18"/>
          <w:szCs w:val="18"/>
        </w:rPr>
        <w:t>, B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5846FE">
        <w:rPr>
          <w:rFonts w:asciiTheme="majorHAnsi" w:hAnsiTheme="majorHAnsi"/>
          <w:noProof/>
          <w:sz w:val="18"/>
          <w:szCs w:val="18"/>
        </w:rPr>
        <w:t xml:space="preserve"> He,</w:t>
      </w:r>
      <w:r w:rsidRPr="005846FE">
        <w:rPr>
          <w:rFonts w:asciiTheme="majorHAnsi" w:hAnsiTheme="majorHAnsi"/>
          <w:i/>
          <w:iCs/>
          <w:noProof/>
          <w:sz w:val="18"/>
          <w:szCs w:val="18"/>
        </w:rPr>
        <w:t xml:space="preserve">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5846FE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5846FE">
        <w:rPr>
          <w:rFonts w:asciiTheme="majorHAnsi" w:hAnsiTheme="majorHAnsi"/>
          <w:noProof/>
          <w:sz w:val="18"/>
          <w:szCs w:val="18"/>
        </w:rPr>
        <w:t>Multi-ionic electrolytes and E.coli removal from wastewater using chitosan-based in-situ mediated thin film composite nanofiltration membrane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5846FE">
        <w:rPr>
          <w:rFonts w:asciiTheme="majorHAnsi" w:hAnsiTheme="majorHAnsi"/>
          <w:noProof/>
          <w:sz w:val="18"/>
          <w:szCs w:val="18"/>
        </w:rPr>
        <w:t>Journal of Environmental Management</w:t>
      </w:r>
      <w:r>
        <w:rPr>
          <w:rFonts w:asciiTheme="majorHAnsi" w:hAnsiTheme="majorHAnsi"/>
          <w:noProof/>
          <w:sz w:val="18"/>
          <w:szCs w:val="18"/>
        </w:rPr>
        <w:t xml:space="preserve">, 294 (2021) </w:t>
      </w:r>
      <w:r w:rsidRPr="00C0341A">
        <w:rPr>
          <w:rFonts w:asciiTheme="majorHAnsi" w:hAnsiTheme="majorHAnsi"/>
          <w:noProof/>
          <w:sz w:val="18"/>
          <w:szCs w:val="18"/>
        </w:rPr>
        <w:t>112996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C0341A">
        <w:rPr>
          <w:rFonts w:asciiTheme="majorHAnsi" w:hAnsiTheme="majorHAnsi"/>
          <w:noProof/>
          <w:sz w:val="18"/>
          <w:szCs w:val="18"/>
        </w:rPr>
        <w:t>10.1016/j.jenvman.2021.112996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DDB06BD" w14:textId="306D13E9" w:rsidR="009E7861" w:rsidRDefault="009E7861" w:rsidP="009E786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F. </w:t>
      </w:r>
      <w:r w:rsidRPr="009A652F">
        <w:rPr>
          <w:rFonts w:asciiTheme="majorHAnsi" w:hAnsiTheme="majorHAnsi"/>
          <w:noProof/>
          <w:sz w:val="18"/>
          <w:szCs w:val="18"/>
        </w:rPr>
        <w:t>Ahmadijokani,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52F">
        <w:rPr>
          <w:rFonts w:asciiTheme="majorHAnsi" w:hAnsiTheme="majorHAnsi"/>
          <w:noProof/>
          <w:sz w:val="18"/>
          <w:szCs w:val="18"/>
        </w:rPr>
        <w:t xml:space="preserve"> Molavi,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52F">
        <w:rPr>
          <w:rFonts w:asciiTheme="majorHAnsi" w:hAnsiTheme="majorHAnsi"/>
          <w:noProof/>
          <w:sz w:val="18"/>
          <w:szCs w:val="18"/>
        </w:rPr>
        <w:t>, TM. Aminabhavi, 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9A652F">
        <w:rPr>
          <w:rFonts w:asciiTheme="majorHAnsi" w:hAnsiTheme="majorHAnsi"/>
          <w:noProof/>
          <w:sz w:val="18"/>
          <w:szCs w:val="18"/>
        </w:rPr>
        <w:t>Arjmand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9A652F">
        <w:rPr>
          <w:rFonts w:asciiTheme="majorHAnsi" w:hAnsiTheme="majorHAnsi"/>
          <w:noProof/>
          <w:sz w:val="18"/>
          <w:szCs w:val="18"/>
        </w:rPr>
        <w:t>Simultaneous Detection and Removal of Fluoride from Water Using Smart Metal-Organic Framework-Based Adsorbents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723EA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Coordination Chemistry Reviews</w:t>
      </w:r>
      <w:r>
        <w:rPr>
          <w:rFonts w:asciiTheme="majorHAnsi" w:hAnsiTheme="majorHAnsi"/>
          <w:noProof/>
          <w:sz w:val="18"/>
          <w:szCs w:val="18"/>
        </w:rPr>
        <w:t>, 445 (2021)</w:t>
      </w:r>
      <w:r w:rsidRPr="007723EA">
        <w:t xml:space="preserve"> </w:t>
      </w:r>
      <w:r w:rsidRPr="007723EA">
        <w:rPr>
          <w:rFonts w:asciiTheme="majorHAnsi" w:hAnsiTheme="majorHAnsi"/>
          <w:noProof/>
          <w:sz w:val="18"/>
          <w:szCs w:val="18"/>
        </w:rPr>
        <w:t>214037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7723EA">
        <w:rPr>
          <w:rFonts w:asciiTheme="majorHAnsi" w:hAnsiTheme="majorHAnsi"/>
          <w:noProof/>
          <w:sz w:val="18"/>
          <w:szCs w:val="18"/>
        </w:rPr>
        <w:t>10.1016/j.ccr.2021.214037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486E118F" w14:textId="523574CF" w:rsidR="00F279C5" w:rsidRPr="00D84426" w:rsidRDefault="00F279C5" w:rsidP="00F279C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F446D6">
        <w:rPr>
          <w:rFonts w:asciiTheme="majorHAnsi" w:hAnsiTheme="majorHAnsi"/>
          <w:noProof/>
          <w:sz w:val="18"/>
          <w:szCs w:val="18"/>
        </w:rPr>
        <w:t>GA. Naikoo, F. Arshad, IU. Hassan, MA. Tabook, MZ. Pedram, M. Mustaqeem</w:t>
      </w:r>
      <w:r>
        <w:rPr>
          <w:rFonts w:asciiTheme="majorHAnsi" w:hAnsiTheme="majorHAnsi"/>
          <w:noProof/>
          <w:sz w:val="18"/>
          <w:szCs w:val="18"/>
        </w:rPr>
        <w:t xml:space="preserve">, H. Tabassum, W. Ahmed,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F446D6">
        <w:rPr>
          <w:rFonts w:ascii="Cambria" w:eastAsia="Calibri" w:hAnsi="Cambria" w:cs="Times New Roman"/>
          <w:noProof/>
          <w:sz w:val="18"/>
          <w:szCs w:val="18"/>
          <w:lang w:eastAsia="ja-JP"/>
        </w:rPr>
        <w:t>Thermocatalytic Hydrogen Production Through Decomposition of Methane-A Review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Frontier in Chemistry, 9 (910) </w:t>
      </w:r>
      <w:r w:rsidRPr="00F446D6">
        <w:rPr>
          <w:rFonts w:ascii="Cambria" w:eastAsia="Calibri" w:hAnsi="Cambria" w:cs="Times New Roman"/>
          <w:noProof/>
          <w:sz w:val="18"/>
          <w:szCs w:val="18"/>
          <w:lang w:eastAsia="ja-JP"/>
        </w:rPr>
        <w:t>736801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F446D6">
        <w:rPr>
          <w:rFonts w:ascii="Cambria" w:eastAsia="Calibri" w:hAnsi="Cambria" w:cs="Times New Roman"/>
          <w:noProof/>
          <w:sz w:val="18"/>
          <w:szCs w:val="18"/>
          <w:lang w:eastAsia="ja-JP"/>
        </w:rPr>
        <w:t>10.3389/fchem.2021.736801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E57E9EB" w14:textId="77777777" w:rsidR="00D84426" w:rsidRDefault="00D84426" w:rsidP="00D8442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C005F0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05F0">
        <w:rPr>
          <w:rFonts w:asciiTheme="majorHAnsi" w:hAnsiTheme="majorHAnsi"/>
          <w:noProof/>
          <w:sz w:val="18"/>
          <w:szCs w:val="18"/>
        </w:rPr>
        <w:t xml:space="preserve"> Yousefi,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005F0">
        <w:rPr>
          <w:rFonts w:asciiTheme="majorHAnsi" w:hAnsiTheme="majorHAnsi"/>
          <w:noProof/>
          <w:sz w:val="18"/>
          <w:szCs w:val="18"/>
        </w:rPr>
        <w:t xml:space="preserve"> Ghatee,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C005F0">
        <w:rPr>
          <w:rFonts w:asciiTheme="majorHAnsi" w:hAnsiTheme="majorHAnsi"/>
          <w:noProof/>
          <w:sz w:val="18"/>
          <w:szCs w:val="18"/>
        </w:rPr>
        <w:t>, SH Ghaderi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D15B9">
        <w:rPr>
          <w:rFonts w:asciiTheme="majorHAnsi" w:hAnsiTheme="majorHAnsi"/>
          <w:noProof/>
          <w:sz w:val="18"/>
          <w:szCs w:val="18"/>
        </w:rPr>
        <w:t>The effects of adding nano-alumina filler on the properties of polymer-derived SiC coating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D15B9">
        <w:rPr>
          <w:rFonts w:asciiTheme="majorHAnsi" w:hAnsiTheme="majorHAnsi"/>
          <w:noProof/>
          <w:sz w:val="18"/>
          <w:szCs w:val="18"/>
        </w:rPr>
        <w:t>International Journal of Applied Ceramic Technology</w:t>
      </w:r>
      <w:r>
        <w:rPr>
          <w:rFonts w:asciiTheme="majorHAnsi" w:hAnsiTheme="majorHAnsi"/>
          <w:noProof/>
          <w:sz w:val="18"/>
          <w:szCs w:val="18"/>
        </w:rPr>
        <w:t xml:space="preserve">, 33 (6) (2021) 1001-10013, DOI: </w:t>
      </w:r>
      <w:r w:rsidRPr="00C005F0">
        <w:rPr>
          <w:rFonts w:asciiTheme="majorHAnsi" w:hAnsiTheme="majorHAnsi"/>
          <w:noProof/>
          <w:sz w:val="18"/>
          <w:szCs w:val="18"/>
        </w:rPr>
        <w:t>10.1111/ijac.13828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17E3BA73" w14:textId="61FE8D2A" w:rsidR="00D84426" w:rsidRDefault="00D84426" w:rsidP="00D8442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bookmarkStart w:id="7" w:name="bau0005"/>
      <w:r w:rsidRPr="009E7DA3">
        <w:rPr>
          <w:rFonts w:asciiTheme="majorHAnsi" w:hAnsiTheme="majorHAnsi"/>
          <w:noProof/>
          <w:sz w:val="18"/>
          <w:szCs w:val="18"/>
        </w:rPr>
        <w:t xml:space="preserve">S. Ahmadipouya, </w:t>
      </w:r>
      <w:hyperlink r:id="rId86" w:anchor="!" w:history="1">
        <w:r w:rsidRPr="009E7DA3">
          <w:rPr>
            <w:rFonts w:asciiTheme="majorHAnsi" w:hAnsiTheme="majorHAnsi"/>
            <w:noProof/>
            <w:sz w:val="18"/>
            <w:szCs w:val="18"/>
          </w:rPr>
          <w:t>F. Ahmadijokani</w:t>
        </w:r>
      </w:hyperlink>
      <w:bookmarkEnd w:id="7"/>
      <w:r w:rsidRPr="009E7DA3">
        <w:rPr>
          <w:rFonts w:asciiTheme="majorHAnsi" w:hAnsiTheme="majorHAnsi"/>
          <w:noProof/>
          <w:sz w:val="18"/>
          <w:szCs w:val="18"/>
        </w:rPr>
        <w:t xml:space="preserve">, M. Ahmadipour, H. Molavi, M. Arjmand, </w:t>
      </w:r>
      <w:r w:rsidRPr="009E7DA3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E7DA3">
        <w:rPr>
          <w:rFonts w:asciiTheme="majorHAnsi" w:hAnsiTheme="majorHAnsi"/>
          <w:noProof/>
          <w:sz w:val="18"/>
          <w:szCs w:val="18"/>
        </w:rPr>
        <w:t xml:space="preserve">,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9E7DA3">
        <w:rPr>
          <w:rFonts w:asciiTheme="majorHAnsi" w:hAnsiTheme="majorHAnsi"/>
          <w:noProof/>
          <w:sz w:val="18"/>
          <w:szCs w:val="18"/>
        </w:rPr>
        <w:t>/</w:t>
      </w:r>
      <w:r w:rsidR="005D29E1" w:rsidRPr="000560B2">
        <w:rPr>
          <w:rFonts w:asciiTheme="majorHAnsi" w:hAnsiTheme="majorHAnsi" w:cstheme="majorBidi"/>
          <w:sz w:val="18"/>
          <w:szCs w:val="18"/>
        </w:rPr>
        <w:t>CH</w:t>
      </w:r>
      <w:r w:rsidR="005D29E1" w:rsidRPr="005278E6">
        <w:rPr>
          <w:rFonts w:asciiTheme="majorHAnsi" w:hAnsiTheme="majorHAnsi" w:cstheme="majorBidi"/>
          <w:sz w:val="18"/>
          <w:szCs w:val="18"/>
        </w:rPr>
        <w:t>₄</w:t>
      </w:r>
      <w:r w:rsidRPr="009E7DA3">
        <w:rPr>
          <w:rFonts w:asciiTheme="majorHAnsi" w:hAnsiTheme="majorHAnsi"/>
          <w:noProof/>
          <w:sz w:val="18"/>
          <w:szCs w:val="18"/>
        </w:rPr>
        <w:t xml:space="preserve"> Separation by Mixed-Matrix Membranes holding Functionalized N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9E7DA3">
        <w:rPr>
          <w:rFonts w:asciiTheme="majorHAnsi" w:hAnsiTheme="majorHAnsi"/>
          <w:noProof/>
          <w:sz w:val="18"/>
          <w:szCs w:val="18"/>
        </w:rPr>
        <w:t xml:space="preserve">-MIL-101(Al) Nanoparticles: Effect of Amino-Silane Functionalization, </w:t>
      </w:r>
      <w:r>
        <w:rPr>
          <w:rFonts w:asciiTheme="majorHAnsi" w:hAnsiTheme="majorHAnsi"/>
          <w:noProof/>
          <w:sz w:val="18"/>
          <w:szCs w:val="18"/>
        </w:rPr>
        <w:t>Chemical Engineering Research and Design</w:t>
      </w:r>
      <w:r w:rsidRPr="009E7DA3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176 </w:t>
      </w:r>
      <w:r w:rsidRPr="009E7DA3">
        <w:rPr>
          <w:rFonts w:asciiTheme="majorHAnsi" w:hAnsiTheme="majorHAnsi"/>
          <w:noProof/>
          <w:sz w:val="18"/>
          <w:szCs w:val="18"/>
        </w:rPr>
        <w:t>(202</w:t>
      </w:r>
      <w:r>
        <w:rPr>
          <w:rFonts w:asciiTheme="majorHAnsi" w:hAnsiTheme="majorHAnsi"/>
          <w:noProof/>
          <w:sz w:val="18"/>
          <w:szCs w:val="18"/>
        </w:rPr>
        <w:t>1</w:t>
      </w:r>
      <w:r w:rsidRPr="009E7DA3">
        <w:rPr>
          <w:rFonts w:asciiTheme="majorHAnsi" w:hAnsiTheme="majorHAnsi"/>
          <w:noProof/>
          <w:sz w:val="18"/>
          <w:szCs w:val="18"/>
        </w:rPr>
        <w:t>)</w:t>
      </w:r>
      <w:r w:rsidRPr="005B2331">
        <w:t xml:space="preserve"> </w:t>
      </w:r>
      <w:r w:rsidRPr="005B2331">
        <w:rPr>
          <w:rFonts w:asciiTheme="majorHAnsi" w:hAnsiTheme="majorHAnsi"/>
          <w:noProof/>
          <w:sz w:val="18"/>
          <w:szCs w:val="18"/>
        </w:rPr>
        <w:t>49-59</w:t>
      </w:r>
      <w:r>
        <w:rPr>
          <w:rFonts w:asciiTheme="majorHAnsi" w:hAnsiTheme="majorHAnsi"/>
          <w:noProof/>
          <w:sz w:val="18"/>
          <w:szCs w:val="18"/>
        </w:rPr>
        <w:t>, DOI:</w:t>
      </w:r>
      <w:r w:rsidRPr="005B2331">
        <w:t xml:space="preserve"> </w:t>
      </w:r>
      <w:r w:rsidRPr="005B2331">
        <w:rPr>
          <w:rFonts w:asciiTheme="majorHAnsi" w:hAnsiTheme="majorHAnsi"/>
          <w:noProof/>
          <w:sz w:val="18"/>
          <w:szCs w:val="18"/>
        </w:rPr>
        <w:t>10.1016/j.cherd.2021.09.011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18BCE702" w14:textId="124C2A6F" w:rsidR="009649FB" w:rsidRDefault="009649FB" w:rsidP="009649F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>Sh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Ahmad; G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>V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Marson; 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UR Rehman;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Younas; 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Farrukh;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>Development of mass and heat transfer coupled model of hollow fiber membrane for salt recovery from brine via osmotic membrane distillation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>Environmental Sciences Europe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33 (1) (</w:t>
      </w:r>
      <w:r w:rsidRPr="00924294">
        <w:rPr>
          <w:rFonts w:ascii="Cambria" w:eastAsia="Calibri" w:hAnsi="Cambria" w:cs="Times New Roman"/>
          <w:noProof/>
          <w:sz w:val="18"/>
          <w:szCs w:val="18"/>
          <w:lang w:eastAsia="ja-JP"/>
        </w:rPr>
        <w:t>2021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) 81, DOI: </w:t>
      </w:r>
      <w:r w:rsidRPr="00296548">
        <w:rPr>
          <w:rFonts w:ascii="Cambria" w:eastAsia="Calibri" w:hAnsi="Cambria" w:cs="Times New Roman"/>
          <w:noProof/>
          <w:sz w:val="18"/>
          <w:szCs w:val="18"/>
          <w:lang w:eastAsia="ja-JP"/>
        </w:rPr>
        <w:t>10.1186/s12302-021-00520-z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8FA77F2" w14:textId="32B391FA" w:rsidR="009649FB" w:rsidRDefault="009649FB" w:rsidP="009649F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A61C1">
        <w:rPr>
          <w:rFonts w:asciiTheme="majorHAnsi" w:hAnsiTheme="majorHAnsi"/>
          <w:noProof/>
          <w:sz w:val="18"/>
          <w:szCs w:val="18"/>
        </w:rPr>
        <w:lastRenderedPageBreak/>
        <w:t>Y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Cao, Z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Ur Rehman,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Ghasem,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Al-Marzouqi,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Abdullatif, AT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Nakhjiri,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Ghadiri,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Marjani,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Pishnamazi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9A61C1">
        <w:rPr>
          <w:rFonts w:asciiTheme="majorHAnsi" w:hAnsiTheme="majorHAnsi"/>
          <w:noProof/>
          <w:sz w:val="18"/>
          <w:szCs w:val="18"/>
        </w:rPr>
        <w:t xml:space="preserve">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9A61C1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C7B2F">
        <w:rPr>
          <w:rFonts w:asciiTheme="majorHAnsi" w:hAnsiTheme="majorHAnsi"/>
          <w:noProof/>
          <w:sz w:val="18"/>
          <w:szCs w:val="18"/>
        </w:rPr>
        <w:t xml:space="preserve">Intensification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6C7B2F">
        <w:rPr>
          <w:rFonts w:asciiTheme="majorHAnsi" w:hAnsiTheme="majorHAnsi"/>
          <w:noProof/>
          <w:sz w:val="18"/>
          <w:szCs w:val="18"/>
        </w:rPr>
        <w:t xml:space="preserve"> absorption using MDEA-based nanofluid in a hollow fibre membrane contactor</w:t>
      </w:r>
      <w:r>
        <w:rPr>
          <w:rFonts w:asciiTheme="majorHAnsi" w:hAnsiTheme="majorHAnsi"/>
          <w:noProof/>
          <w:sz w:val="18"/>
          <w:szCs w:val="18"/>
        </w:rPr>
        <w:t>, Scientific Report, 11 (2021)</w:t>
      </w:r>
      <w:r w:rsidRPr="009A61C1">
        <w:t xml:space="preserve"> </w:t>
      </w:r>
      <w:r w:rsidRPr="009A61C1">
        <w:rPr>
          <w:rFonts w:asciiTheme="majorHAnsi" w:hAnsiTheme="majorHAnsi"/>
          <w:noProof/>
          <w:sz w:val="18"/>
          <w:szCs w:val="18"/>
        </w:rPr>
        <w:t>2649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9A61C1">
        <w:rPr>
          <w:rFonts w:asciiTheme="majorHAnsi" w:hAnsiTheme="majorHAnsi"/>
          <w:noProof/>
          <w:sz w:val="18"/>
          <w:szCs w:val="18"/>
        </w:rPr>
        <w:t>10.1038/s41598-021-82304-2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FF5394C" w14:textId="3EF29D20" w:rsidR="009649FB" w:rsidRDefault="009649FB" w:rsidP="009649F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R. </w:t>
      </w:r>
      <w:r w:rsidRPr="00C374EE">
        <w:rPr>
          <w:rFonts w:asciiTheme="majorHAnsi" w:hAnsiTheme="majorHAnsi"/>
          <w:noProof/>
          <w:sz w:val="18"/>
          <w:szCs w:val="18"/>
        </w:rPr>
        <w:t>Pelalak,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374EE">
        <w:rPr>
          <w:rFonts w:asciiTheme="majorHAnsi" w:hAnsiTheme="majorHAnsi"/>
          <w:noProof/>
          <w:sz w:val="18"/>
          <w:szCs w:val="18"/>
        </w:rPr>
        <w:t xml:space="preserve"> Soltani, Z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374EE">
        <w:rPr>
          <w:rFonts w:asciiTheme="majorHAnsi" w:hAnsiTheme="majorHAnsi"/>
          <w:noProof/>
          <w:sz w:val="18"/>
          <w:szCs w:val="18"/>
        </w:rPr>
        <w:t xml:space="preserve"> Heidari,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374EE">
        <w:rPr>
          <w:rFonts w:asciiTheme="majorHAnsi" w:hAnsiTheme="majorHAnsi"/>
          <w:noProof/>
          <w:sz w:val="18"/>
          <w:szCs w:val="18"/>
        </w:rPr>
        <w:t xml:space="preserve"> Eshaghi Malekshah,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374EE">
        <w:rPr>
          <w:rFonts w:asciiTheme="majorHAnsi" w:hAnsiTheme="majorHAnsi"/>
          <w:noProof/>
          <w:sz w:val="18"/>
          <w:szCs w:val="18"/>
        </w:rPr>
        <w:t xml:space="preserve"> Aallaei,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374EE">
        <w:rPr>
          <w:rFonts w:asciiTheme="majorHAnsi" w:hAnsiTheme="majorHAnsi"/>
          <w:noProof/>
          <w:sz w:val="18"/>
          <w:szCs w:val="18"/>
        </w:rPr>
        <w:t xml:space="preserve"> Marjani,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C374EE">
        <w:rPr>
          <w:rFonts w:asciiTheme="majorHAnsi" w:hAnsiTheme="majorHAnsi"/>
          <w:noProof/>
          <w:sz w:val="18"/>
          <w:szCs w:val="18"/>
        </w:rPr>
        <w:t xml:space="preserve">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C374EE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14652">
        <w:rPr>
          <w:rFonts w:asciiTheme="majorHAnsi" w:hAnsiTheme="majorHAnsi"/>
          <w:noProof/>
          <w:sz w:val="18"/>
          <w:szCs w:val="18"/>
        </w:rPr>
        <w:t>Synthesis, molecular dynamics simulation and adsorption study of different pollutants on functionalized mesosilica, Scientific Reports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bookmarkStart w:id="8" w:name="_Hlk60929425"/>
      <w:r>
        <w:rPr>
          <w:rFonts w:asciiTheme="majorHAnsi" w:hAnsiTheme="majorHAnsi"/>
          <w:noProof/>
          <w:sz w:val="18"/>
          <w:szCs w:val="18"/>
        </w:rPr>
        <w:t>11 (2021)</w:t>
      </w:r>
      <w:bookmarkEnd w:id="8"/>
      <w:r w:rsidRPr="00C374EE">
        <w:t xml:space="preserve"> </w:t>
      </w:r>
      <w:r w:rsidRPr="00C374EE">
        <w:rPr>
          <w:rFonts w:asciiTheme="majorHAnsi" w:hAnsiTheme="majorHAnsi"/>
          <w:noProof/>
          <w:sz w:val="18"/>
          <w:szCs w:val="18"/>
        </w:rPr>
        <w:t>1967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C374EE">
        <w:rPr>
          <w:rFonts w:asciiTheme="majorHAnsi" w:hAnsiTheme="majorHAnsi"/>
          <w:noProof/>
          <w:sz w:val="18"/>
          <w:szCs w:val="18"/>
        </w:rPr>
        <w:t>10.1038/s41598-020-80566-w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15233D9" w14:textId="7C82BB0C" w:rsidR="00EE3263" w:rsidRDefault="00EE3263" w:rsidP="00EE3263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BA7DF1">
        <w:rPr>
          <w:rFonts w:asciiTheme="majorHAnsi" w:hAnsiTheme="majorHAnsi"/>
          <w:noProof/>
          <w:sz w:val="18"/>
          <w:szCs w:val="18"/>
        </w:rPr>
        <w:t>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A7DF1">
        <w:rPr>
          <w:rFonts w:asciiTheme="majorHAnsi" w:hAnsiTheme="majorHAnsi"/>
          <w:noProof/>
          <w:sz w:val="18"/>
          <w:szCs w:val="18"/>
        </w:rPr>
        <w:t xml:space="preserve"> Pelalak, AT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A7DF1">
        <w:rPr>
          <w:rFonts w:asciiTheme="majorHAnsi" w:hAnsiTheme="majorHAnsi"/>
          <w:noProof/>
          <w:sz w:val="18"/>
          <w:szCs w:val="18"/>
        </w:rPr>
        <w:t xml:space="preserve"> Nakhjiri,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A7DF1">
        <w:rPr>
          <w:rFonts w:asciiTheme="majorHAnsi" w:hAnsiTheme="majorHAnsi"/>
          <w:noProof/>
          <w:sz w:val="18"/>
          <w:szCs w:val="18"/>
        </w:rPr>
        <w:t xml:space="preserve"> Marjani,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BA7DF1">
        <w:rPr>
          <w:rFonts w:asciiTheme="majorHAnsi" w:hAnsiTheme="majorHAnsi"/>
          <w:noProof/>
          <w:sz w:val="18"/>
          <w:szCs w:val="18"/>
        </w:rPr>
        <w:t xml:space="preserve"> 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A7DF1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B1DA7">
        <w:rPr>
          <w:rFonts w:asciiTheme="majorHAnsi" w:hAnsiTheme="majorHAnsi"/>
          <w:noProof/>
          <w:sz w:val="18"/>
          <w:szCs w:val="18"/>
        </w:rPr>
        <w:t>Influence of machine learning membership functions and degree of membership function on each input parameter for simulation of reactors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B1DA7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 xml:space="preserve">, 11 (2021) </w:t>
      </w:r>
      <w:r w:rsidRPr="00BA7DF1">
        <w:rPr>
          <w:rFonts w:asciiTheme="majorHAnsi" w:hAnsiTheme="majorHAnsi"/>
          <w:noProof/>
          <w:sz w:val="18"/>
          <w:szCs w:val="18"/>
        </w:rPr>
        <w:t>1891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BA7DF1">
        <w:rPr>
          <w:rFonts w:asciiTheme="majorHAnsi" w:hAnsiTheme="majorHAnsi"/>
          <w:noProof/>
          <w:sz w:val="18"/>
          <w:szCs w:val="18"/>
        </w:rPr>
        <w:t>10.1038/s41598-021-81514-y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98F4180" w14:textId="3E4EC72D" w:rsidR="009649FB" w:rsidRDefault="009649FB" w:rsidP="009649F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A743B4">
        <w:rPr>
          <w:rFonts w:asciiTheme="majorHAnsi" w:hAnsiTheme="majorHAnsi"/>
          <w:noProof/>
          <w:sz w:val="18"/>
          <w:szCs w:val="18"/>
        </w:rPr>
        <w:t xml:space="preserve">M. Babanezhad, I. Behroyan, A.T. Nakhjiri, A. Marjani, </w:t>
      </w:r>
      <w:r w:rsidRPr="0037208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A743B4">
        <w:rPr>
          <w:rFonts w:asciiTheme="majorHAnsi" w:hAnsiTheme="majorHAnsi"/>
          <w:noProof/>
          <w:sz w:val="18"/>
          <w:szCs w:val="18"/>
        </w:rPr>
        <w:t>, A. Heydarinasab, S. Shirazian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A743B4">
        <w:rPr>
          <w:rFonts w:asciiTheme="majorHAnsi" w:hAnsiTheme="majorHAnsi"/>
          <w:noProof/>
          <w:sz w:val="18"/>
          <w:szCs w:val="18"/>
        </w:rPr>
        <w:t xml:space="preserve"> </w:t>
      </w:r>
      <w:r w:rsidRPr="00AE2751">
        <w:rPr>
          <w:rFonts w:asciiTheme="majorHAnsi" w:hAnsiTheme="majorHAnsi"/>
          <w:noProof/>
          <w:sz w:val="18"/>
          <w:szCs w:val="18"/>
        </w:rPr>
        <w:t>Investigation on performance of particle swarm optimization (PSO) algorithm based fuzzy inference system (PSOFIS) in a combination of CFD modeling for prediction of fluid flow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8564F9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 xml:space="preserve">, 11 (2021) 1505, DOI: </w:t>
      </w:r>
      <w:r w:rsidRPr="00A743B4">
        <w:rPr>
          <w:rFonts w:asciiTheme="majorHAnsi" w:hAnsiTheme="majorHAnsi"/>
          <w:noProof/>
          <w:sz w:val="18"/>
          <w:szCs w:val="18"/>
        </w:rPr>
        <w:t>10.1038/s41598-021-81111-z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2530E0C2" w14:textId="6F3BE116" w:rsidR="008564F9" w:rsidRDefault="00327942" w:rsidP="00BD42B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327942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27942">
        <w:rPr>
          <w:rFonts w:asciiTheme="majorHAnsi" w:hAnsiTheme="majorHAnsi"/>
          <w:noProof/>
          <w:sz w:val="18"/>
          <w:szCs w:val="18"/>
        </w:rPr>
        <w:t xml:space="preserve"> Babanezhad, I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27942">
        <w:rPr>
          <w:rFonts w:asciiTheme="majorHAnsi" w:hAnsiTheme="majorHAnsi"/>
          <w:noProof/>
          <w:sz w:val="18"/>
          <w:szCs w:val="18"/>
        </w:rPr>
        <w:t xml:space="preserve"> Behroyan,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27942">
        <w:rPr>
          <w:rFonts w:asciiTheme="majorHAnsi" w:hAnsiTheme="majorHAnsi"/>
          <w:noProof/>
          <w:sz w:val="18"/>
          <w:szCs w:val="18"/>
        </w:rPr>
        <w:t>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27942">
        <w:rPr>
          <w:rFonts w:asciiTheme="majorHAnsi" w:hAnsiTheme="majorHAnsi"/>
          <w:noProof/>
          <w:sz w:val="18"/>
          <w:szCs w:val="18"/>
        </w:rPr>
        <w:t xml:space="preserve"> Nakhjiri,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327942">
        <w:rPr>
          <w:rFonts w:asciiTheme="majorHAnsi" w:hAnsiTheme="majorHAnsi"/>
          <w:noProof/>
          <w:sz w:val="18"/>
          <w:szCs w:val="18"/>
        </w:rPr>
        <w:t>, 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327942">
        <w:rPr>
          <w:rFonts w:asciiTheme="majorHAnsi" w:hAnsiTheme="majorHAnsi"/>
          <w:noProof/>
          <w:sz w:val="18"/>
          <w:szCs w:val="18"/>
        </w:rPr>
        <w:t xml:space="preserve"> Marjani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327942">
        <w:rPr>
          <w:rFonts w:asciiTheme="majorHAnsi" w:hAnsiTheme="majorHAnsi"/>
          <w:noProof/>
          <w:sz w:val="18"/>
          <w:szCs w:val="18"/>
        </w:rPr>
        <w:t xml:space="preserve"> </w:t>
      </w:r>
      <w:r>
        <w:rPr>
          <w:rFonts w:asciiTheme="majorHAnsi" w:hAnsiTheme="majorHAnsi"/>
          <w:noProof/>
          <w:sz w:val="18"/>
          <w:szCs w:val="18"/>
        </w:rPr>
        <w:t>S.</w:t>
      </w:r>
      <w:r w:rsidRPr="00327942">
        <w:rPr>
          <w:rFonts w:asciiTheme="majorHAnsi" w:hAnsiTheme="majorHAnsi"/>
          <w:noProof/>
          <w:sz w:val="18"/>
          <w:szCs w:val="18"/>
        </w:rPr>
        <w:t xml:space="preserve"> Shirazian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="008564F9" w:rsidRPr="008564F9">
        <w:rPr>
          <w:rFonts w:asciiTheme="majorHAnsi" w:hAnsiTheme="majorHAnsi"/>
          <w:noProof/>
          <w:sz w:val="18"/>
          <w:szCs w:val="18"/>
        </w:rPr>
        <w:t>Thermal prediction of turbulent forced convection of nanofluid using computational fluid dynamics coupled genetic algorithm with fuzzy interface system</w:t>
      </w:r>
      <w:r w:rsidR="008564F9">
        <w:rPr>
          <w:rFonts w:asciiTheme="majorHAnsi" w:hAnsiTheme="majorHAnsi"/>
          <w:noProof/>
          <w:sz w:val="18"/>
          <w:szCs w:val="18"/>
        </w:rPr>
        <w:t xml:space="preserve">, </w:t>
      </w:r>
      <w:r w:rsidR="008564F9" w:rsidRPr="008564F9">
        <w:rPr>
          <w:rFonts w:asciiTheme="majorHAnsi" w:hAnsiTheme="majorHAnsi"/>
          <w:noProof/>
          <w:sz w:val="18"/>
          <w:szCs w:val="18"/>
        </w:rPr>
        <w:t>Scientific Reports</w:t>
      </w:r>
      <w:r w:rsidR="008E7908"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Theme="majorHAnsi" w:hAnsiTheme="majorHAnsi"/>
          <w:noProof/>
          <w:sz w:val="18"/>
          <w:szCs w:val="18"/>
        </w:rPr>
        <w:t xml:space="preserve">11 </w:t>
      </w:r>
      <w:r w:rsidR="008E7908" w:rsidRPr="008E7908">
        <w:rPr>
          <w:rFonts w:asciiTheme="majorHAnsi" w:hAnsiTheme="majorHAnsi"/>
          <w:noProof/>
          <w:sz w:val="18"/>
          <w:szCs w:val="18"/>
        </w:rPr>
        <w:t>(2021)</w:t>
      </w:r>
      <w:r>
        <w:rPr>
          <w:rFonts w:asciiTheme="majorHAnsi" w:hAnsiTheme="majorHAnsi"/>
          <w:noProof/>
          <w:sz w:val="18"/>
          <w:szCs w:val="18"/>
        </w:rPr>
        <w:t xml:space="preserve"> 1308, DOI: </w:t>
      </w:r>
      <w:r w:rsidRPr="00327942">
        <w:rPr>
          <w:rFonts w:asciiTheme="majorHAnsi" w:hAnsiTheme="majorHAnsi"/>
          <w:noProof/>
          <w:sz w:val="18"/>
          <w:szCs w:val="18"/>
        </w:rPr>
        <w:t>10.1038/s41598-020-80207-2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F6CD2B8" w14:textId="24F41ADD" w:rsidR="008E7ED7" w:rsidRDefault="008E7ED7" w:rsidP="00D9049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E33AF8">
        <w:rPr>
          <w:rFonts w:asciiTheme="majorHAnsi" w:hAnsiTheme="majorHAnsi"/>
          <w:noProof/>
          <w:sz w:val="18"/>
          <w:szCs w:val="18"/>
        </w:rPr>
        <w:t xml:space="preserve">MM. Amin, E. Taheri, A. Fatehizadeh, </w:t>
      </w:r>
      <w:r w:rsidRPr="00E33AF8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E33AF8">
        <w:rPr>
          <w:rFonts w:asciiTheme="majorHAnsi" w:hAnsiTheme="majorHAnsi"/>
          <w:noProof/>
          <w:sz w:val="18"/>
          <w:szCs w:val="18"/>
        </w:rPr>
        <w:t>, TM. Aminabhavi, Anaerobic membrane bioreactor for the production of bio</w:t>
      </w:r>
      <w:r w:rsidR="005D29E1" w:rsidRPr="000560B2">
        <w:rPr>
          <w:rFonts w:asciiTheme="majorHAnsi" w:hAnsiTheme="majorHAnsi" w:cstheme="majorBidi"/>
          <w:sz w:val="18"/>
          <w:szCs w:val="18"/>
        </w:rPr>
        <w:t>H</w:t>
      </w:r>
      <w:r w:rsidR="005D29E1" w:rsidRPr="005278E6">
        <w:rPr>
          <w:rFonts w:asciiTheme="majorHAnsi" w:hAnsiTheme="majorHAnsi" w:cstheme="majorBidi"/>
          <w:sz w:val="18"/>
          <w:szCs w:val="18"/>
        </w:rPr>
        <w:t>₂</w:t>
      </w:r>
      <w:r w:rsidRPr="00E33AF8">
        <w:rPr>
          <w:rFonts w:asciiTheme="majorHAnsi" w:hAnsiTheme="majorHAnsi"/>
          <w:noProof/>
          <w:sz w:val="18"/>
          <w:szCs w:val="18"/>
        </w:rPr>
        <w:t xml:space="preserve">: electron flow, fouling modeling and kinetic study, Chemical Engineering Journal, </w:t>
      </w:r>
      <w:r w:rsidR="002618BA" w:rsidRPr="00E33AF8">
        <w:rPr>
          <w:rFonts w:asciiTheme="majorHAnsi" w:hAnsiTheme="majorHAnsi"/>
          <w:noProof/>
          <w:sz w:val="18"/>
          <w:szCs w:val="18"/>
        </w:rPr>
        <w:t xml:space="preserve">426 </w:t>
      </w:r>
      <w:r w:rsidRPr="00E33AF8">
        <w:rPr>
          <w:rFonts w:asciiTheme="majorHAnsi" w:hAnsiTheme="majorHAnsi"/>
          <w:noProof/>
          <w:sz w:val="18"/>
          <w:szCs w:val="18"/>
        </w:rPr>
        <w:t>(2021)</w:t>
      </w:r>
      <w:r w:rsidR="002618BA" w:rsidRPr="00E33AF8">
        <w:t xml:space="preserve"> </w:t>
      </w:r>
      <w:r w:rsidR="002618BA" w:rsidRPr="00E33AF8">
        <w:rPr>
          <w:rFonts w:asciiTheme="majorHAnsi" w:hAnsiTheme="majorHAnsi"/>
          <w:noProof/>
          <w:sz w:val="18"/>
          <w:szCs w:val="18"/>
        </w:rPr>
        <w:t>130716, DOI: 10.1016/j.cej.2021.130716</w:t>
      </w:r>
      <w:r w:rsidR="00E36D38" w:rsidRPr="00E33AF8">
        <w:rPr>
          <w:rFonts w:asciiTheme="majorHAnsi" w:hAnsiTheme="majorHAnsi"/>
          <w:noProof/>
          <w:sz w:val="18"/>
          <w:szCs w:val="18"/>
        </w:rPr>
        <w:t>.</w:t>
      </w:r>
    </w:p>
    <w:p w14:paraId="10109F57" w14:textId="37ADAA9D" w:rsidR="00185785" w:rsidRPr="00EB3D16" w:rsidRDefault="00185785" w:rsidP="0018578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MJ Molaei, M. Younas,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AC7ED4">
        <w:rPr>
          <w:rFonts w:asciiTheme="majorHAnsi" w:hAnsiTheme="majorHAnsi"/>
          <w:noProof/>
          <w:sz w:val="18"/>
          <w:szCs w:val="18"/>
        </w:rPr>
        <w:t>, A comprehensive review on recent advances in two-dimensional (2D) hexagonal boron nitride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C7ED4">
        <w:rPr>
          <w:rFonts w:asciiTheme="majorHAnsi" w:hAnsiTheme="majorHAnsi"/>
          <w:noProof/>
          <w:sz w:val="18"/>
          <w:szCs w:val="18"/>
        </w:rPr>
        <w:t>ACS Applied Electronic Materials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B36AE5">
        <w:rPr>
          <w:rFonts w:asciiTheme="majorHAnsi" w:hAnsiTheme="majorHAnsi"/>
          <w:noProof/>
          <w:sz w:val="18"/>
          <w:szCs w:val="18"/>
        </w:rPr>
        <w:t xml:space="preserve">3 (12) </w:t>
      </w:r>
      <w:r>
        <w:rPr>
          <w:rFonts w:asciiTheme="majorHAnsi" w:hAnsiTheme="majorHAnsi"/>
          <w:noProof/>
          <w:sz w:val="18"/>
          <w:szCs w:val="18"/>
        </w:rPr>
        <w:t>(2021)</w:t>
      </w:r>
      <w:r w:rsidRPr="00B36AE5">
        <w:t xml:space="preserve"> </w:t>
      </w:r>
      <w:r w:rsidRPr="00B36AE5">
        <w:rPr>
          <w:rFonts w:asciiTheme="majorHAnsi" w:hAnsiTheme="majorHAnsi"/>
          <w:noProof/>
          <w:sz w:val="18"/>
          <w:szCs w:val="18"/>
        </w:rPr>
        <w:t>5165-5187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B42619">
        <w:rPr>
          <w:rFonts w:asciiTheme="majorHAnsi" w:hAnsiTheme="majorHAnsi"/>
          <w:noProof/>
          <w:sz w:val="18"/>
          <w:szCs w:val="18"/>
        </w:rPr>
        <w:t>10.1021/acsaelm.1c00720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2EC5354F" w14:textId="77777777" w:rsidR="000850C7" w:rsidRPr="000850C7" w:rsidRDefault="000850C7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0850C7">
        <w:rPr>
          <w:rFonts w:asciiTheme="majorBidi" w:hAnsiTheme="majorBidi"/>
          <w:b/>
          <w:bCs/>
          <w:sz w:val="18"/>
          <w:szCs w:val="18"/>
        </w:rPr>
        <w:t>2022</w:t>
      </w:r>
    </w:p>
    <w:p w14:paraId="3B6A49A9" w14:textId="77777777" w:rsidR="00E33AF8" w:rsidRPr="000850C7" w:rsidRDefault="00E33AF8" w:rsidP="00E33AF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850C7">
        <w:rPr>
          <w:rFonts w:asciiTheme="majorHAnsi" w:hAnsiTheme="majorHAnsi"/>
          <w:noProof/>
          <w:sz w:val="18"/>
          <w:szCs w:val="18"/>
        </w:rPr>
        <w:t xml:space="preserve">M. Zakaria, AM. Sharaky, A. Al-Sherbini, M. Bassyouni, </w:t>
      </w:r>
      <w:r w:rsidRPr="000850C7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850C7">
        <w:rPr>
          <w:rFonts w:asciiTheme="majorHAnsi" w:hAnsiTheme="majorHAnsi"/>
          <w:noProof/>
          <w:sz w:val="18"/>
          <w:szCs w:val="18"/>
        </w:rPr>
        <w:t>, Y. Elhenawy, Water Desalination Using Solar Thermal Collectors Enhanced by Nanofluids, Chemical Engineering &amp; Technology, 45 (1) (2022) 15-25, DOI: 10.1002/ceat.202100339.</w:t>
      </w:r>
    </w:p>
    <w:p w14:paraId="38287766" w14:textId="77777777" w:rsidR="00E33AF8" w:rsidRDefault="00E33AF8" w:rsidP="00E33AF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434F9A">
        <w:rPr>
          <w:rFonts w:asciiTheme="majorHAnsi" w:hAnsiTheme="majorHAnsi"/>
          <w:noProof/>
          <w:sz w:val="18"/>
          <w:szCs w:val="18"/>
        </w:rPr>
        <w:t xml:space="preserve">M. Sheikh, M. Reig, X. Vecino, J. Lopez, </w:t>
      </w:r>
      <w:r w:rsidRPr="00434F9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434F9A">
        <w:rPr>
          <w:rFonts w:asciiTheme="majorHAnsi" w:hAnsiTheme="majorHAnsi"/>
          <w:noProof/>
          <w:sz w:val="18"/>
          <w:szCs w:val="18"/>
        </w:rPr>
        <w:t xml:space="preserve">, C.A. Valderrama, J.L. Cortina, Liquid–liquid membrane contactors incorporating surface skin asymmetric hollow fibres of poly(4-methyl-1-pentene) for ammonium recovery for liquid fertilisers, Separation and Purification Technology, </w:t>
      </w:r>
      <w:r>
        <w:rPr>
          <w:rFonts w:asciiTheme="majorHAnsi" w:hAnsiTheme="majorHAnsi"/>
          <w:noProof/>
          <w:sz w:val="18"/>
          <w:szCs w:val="18"/>
        </w:rPr>
        <w:t xml:space="preserve">283 </w:t>
      </w:r>
      <w:r w:rsidRPr="00434F9A">
        <w:rPr>
          <w:rFonts w:asciiTheme="majorHAnsi" w:hAnsiTheme="majorHAnsi"/>
          <w:noProof/>
          <w:sz w:val="18"/>
          <w:szCs w:val="18"/>
        </w:rPr>
        <w:t>(202</w:t>
      </w:r>
      <w:r>
        <w:rPr>
          <w:rFonts w:asciiTheme="majorHAnsi" w:hAnsiTheme="majorHAnsi"/>
          <w:noProof/>
          <w:sz w:val="18"/>
          <w:szCs w:val="18"/>
        </w:rPr>
        <w:t>2</w:t>
      </w:r>
      <w:r w:rsidRPr="00434F9A">
        <w:rPr>
          <w:rFonts w:asciiTheme="majorHAnsi" w:hAnsiTheme="majorHAnsi"/>
          <w:noProof/>
          <w:sz w:val="18"/>
          <w:szCs w:val="18"/>
        </w:rPr>
        <w:t>)</w:t>
      </w:r>
      <w:r w:rsidRPr="00434F9A">
        <w:t xml:space="preserve"> </w:t>
      </w:r>
      <w:r w:rsidRPr="00434F9A">
        <w:rPr>
          <w:rFonts w:asciiTheme="majorHAnsi" w:hAnsiTheme="majorHAnsi"/>
          <w:noProof/>
          <w:sz w:val="18"/>
          <w:szCs w:val="18"/>
        </w:rPr>
        <w:t>120212. DOI: 10.1016/j.seppur.2021.120212.</w:t>
      </w:r>
    </w:p>
    <w:p w14:paraId="6A0842C4" w14:textId="0F31B7CC" w:rsidR="00E33AF8" w:rsidRDefault="00E33AF8" w:rsidP="00E33AF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T. </w:t>
      </w:r>
      <w:r w:rsidRPr="00D05EED">
        <w:rPr>
          <w:rFonts w:asciiTheme="majorHAnsi" w:hAnsiTheme="majorHAnsi"/>
          <w:noProof/>
          <w:sz w:val="18"/>
          <w:szCs w:val="18"/>
        </w:rPr>
        <w:t>Rajabloo, W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05EED">
        <w:rPr>
          <w:rFonts w:asciiTheme="majorHAnsi" w:hAnsiTheme="majorHAnsi"/>
          <w:noProof/>
          <w:sz w:val="18"/>
          <w:szCs w:val="18"/>
        </w:rPr>
        <w:t xml:space="preserve"> De Ceuninck, L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05EED">
        <w:rPr>
          <w:rFonts w:asciiTheme="majorHAnsi" w:hAnsiTheme="majorHAnsi"/>
          <w:noProof/>
          <w:sz w:val="18"/>
          <w:szCs w:val="18"/>
        </w:rPr>
        <w:t xml:space="preserve"> Van Wortswinkel,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D05EED">
        <w:rPr>
          <w:rFonts w:asciiTheme="majorHAnsi" w:hAnsiTheme="majorHAnsi"/>
          <w:noProof/>
          <w:sz w:val="18"/>
          <w:szCs w:val="18"/>
        </w:rPr>
        <w:t>, T</w:t>
      </w:r>
      <w:r w:rsidR="00847FC2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D05EED">
        <w:rPr>
          <w:rFonts w:asciiTheme="majorHAnsi" w:hAnsiTheme="majorHAnsi"/>
          <w:noProof/>
          <w:sz w:val="18"/>
          <w:szCs w:val="18"/>
        </w:rPr>
        <w:t xml:space="preserve"> Aminabhavi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D05EED">
        <w:rPr>
          <w:rFonts w:asciiTheme="majorHAnsi" w:hAnsiTheme="majorHAnsi"/>
          <w:noProof/>
          <w:sz w:val="18"/>
          <w:szCs w:val="18"/>
        </w:rPr>
        <w:t xml:space="preserve"> </w:t>
      </w:r>
      <w:r w:rsidRPr="00E33AF8">
        <w:rPr>
          <w:rFonts w:asciiTheme="majorHAnsi" w:hAnsiTheme="majorHAnsi"/>
          <w:noProof/>
          <w:sz w:val="18"/>
          <w:szCs w:val="18"/>
        </w:rPr>
        <w:t>Environmental management of industrial decarbonization with focus on chemical sectors: A review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241E4">
        <w:rPr>
          <w:rFonts w:asciiTheme="majorHAnsi" w:hAnsiTheme="majorHAnsi"/>
          <w:noProof/>
          <w:sz w:val="18"/>
          <w:szCs w:val="18"/>
        </w:rPr>
        <w:t>Journal of Environmental Management</w:t>
      </w:r>
      <w:r>
        <w:rPr>
          <w:rFonts w:asciiTheme="majorHAnsi" w:hAnsiTheme="majorHAnsi"/>
          <w:noProof/>
          <w:sz w:val="18"/>
          <w:szCs w:val="18"/>
        </w:rPr>
        <w:t>, 302 (Part B) (2022)</w:t>
      </w:r>
      <w:r w:rsidRPr="006B27F0">
        <w:t xml:space="preserve"> </w:t>
      </w:r>
      <w:r w:rsidRPr="006B27F0">
        <w:rPr>
          <w:rFonts w:asciiTheme="majorHAnsi" w:hAnsiTheme="majorHAnsi"/>
          <w:noProof/>
          <w:sz w:val="18"/>
          <w:szCs w:val="18"/>
        </w:rPr>
        <w:t>114055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6B27F0">
        <w:rPr>
          <w:rFonts w:asciiTheme="majorHAnsi" w:hAnsiTheme="majorHAnsi"/>
          <w:noProof/>
          <w:sz w:val="18"/>
          <w:szCs w:val="18"/>
        </w:rPr>
        <w:t>10.1016/j.jenvman.2021.114055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A831FF2" w14:textId="0164D4F8" w:rsidR="00E33AF8" w:rsidRDefault="00E33AF8" w:rsidP="00E33AF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>Z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Heidari, 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Pelalak, 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Eshaghi Malekshah,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Pishnamazi, </w:t>
      </w:r>
      <w:r w:rsidRPr="00AE315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>, TM</w:t>
      </w:r>
      <w:r w:rsidR="00847FC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Aminabhavi, 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Shirazian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>A new insight into catalytic ozonation of sulfasalazine antibiotic by plasma-treated limonite nanostructures: Experimental, modeling and mechanism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>Chemical Engineering Journal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428 (2022)</w:t>
      </w:r>
      <w:r w:rsidRPr="00915887">
        <w:t xml:space="preserve"> </w:t>
      </w:r>
      <w:r w:rsidRPr="00915887">
        <w:rPr>
          <w:rFonts w:ascii="Cambria" w:eastAsia="Calibri" w:hAnsi="Cambria" w:cs="Times New Roman"/>
          <w:noProof/>
          <w:sz w:val="18"/>
          <w:szCs w:val="18"/>
          <w:lang w:eastAsia="ja-JP"/>
        </w:rPr>
        <w:t>131230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10.1016/j.cej.2021.131230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E2D6E86" w14:textId="38292872" w:rsidR="00A33561" w:rsidRDefault="00A33561" w:rsidP="00A3356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7065F2">
        <w:rPr>
          <w:rFonts w:asciiTheme="majorHAnsi" w:hAnsiTheme="majorHAnsi"/>
          <w:noProof/>
          <w:sz w:val="18"/>
          <w:szCs w:val="18"/>
        </w:rPr>
        <w:t>YK. Manea, AM. Khan, AA.</w:t>
      </w:r>
      <w:r w:rsidR="00F6172C">
        <w:rPr>
          <w:rFonts w:asciiTheme="majorHAnsi" w:hAnsiTheme="majorHAnsi"/>
          <w:noProof/>
          <w:sz w:val="18"/>
          <w:szCs w:val="18"/>
        </w:rPr>
        <w:t xml:space="preserve"> </w:t>
      </w:r>
      <w:r w:rsidRPr="007065F2">
        <w:rPr>
          <w:rFonts w:asciiTheme="majorHAnsi" w:hAnsiTheme="majorHAnsi"/>
          <w:noProof/>
          <w:sz w:val="18"/>
          <w:szCs w:val="18"/>
        </w:rPr>
        <w:t>Wani, MAS. Saleh, MTA Qashqoosh, M. Shahadat,</w:t>
      </w:r>
      <w:r w:rsidR="00856772">
        <w:rPr>
          <w:rFonts w:asciiTheme="majorHAnsi" w:hAnsiTheme="majorHAnsi"/>
          <w:noProof/>
          <w:sz w:val="18"/>
          <w:szCs w:val="18"/>
        </w:rPr>
        <w:t xml:space="preserve"> </w:t>
      </w:r>
      <w:r w:rsidR="00856772" w:rsidRPr="00AE315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="00856772" w:rsidRPr="00AE315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7065F2">
        <w:rPr>
          <w:rFonts w:asciiTheme="majorHAnsi" w:hAnsiTheme="majorHAnsi"/>
          <w:noProof/>
          <w:sz w:val="18"/>
          <w:szCs w:val="18"/>
        </w:rPr>
        <w:t>In-grown flower like Al-Li/Th- LDH@CNT nanocomposite for enhanced photocatalytic degradation of MG dye and selective adsorption of Cr (VI), Journal of Environmental Chemical Engineering, 10 (1) (2022)</w:t>
      </w:r>
      <w:r w:rsidRPr="007065F2">
        <w:t xml:space="preserve"> </w:t>
      </w:r>
      <w:r w:rsidRPr="007065F2">
        <w:rPr>
          <w:rFonts w:asciiTheme="majorHAnsi" w:hAnsiTheme="majorHAnsi"/>
          <w:noProof/>
          <w:sz w:val="18"/>
          <w:szCs w:val="18"/>
        </w:rPr>
        <w:t>106848, DOI: 10.1016/j.jece.2021.106848.</w:t>
      </w:r>
    </w:p>
    <w:p w14:paraId="7D2350CF" w14:textId="77777777" w:rsidR="00A33561" w:rsidRDefault="00A33561" w:rsidP="00A3356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 Younas, </w:t>
      </w:r>
      <w:r w:rsidRPr="00434F9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>,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>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Arbab, J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Shah, 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>Ur Rehman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>Green Hydrogen Storage and Delivery: Utilizing Highly Active Homogeneous and Heterogeneous Catalysts for Formic Acid Dehydrogenation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4288D">
        <w:rPr>
          <w:rFonts w:ascii="Cambria" w:eastAsia="Calibri" w:hAnsi="Cambria" w:cs="Times New Roman"/>
          <w:noProof/>
          <w:sz w:val="18"/>
          <w:szCs w:val="18"/>
          <w:lang w:eastAsia="ja-JP"/>
        </w:rPr>
        <w:t>International Journal of Hydrogen Energy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47 (22) (2022)</w:t>
      </w:r>
      <w:r w:rsidRPr="005E5369">
        <w:t xml:space="preserve"> </w:t>
      </w:r>
      <w:r w:rsidRPr="005E5369">
        <w:rPr>
          <w:rFonts w:ascii="Cambria" w:eastAsia="Calibri" w:hAnsi="Cambria" w:cs="Times New Roman"/>
          <w:noProof/>
          <w:sz w:val="18"/>
          <w:szCs w:val="18"/>
          <w:lang w:eastAsia="ja-JP"/>
        </w:rPr>
        <w:t>11694-11724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5E5369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10.1016/j.ijhydene.2022.01.184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76AEDAE" w14:textId="012992AB" w:rsidR="00A33561" w:rsidRPr="00E75790" w:rsidRDefault="00A33561" w:rsidP="00A3356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I. Khan Swati, Q. Sohaib, H. Khan, M. Younas, A. Hosseini Monjezi, J. Li, </w:t>
      </w:r>
      <w:bookmarkStart w:id="9" w:name="_Hlk93944474"/>
      <w:r w:rsidRPr="00E75790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bookmarkEnd w:id="9"/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Non-dispersive solvent absorption of post-combustion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in membrane contactors using ionic liquids, Journal of Molecular Liquids,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351 </w:t>
      </w:r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>(2022)</w:t>
      </w:r>
      <w:r w:rsidRPr="00C9048B">
        <w:t xml:space="preserve"> </w:t>
      </w:r>
      <w:r w:rsidRPr="00C9048B">
        <w:rPr>
          <w:rFonts w:ascii="Cambria" w:eastAsia="Calibri" w:hAnsi="Cambria" w:cs="Times New Roman"/>
          <w:noProof/>
          <w:sz w:val="18"/>
          <w:szCs w:val="18"/>
          <w:lang w:eastAsia="ja-JP"/>
        </w:rPr>
        <w:t>118566</w:t>
      </w:r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>, DOI: 10.1016/j.molliq.2022.118566.</w:t>
      </w:r>
    </w:p>
    <w:p w14:paraId="5BB94E78" w14:textId="330B8E85" w:rsidR="00367E95" w:rsidRDefault="00367E95" w:rsidP="00367E9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>F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Seidi,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Arabi Shamsabadi,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Ebadi Amooghin, MR Saeb, 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Xiao, 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Jin,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Biopolymer-based Membranes from Polysaccharides for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Separation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801A7">
        <w:rPr>
          <w:rFonts w:ascii="Cambria" w:eastAsia="Calibri" w:hAnsi="Cambria" w:cs="Times New Roman"/>
          <w:noProof/>
          <w:sz w:val="18"/>
          <w:szCs w:val="18"/>
          <w:lang w:eastAsia="ja-JP"/>
        </w:rPr>
        <w:t>Environmental Chemistry Letters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2A0C4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20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(2021)</w:t>
      </w:r>
      <w:r w:rsidR="002A0C4F" w:rsidRPr="002A0C4F">
        <w:t xml:space="preserve"> </w:t>
      </w:r>
      <w:r w:rsidR="002A0C4F" w:rsidRPr="002A0C4F">
        <w:rPr>
          <w:rFonts w:ascii="Cambria" w:eastAsia="Calibri" w:hAnsi="Cambria" w:cs="Times New Roman"/>
          <w:noProof/>
          <w:sz w:val="18"/>
          <w:szCs w:val="18"/>
          <w:lang w:eastAsia="ja-JP"/>
        </w:rPr>
        <w:t>1083–1128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822A79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10.1007/s10311-021-01349-x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E003321" w14:textId="77777777" w:rsidR="00367E95" w:rsidRDefault="00367E95" w:rsidP="00367E9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EA0C53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Mukhtar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Saqib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H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Lin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EA0C53">
        <w:rPr>
          <w:rFonts w:asciiTheme="majorHAnsi" w:hAnsiTheme="majorHAnsi"/>
          <w:noProof/>
          <w:sz w:val="18"/>
          <w:szCs w:val="18"/>
        </w:rPr>
        <w:t xml:space="preserve"> Ul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EA0C53">
        <w:rPr>
          <w:rFonts w:asciiTheme="majorHAnsi" w:hAnsiTheme="majorHAnsi"/>
          <w:noProof/>
          <w:sz w:val="18"/>
          <w:szCs w:val="18"/>
        </w:rPr>
        <w:t>Hassan Shah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Ullah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Younas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bookmarkStart w:id="10" w:name="_Hlk93246615"/>
      <w:r w:rsidRPr="00434F9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bookmarkEnd w:id="10"/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Ibrahim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Mahmood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Asif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A0C53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EA0C53">
        <w:rPr>
          <w:rFonts w:asciiTheme="majorHAnsi" w:hAnsiTheme="majorHAnsi"/>
          <w:noProof/>
          <w:sz w:val="18"/>
          <w:szCs w:val="18"/>
        </w:rPr>
        <w:t>Bokhari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D5C1E">
        <w:rPr>
          <w:rFonts w:asciiTheme="majorHAnsi" w:hAnsiTheme="majorHAnsi"/>
          <w:noProof/>
          <w:sz w:val="18"/>
          <w:szCs w:val="18"/>
        </w:rPr>
        <w:t>Current status and challenges in the heterogeneous catalysis for biodiesel production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D5C1E">
        <w:rPr>
          <w:rFonts w:asciiTheme="majorHAnsi" w:hAnsiTheme="majorHAnsi"/>
          <w:noProof/>
          <w:sz w:val="18"/>
          <w:szCs w:val="18"/>
        </w:rPr>
        <w:t>Renewable and Sustainable Energy Reviews</w:t>
      </w:r>
      <w:r>
        <w:rPr>
          <w:rFonts w:asciiTheme="majorHAnsi" w:hAnsiTheme="majorHAnsi"/>
          <w:noProof/>
          <w:sz w:val="18"/>
          <w:szCs w:val="18"/>
        </w:rPr>
        <w:t xml:space="preserve">, 157 (2022) </w:t>
      </w:r>
      <w:r w:rsidRPr="004D5C1E">
        <w:rPr>
          <w:rFonts w:asciiTheme="majorHAnsi" w:hAnsiTheme="majorHAnsi"/>
          <w:noProof/>
          <w:sz w:val="18"/>
          <w:szCs w:val="18"/>
        </w:rPr>
        <w:t>112012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4D5C1E">
        <w:rPr>
          <w:rFonts w:asciiTheme="majorHAnsi" w:hAnsiTheme="majorHAnsi"/>
          <w:noProof/>
          <w:sz w:val="18"/>
          <w:szCs w:val="18"/>
        </w:rPr>
        <w:t>10.1016/j.rser.2021.112012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90790A7" w14:textId="754DDED9" w:rsidR="006A2D99" w:rsidRPr="00EA3D15" w:rsidRDefault="006A2D99" w:rsidP="006A2D9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BF7141">
        <w:rPr>
          <w:rFonts w:asciiTheme="majorHAnsi" w:hAnsiTheme="majorHAnsi"/>
          <w:noProof/>
          <w:sz w:val="18"/>
          <w:szCs w:val="18"/>
        </w:rPr>
        <w:t>F. Ahmadijokani, 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F7141">
        <w:rPr>
          <w:rFonts w:asciiTheme="majorHAnsi" w:hAnsiTheme="majorHAnsi"/>
          <w:noProof/>
          <w:sz w:val="18"/>
          <w:szCs w:val="18"/>
        </w:rPr>
        <w:t xml:space="preserve"> Molavi, </w:t>
      </w:r>
      <w:bookmarkStart w:id="11" w:name="_Hlk89333710"/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bookmarkEnd w:id="11"/>
      <w:r>
        <w:rPr>
          <w:rFonts w:asciiTheme="majorHAnsi" w:hAnsiTheme="majorHAnsi"/>
          <w:noProof/>
          <w:sz w:val="18"/>
          <w:szCs w:val="18"/>
        </w:rPr>
        <w:t>,</w:t>
      </w:r>
      <w:r w:rsidRPr="00BF7141">
        <w:rPr>
          <w:rFonts w:asciiTheme="majorHAnsi" w:hAnsiTheme="majorHAnsi"/>
          <w:noProof/>
          <w:sz w:val="18"/>
          <w:szCs w:val="18"/>
        </w:rPr>
        <w:t xml:space="preserve"> Sh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F7141">
        <w:rPr>
          <w:rFonts w:asciiTheme="majorHAnsi" w:hAnsiTheme="majorHAnsi"/>
          <w:noProof/>
          <w:sz w:val="18"/>
          <w:szCs w:val="18"/>
        </w:rPr>
        <w:t xml:space="preserve"> Tajahmadi,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BF7141">
        <w:rPr>
          <w:rFonts w:asciiTheme="majorHAnsi" w:hAnsiTheme="majorHAnsi"/>
          <w:noProof/>
          <w:sz w:val="18"/>
          <w:szCs w:val="18"/>
        </w:rPr>
        <w:t>A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F7141">
        <w:rPr>
          <w:rFonts w:asciiTheme="majorHAnsi" w:hAnsiTheme="majorHAnsi"/>
          <w:noProof/>
          <w:sz w:val="18"/>
          <w:szCs w:val="18"/>
        </w:rPr>
        <w:t xml:space="preserve"> Bahi, F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F7141">
        <w:rPr>
          <w:rFonts w:asciiTheme="majorHAnsi" w:hAnsiTheme="majorHAnsi"/>
          <w:noProof/>
          <w:sz w:val="18"/>
          <w:szCs w:val="18"/>
        </w:rPr>
        <w:t xml:space="preserve"> Ko, 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F7141">
        <w:rPr>
          <w:rFonts w:asciiTheme="majorHAnsi" w:hAnsiTheme="majorHAnsi"/>
          <w:noProof/>
          <w:sz w:val="18"/>
          <w:szCs w:val="18"/>
        </w:rPr>
        <w:t xml:space="preserve"> M. Aminabhavi, J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BF7141">
        <w:rPr>
          <w:rFonts w:asciiTheme="majorHAnsi" w:hAnsiTheme="majorHAnsi"/>
          <w:noProof/>
          <w:sz w:val="18"/>
          <w:szCs w:val="18"/>
        </w:rPr>
        <w:t>R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BF7141">
        <w:rPr>
          <w:rFonts w:asciiTheme="majorHAnsi" w:hAnsiTheme="majorHAnsi"/>
          <w:noProof/>
          <w:sz w:val="18"/>
          <w:szCs w:val="18"/>
        </w:rPr>
        <w:t>Li,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BF7141">
        <w:rPr>
          <w:rFonts w:asciiTheme="majorHAnsi" w:hAnsiTheme="majorHAnsi"/>
          <w:noProof/>
          <w:sz w:val="18"/>
          <w:szCs w:val="18"/>
        </w:rPr>
        <w:t xml:space="preserve"> Arjmand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BF7141">
        <w:rPr>
          <w:rFonts w:asciiTheme="majorHAnsi" w:hAnsiTheme="majorHAnsi"/>
          <w:noProof/>
          <w:sz w:val="18"/>
          <w:szCs w:val="18"/>
        </w:rPr>
        <w:t xml:space="preserve"> </w:t>
      </w:r>
      <w:r w:rsidRPr="0002369D">
        <w:rPr>
          <w:rFonts w:asciiTheme="majorHAnsi" w:hAnsiTheme="majorHAnsi"/>
          <w:noProof/>
          <w:sz w:val="18"/>
          <w:szCs w:val="18"/>
        </w:rPr>
        <w:t xml:space="preserve">UiO-66 Metal-Organic Framework </w:t>
      </w:r>
      <w:r w:rsidR="005A56F9">
        <w:rPr>
          <w:rFonts w:asciiTheme="majorHAnsi" w:hAnsiTheme="majorHAnsi"/>
          <w:noProof/>
          <w:sz w:val="18"/>
          <w:szCs w:val="18"/>
        </w:rPr>
        <w:t>in</w:t>
      </w:r>
      <w:r w:rsidRPr="0002369D">
        <w:rPr>
          <w:rFonts w:asciiTheme="majorHAnsi" w:hAnsiTheme="majorHAnsi"/>
          <w:noProof/>
          <w:sz w:val="18"/>
          <w:szCs w:val="18"/>
        </w:rPr>
        <w:t xml:space="preserve"> Water Treatment: A Critical Review, </w:t>
      </w:r>
      <w:r w:rsidRPr="00782CF2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Progress in Materials Science</w:t>
      </w:r>
      <w:r>
        <w:rPr>
          <w:rFonts w:asciiTheme="majorHAnsi" w:hAnsiTheme="majorHAnsi"/>
          <w:noProof/>
          <w:sz w:val="18"/>
          <w:szCs w:val="18"/>
        </w:rPr>
        <w:t>, 125 (2022)</w:t>
      </w:r>
      <w:r w:rsidRPr="00AA06E4">
        <w:t xml:space="preserve"> </w:t>
      </w:r>
      <w:r w:rsidRPr="00AA06E4">
        <w:rPr>
          <w:rFonts w:asciiTheme="majorHAnsi" w:hAnsiTheme="majorHAnsi"/>
          <w:noProof/>
          <w:sz w:val="18"/>
          <w:szCs w:val="18"/>
        </w:rPr>
        <w:t>100904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425922">
        <w:rPr>
          <w:rFonts w:asciiTheme="majorHAnsi" w:hAnsiTheme="majorHAnsi"/>
          <w:noProof/>
          <w:sz w:val="18"/>
          <w:szCs w:val="18"/>
        </w:rPr>
        <w:t>10.1016/j.pmatsci.2021.</w:t>
      </w:r>
      <w:r w:rsidRPr="00EA3D15">
        <w:rPr>
          <w:rFonts w:asciiTheme="majorHAnsi" w:hAnsiTheme="majorHAnsi"/>
          <w:noProof/>
          <w:sz w:val="18"/>
          <w:szCs w:val="18"/>
        </w:rPr>
        <w:t>100904</w:t>
      </w:r>
      <w:r w:rsidRPr="00EA3D15">
        <w:rPr>
          <w:rFonts w:ascii="Cambria" w:eastAsia="Times New Roman" w:hAnsi="Cambria" w:cs="Times New Roman"/>
          <w:b/>
          <w:bCs/>
          <w:noProof/>
          <w:sz w:val="18"/>
          <w:szCs w:val="18"/>
        </w:rPr>
        <w:t>.</w:t>
      </w:r>
    </w:p>
    <w:p w14:paraId="03711C41" w14:textId="61112C16" w:rsidR="006A2D99" w:rsidRDefault="006A2D99" w:rsidP="006A2D9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F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Pazani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Salehi Maleh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Shariatifar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Jalaly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Sadrzadeh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955A1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324F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Engineered graphene-based mixed matrix membranes to boost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1324F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separation performance: latest developments and future prospects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324F5">
        <w:rPr>
          <w:rFonts w:ascii="Cambria" w:eastAsia="Calibri" w:hAnsi="Cambria" w:cs="Times New Roman"/>
          <w:noProof/>
          <w:sz w:val="18"/>
          <w:szCs w:val="18"/>
          <w:lang w:eastAsia="ja-JP"/>
        </w:rPr>
        <w:t>Renewable and Sustainable Energy Reviews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 160 (2022)</w:t>
      </w:r>
      <w:r w:rsidRPr="00184415">
        <w:t xml:space="preserve">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112294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184415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10.1016/j.rser.2022.112294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3104F27" w14:textId="1544EF2D" w:rsidR="006A2D99" w:rsidRDefault="006A2D99" w:rsidP="006A2D9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55A17">
        <w:rPr>
          <w:rFonts w:ascii="Cambria" w:eastAsia="Calibri" w:hAnsi="Cambria" w:cs="Times New Roman"/>
          <w:noProof/>
          <w:sz w:val="18"/>
          <w:szCs w:val="18"/>
          <w:lang w:eastAsia="ja-JP"/>
        </w:rPr>
        <w:t>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55A1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Taheri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955A1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955A1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Fatehizadeh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955A1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EC. Lima, </w:t>
      </w:r>
      <w:r w:rsidRPr="00955A1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955A1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High surface area acid-treated biochar from pomegranate husk for 2,4-dichlorophenol adsorption from </w:t>
      </w:r>
      <w:r w:rsidR="00A925D5">
        <w:rPr>
          <w:rFonts w:ascii="Cambria" w:eastAsia="Calibri" w:hAnsi="Cambria" w:cs="Times New Roman"/>
          <w:noProof/>
          <w:sz w:val="18"/>
          <w:szCs w:val="18"/>
          <w:lang w:eastAsia="ja-JP"/>
        </w:rPr>
        <w:t>aqueous solution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D62233">
        <w:rPr>
          <w:rFonts w:ascii="Cambria" w:eastAsia="Calibri" w:hAnsi="Cambria" w:cs="Times New Roman"/>
          <w:noProof/>
          <w:sz w:val="18"/>
          <w:szCs w:val="18"/>
          <w:lang w:eastAsia="ja-JP"/>
        </w:rPr>
        <w:t>Chemosphere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295 (</w:t>
      </w:r>
      <w:r w:rsidRPr="00D62233">
        <w:rPr>
          <w:rFonts w:ascii="Cambria" w:eastAsia="Calibri" w:hAnsi="Cambria" w:cs="Times New Roman"/>
          <w:noProof/>
          <w:sz w:val="18"/>
          <w:szCs w:val="18"/>
          <w:lang w:eastAsia="ja-JP"/>
        </w:rPr>
        <w:t>2022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 w:rsidRPr="00E75790">
        <w:t xml:space="preserve"> </w:t>
      </w:r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>133850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E75790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10.1016/j.chemosphere.2022.133850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1DDF14B" w14:textId="77777777" w:rsidR="005B3EB1" w:rsidRDefault="005B3EB1" w:rsidP="005B3EB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N. Akbarzad, A. Ghaemi,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6D59E9">
        <w:rPr>
          <w:rFonts w:ascii="Cambria" w:eastAsia="Calibri" w:hAnsi="Cambria" w:cs="Times New Roman"/>
          <w:noProof/>
          <w:sz w:val="18"/>
          <w:szCs w:val="18"/>
          <w:lang w:eastAsia="ja-JP"/>
        </w:rPr>
        <w:t>Optimization and modeling of carbon dioxide absorption into blended sulfolane and piperazine aqueous solution in a stirrer reactor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6D59E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International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J</w:t>
      </w:r>
      <w:r w:rsidRPr="006D59E9">
        <w:rPr>
          <w:rFonts w:ascii="Cambria" w:eastAsia="Calibri" w:hAnsi="Cambria" w:cs="Times New Roman"/>
          <w:noProof/>
          <w:sz w:val="18"/>
          <w:szCs w:val="18"/>
          <w:lang w:eastAsia="ja-JP"/>
        </w:rPr>
        <w:t>ournal of Environmental Science and Technology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(2021), DOI: </w:t>
      </w:r>
      <w:r w:rsidRPr="00EB6B2B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10.1007/s13762-021-03537-2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0FD7BA5" w14:textId="77777777" w:rsidR="005B3EB1" w:rsidRDefault="005B3EB1" w:rsidP="005B3EB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Ullah,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Ur Rehman,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B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Ahmad,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Ali,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Younas,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Sagheer Aslam,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Rahman,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Taheri,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Fatehizadeh,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955A1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Assessment of heavy metals accumulation in agricultural soil, vegetables and associated health risks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PLoS ONE 17(6)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(2022)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: e0267719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E65EA1">
        <w:rPr>
          <w:rFonts w:ascii="Cambria" w:eastAsia="Calibri" w:hAnsi="Cambria" w:cs="Times New Roman"/>
          <w:noProof/>
          <w:sz w:val="18"/>
          <w:szCs w:val="18"/>
          <w:lang w:eastAsia="ja-JP"/>
        </w:rPr>
        <w:t>10.1371/journal.pone.0267719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5E8E458" w14:textId="77777777" w:rsidR="005B3EB1" w:rsidRPr="008B2A27" w:rsidRDefault="005B3EB1" w:rsidP="005B3EB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296548">
        <w:rPr>
          <w:rFonts w:ascii="Cambria" w:eastAsia="Calibri" w:hAnsi="Cambria" w:cs="Times New Roman"/>
          <w:noProof/>
          <w:sz w:val="18"/>
          <w:szCs w:val="18"/>
          <w:lang w:eastAsia="ja-JP"/>
        </w:rPr>
        <w:t>G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29654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Gorle,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29654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Bathinapatla, 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29654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Kanchi, YC Ling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A61C1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296548">
        <w:rPr>
          <w:rFonts w:asciiTheme="majorHAnsi" w:hAnsiTheme="majorHAnsi"/>
          <w:noProof/>
          <w:sz w:val="18"/>
          <w:szCs w:val="18"/>
        </w:rPr>
        <w:t>Low dimensional Bi</w:t>
      </w:r>
      <w:r w:rsidRPr="00296548">
        <w:rPr>
          <w:rFonts w:asciiTheme="majorHAnsi" w:hAnsiTheme="majorHAnsi"/>
          <w:noProof/>
          <w:sz w:val="18"/>
          <w:szCs w:val="18"/>
          <w:vertAlign w:val="subscript"/>
        </w:rPr>
        <w:t>2</w:t>
      </w:r>
      <w:r w:rsidRPr="00296548">
        <w:rPr>
          <w:rFonts w:asciiTheme="majorHAnsi" w:hAnsiTheme="majorHAnsi"/>
          <w:noProof/>
          <w:sz w:val="18"/>
          <w:szCs w:val="18"/>
        </w:rPr>
        <w:t>Se</w:t>
      </w:r>
      <w:r w:rsidRPr="00296548">
        <w:rPr>
          <w:rFonts w:asciiTheme="majorHAnsi" w:hAnsiTheme="majorHAnsi"/>
          <w:noProof/>
          <w:sz w:val="18"/>
          <w:szCs w:val="18"/>
          <w:vertAlign w:val="subscript"/>
        </w:rPr>
        <w:t>3</w:t>
      </w:r>
      <w:r w:rsidRPr="00296548">
        <w:rPr>
          <w:rFonts w:asciiTheme="majorHAnsi" w:hAnsiTheme="majorHAnsi"/>
          <w:noProof/>
          <w:sz w:val="18"/>
          <w:szCs w:val="18"/>
        </w:rPr>
        <w:t xml:space="preserve"> NPs/reduced graphene oxide nanocomposite for simultaneous detection of L-Dopa and acetaminophen in presence of ascorbic acid in biological samples and pharmaceuticals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296548">
        <w:rPr>
          <w:rFonts w:asciiTheme="majorHAnsi" w:hAnsiTheme="majorHAnsi"/>
          <w:noProof/>
          <w:sz w:val="18"/>
          <w:szCs w:val="18"/>
        </w:rPr>
        <w:t>Journal of Nanostructure in Chemistry (2021)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296548">
        <w:rPr>
          <w:rFonts w:asciiTheme="majorHAnsi" w:hAnsiTheme="majorHAnsi"/>
          <w:noProof/>
          <w:sz w:val="18"/>
          <w:szCs w:val="18"/>
        </w:rPr>
        <w:t>10.1007/s40097-021-00428-3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4FD860F3" w14:textId="77777777" w:rsidR="00185785" w:rsidRPr="00B2201F" w:rsidRDefault="00185785" w:rsidP="0018578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2201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F. Ahmadijokani, H. Molavi, S. Tajahmadi, </w:t>
      </w:r>
      <w:bookmarkStart w:id="12" w:name="_Hlk102381339"/>
      <w:r w:rsidRPr="00B2201F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bookmarkEnd w:id="12"/>
      <w:r w:rsidRPr="00B2201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Amini, M. Kamkar, OJ. Rojas, M. Arjmand, Coordination Chemistry of Metal-Organic Frameworks: Detection, Adsorption, and Photodegradation of Tetracycline Antibiotics and Beyond, </w:t>
      </w:r>
      <w:r w:rsidRPr="00B2201F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Coordination Chemistry Reviews</w:t>
      </w:r>
      <w:r w:rsidRPr="00B2201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464 (2022) 214562, DOI: 10.1016/j.ccr.2022.214562.</w:t>
      </w:r>
    </w:p>
    <w:p w14:paraId="4BCD15EF" w14:textId="4E5ED9BA" w:rsidR="00185785" w:rsidRDefault="00185785" w:rsidP="0018578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lastRenderedPageBreak/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B2201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Sattar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Jatoi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Z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Hashmi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Mazari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Mubarak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R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Karri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S.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Ramesh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A comprehensive review of microbial desalination cells for present and future challenges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Desalination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535 (2022)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115808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B324A3">
        <w:rPr>
          <w:rFonts w:ascii="Cambria" w:eastAsia="Calibri" w:hAnsi="Cambria" w:cs="Times New Roman"/>
          <w:noProof/>
          <w:sz w:val="18"/>
          <w:szCs w:val="18"/>
          <w:lang w:eastAsia="ja-JP"/>
        </w:rPr>
        <w:t>https://doi.org/10.1016/j.desal.2022.115808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4E28F853" w14:textId="77777777" w:rsidR="00185785" w:rsidRDefault="00185785" w:rsidP="0018578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C0655F">
        <w:rPr>
          <w:rFonts w:asciiTheme="majorHAnsi" w:hAnsiTheme="majorHAnsi"/>
          <w:noProof/>
          <w:sz w:val="18"/>
          <w:szCs w:val="18"/>
        </w:rPr>
        <w:t>X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C0655F">
        <w:rPr>
          <w:rFonts w:asciiTheme="majorHAnsi" w:hAnsiTheme="majorHAnsi"/>
          <w:noProof/>
          <w:sz w:val="18"/>
          <w:szCs w:val="18"/>
        </w:rPr>
        <w:t>Li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0655F">
        <w:rPr>
          <w:rFonts w:asciiTheme="majorHAnsi" w:hAnsiTheme="majorHAnsi"/>
          <w:noProof/>
          <w:sz w:val="18"/>
          <w:szCs w:val="18"/>
        </w:rPr>
        <w:t>M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C0655F">
        <w:rPr>
          <w:rFonts w:asciiTheme="majorHAnsi" w:hAnsiTheme="majorHAnsi"/>
          <w:noProof/>
          <w:sz w:val="18"/>
          <w:szCs w:val="18"/>
        </w:rPr>
        <w:t>Younas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48263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0655F">
        <w:rPr>
          <w:rFonts w:asciiTheme="majorHAnsi" w:hAnsiTheme="majorHAnsi"/>
          <w:noProof/>
          <w:sz w:val="18"/>
          <w:szCs w:val="18"/>
        </w:rPr>
        <w:t>QV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C0655F">
        <w:rPr>
          <w:rFonts w:asciiTheme="majorHAnsi" w:hAnsiTheme="majorHAnsi"/>
          <w:noProof/>
          <w:sz w:val="18"/>
          <w:szCs w:val="18"/>
        </w:rPr>
        <w:t>Ly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0655F">
        <w:rPr>
          <w:rFonts w:asciiTheme="majorHAnsi" w:hAnsiTheme="majorHAnsi"/>
          <w:noProof/>
          <w:sz w:val="18"/>
          <w:szCs w:val="18"/>
        </w:rPr>
        <w:t>J</w:t>
      </w:r>
      <w:r>
        <w:rPr>
          <w:rFonts w:asciiTheme="majorHAnsi" w:hAnsiTheme="majorHAnsi"/>
          <w:noProof/>
          <w:sz w:val="18"/>
          <w:szCs w:val="18"/>
        </w:rPr>
        <w:t xml:space="preserve">. </w:t>
      </w:r>
      <w:r w:rsidRPr="00C0655F">
        <w:rPr>
          <w:rFonts w:asciiTheme="majorHAnsi" w:hAnsiTheme="majorHAnsi"/>
          <w:noProof/>
          <w:sz w:val="18"/>
          <w:szCs w:val="18"/>
        </w:rPr>
        <w:t>Li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0655F">
        <w:rPr>
          <w:rFonts w:asciiTheme="majorHAnsi" w:hAnsiTheme="majorHAnsi"/>
          <w:noProof/>
          <w:sz w:val="18"/>
          <w:szCs w:val="18"/>
        </w:rPr>
        <w:t>A review on hollow fiber membrane module towards high separation efficiency: Process modeling in fouling perspective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C0655F">
        <w:rPr>
          <w:rFonts w:asciiTheme="majorHAnsi" w:hAnsiTheme="majorHAnsi"/>
          <w:noProof/>
          <w:sz w:val="18"/>
          <w:szCs w:val="18"/>
        </w:rPr>
        <w:t>Chinese Chemical Letters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C0655F">
        <w:rPr>
          <w:rFonts w:asciiTheme="majorHAnsi" w:hAnsiTheme="majorHAnsi"/>
          <w:noProof/>
          <w:sz w:val="18"/>
          <w:szCs w:val="18"/>
        </w:rPr>
        <w:t>10.1016/j.cclet.2021.10.044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5930624E" w14:textId="3A2CD0DC" w:rsidR="00185785" w:rsidRDefault="00185785" w:rsidP="0018578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F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Ahmadijokani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B2201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Molavi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Peyghambari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Shojaei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955A1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TM.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Aminabhavi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Arjmand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Efficient removal of heavy metal ions from aqueous media by unmodified and modified nanodiamonds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Journal of Environmental Management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316 (2022)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115214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E16A1F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10.1016/j.jenvman.2022.115214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5185F1A" w14:textId="77777777" w:rsidR="009B7674" w:rsidRDefault="009B7674" w:rsidP="009B767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AA35B4">
        <w:rPr>
          <w:rFonts w:asciiTheme="majorHAnsi" w:hAnsiTheme="majorHAnsi"/>
          <w:noProof/>
          <w:sz w:val="18"/>
          <w:szCs w:val="18"/>
        </w:rPr>
        <w:t>S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AA35B4">
        <w:rPr>
          <w:rFonts w:asciiTheme="majorHAnsi" w:hAnsiTheme="majorHAnsi"/>
          <w:noProof/>
          <w:sz w:val="18"/>
          <w:szCs w:val="18"/>
        </w:rPr>
        <w:t xml:space="preserve"> Afgan, N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AA35B4">
        <w:rPr>
          <w:rFonts w:asciiTheme="majorHAnsi" w:hAnsiTheme="majorHAnsi"/>
          <w:noProof/>
          <w:sz w:val="18"/>
          <w:szCs w:val="18"/>
        </w:rPr>
        <w:t xml:space="preserve"> Ullah,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AA35B4">
        <w:rPr>
          <w:rFonts w:asciiTheme="majorHAnsi" w:hAnsiTheme="majorHAnsi"/>
          <w:noProof/>
          <w:sz w:val="18"/>
          <w:szCs w:val="18"/>
        </w:rPr>
        <w:t xml:space="preserve"> Sulaiman, I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AA35B4">
        <w:rPr>
          <w:rFonts w:asciiTheme="majorHAnsi" w:hAnsiTheme="majorHAnsi"/>
          <w:noProof/>
          <w:sz w:val="18"/>
          <w:szCs w:val="18"/>
        </w:rPr>
        <w:t xml:space="preserve"> Ali, T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AA35B4">
        <w:rPr>
          <w:rFonts w:asciiTheme="majorHAnsi" w:hAnsiTheme="majorHAnsi"/>
          <w:noProof/>
          <w:sz w:val="18"/>
          <w:szCs w:val="18"/>
        </w:rPr>
        <w:t xml:space="preserve"> Iqbal, M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AA35B4">
        <w:rPr>
          <w:rFonts w:asciiTheme="majorHAnsi" w:hAnsiTheme="majorHAnsi"/>
          <w:noProof/>
          <w:sz w:val="18"/>
          <w:szCs w:val="18"/>
        </w:rPr>
        <w:t xml:space="preserve"> Younas, </w:t>
      </w:r>
      <w:r w:rsidRPr="00E8493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A35B4">
        <w:rPr>
          <w:rFonts w:asciiTheme="majorHAnsi" w:hAnsiTheme="majorHAnsi"/>
          <w:noProof/>
          <w:sz w:val="18"/>
          <w:szCs w:val="18"/>
        </w:rPr>
        <w:t>High strength insulating polymeric composite based on recycled/virgin polyethylene terephthalate (PET) reinforced with hydrous magnesium silicate (talc)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AA35B4">
        <w:rPr>
          <w:rFonts w:asciiTheme="majorHAnsi" w:hAnsiTheme="majorHAnsi"/>
          <w:noProof/>
          <w:sz w:val="18"/>
          <w:szCs w:val="18"/>
        </w:rPr>
        <w:t>Journal of Materials Research and Technology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166BAC">
        <w:rPr>
          <w:rFonts w:asciiTheme="majorHAnsi" w:hAnsiTheme="majorHAnsi"/>
          <w:noProof/>
          <w:sz w:val="18"/>
          <w:szCs w:val="18"/>
        </w:rPr>
        <w:t>21 (2022) 3579-3593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166BAC">
        <w:rPr>
          <w:rFonts w:asciiTheme="majorHAnsi" w:hAnsiTheme="majorHAnsi"/>
          <w:noProof/>
          <w:sz w:val="18"/>
          <w:szCs w:val="18"/>
        </w:rPr>
        <w:t>10.1016/j.jmrt.2022.10.126.</w:t>
      </w:r>
    </w:p>
    <w:p w14:paraId="526BDC47" w14:textId="77777777" w:rsidR="009A5056" w:rsidRDefault="009A5056" w:rsidP="009A505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MJ Molaei, M. Younas, </w:t>
      </w:r>
      <w:r w:rsidRPr="00955A1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714EF">
        <w:rPr>
          <w:rFonts w:ascii="Cambria" w:eastAsia="Calibri" w:hAnsi="Cambria" w:cs="Times New Roman"/>
          <w:noProof/>
          <w:sz w:val="18"/>
          <w:szCs w:val="18"/>
          <w:lang w:eastAsia="ja-JP"/>
        </w:rPr>
        <w:t>Van der Waals heterostructures in ultrathin 2D solar cells: State-of-the-art review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0714EF">
        <w:rPr>
          <w:rFonts w:ascii="Cambria" w:eastAsia="Calibri" w:hAnsi="Cambria" w:cs="Times New Roman"/>
          <w:noProof/>
          <w:sz w:val="18"/>
          <w:szCs w:val="18"/>
          <w:lang w:eastAsia="ja-JP"/>
        </w:rPr>
        <w:t>Materials Science &amp; Engineering B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285 (2022), </w:t>
      </w:r>
      <w:r w:rsidRPr="00FE1881">
        <w:rPr>
          <w:rFonts w:ascii="Cambria" w:eastAsia="Calibri" w:hAnsi="Cambria" w:cs="Times New Roman"/>
          <w:noProof/>
          <w:sz w:val="18"/>
          <w:szCs w:val="18"/>
          <w:lang w:eastAsia="ja-JP"/>
        </w:rPr>
        <w:t>115936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FE1881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10.1016/j.mseb.2022.115936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557B1A1" w14:textId="77777777" w:rsidR="009B7674" w:rsidRPr="007F74AC" w:rsidRDefault="009B7674" w:rsidP="009B767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E501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Gul, M. Abdullah, M. Zafar, I. Ali, N. Ullah Khan, M. Younas, </w:t>
      </w:r>
      <w:r w:rsidRPr="00EB3D1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E501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Development of hybrid composite by integrating functionalized multi-walled carbon nanotubes (f-MWCNTs) with glass fiber reinforced polyester composite, PLOS ONE 17(12) (2022) e0279647.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7E5011">
        <w:rPr>
          <w:rFonts w:ascii="Cambria" w:eastAsia="Calibri" w:hAnsi="Cambria" w:cs="Times New Roman"/>
          <w:noProof/>
          <w:sz w:val="18"/>
          <w:szCs w:val="18"/>
          <w:lang w:eastAsia="ja-JP"/>
        </w:rPr>
        <w:t>10.1371/journal.pone.0279647.</w:t>
      </w:r>
    </w:p>
    <w:p w14:paraId="7D0F017D" w14:textId="0FAA8118" w:rsidR="00E33AF8" w:rsidRDefault="00994324" w:rsidP="00D9049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6016C2">
        <w:rPr>
          <w:rFonts w:asciiTheme="majorHAnsi" w:hAnsiTheme="majorHAnsi"/>
          <w:noProof/>
          <w:sz w:val="18"/>
          <w:szCs w:val="18"/>
        </w:rPr>
        <w:t>Q</w:t>
      </w:r>
      <w:r w:rsidR="00DE0B41" w:rsidRPr="006016C2">
        <w:rPr>
          <w:rFonts w:asciiTheme="majorHAnsi" w:hAnsiTheme="majorHAnsi"/>
          <w:noProof/>
          <w:sz w:val="18"/>
          <w:szCs w:val="18"/>
        </w:rPr>
        <w:t>.</w:t>
      </w:r>
      <w:r w:rsidRPr="006016C2">
        <w:rPr>
          <w:rFonts w:asciiTheme="majorHAnsi" w:hAnsiTheme="majorHAnsi"/>
          <w:noProof/>
          <w:sz w:val="18"/>
          <w:szCs w:val="18"/>
        </w:rPr>
        <w:t xml:space="preserve"> Sohaib, MA</w:t>
      </w:r>
      <w:r w:rsidR="00DE0B41" w:rsidRPr="006016C2">
        <w:rPr>
          <w:rFonts w:asciiTheme="majorHAnsi" w:hAnsiTheme="majorHAnsi"/>
          <w:noProof/>
          <w:sz w:val="18"/>
          <w:szCs w:val="18"/>
        </w:rPr>
        <w:t>.</w:t>
      </w:r>
      <w:r w:rsidRPr="006016C2">
        <w:rPr>
          <w:rFonts w:asciiTheme="majorHAnsi" w:hAnsiTheme="majorHAnsi"/>
          <w:noProof/>
          <w:sz w:val="18"/>
          <w:szCs w:val="18"/>
        </w:rPr>
        <w:t xml:space="preserve"> Kazemi, C. Charmette, J. Cartier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, </w:t>
      </w:r>
      <w:r w:rsidRPr="006016C2">
        <w:rPr>
          <w:rFonts w:asciiTheme="majorHAnsi" w:hAnsiTheme="majorHAnsi"/>
          <w:noProof/>
          <w:sz w:val="18"/>
          <w:szCs w:val="18"/>
        </w:rPr>
        <w:t>M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. </w:t>
      </w:r>
      <w:r w:rsidRPr="006016C2">
        <w:rPr>
          <w:rFonts w:asciiTheme="majorHAnsi" w:hAnsiTheme="majorHAnsi"/>
          <w:noProof/>
          <w:sz w:val="18"/>
          <w:szCs w:val="18"/>
        </w:rPr>
        <w:t>Younas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, </w:t>
      </w:r>
      <w:r w:rsidRPr="006016C2">
        <w:rPr>
          <w:rFonts w:asciiTheme="majorHAnsi" w:hAnsiTheme="majorHAnsi"/>
          <w:noProof/>
          <w:sz w:val="18"/>
          <w:szCs w:val="18"/>
        </w:rPr>
        <w:t>A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. </w:t>
      </w:r>
      <w:r w:rsidRPr="006016C2">
        <w:rPr>
          <w:rFonts w:asciiTheme="majorHAnsi" w:hAnsiTheme="majorHAnsi"/>
          <w:noProof/>
          <w:sz w:val="18"/>
          <w:szCs w:val="18"/>
        </w:rPr>
        <w:t>Azarafza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, </w:t>
      </w:r>
      <w:r w:rsidR="00DE0B41" w:rsidRPr="006016C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, </w:t>
      </w:r>
      <w:r w:rsidRPr="006016C2">
        <w:rPr>
          <w:rFonts w:asciiTheme="majorHAnsi" w:hAnsiTheme="majorHAnsi"/>
          <w:noProof/>
          <w:sz w:val="18"/>
          <w:szCs w:val="18"/>
        </w:rPr>
        <w:t>J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. </w:t>
      </w:r>
      <w:r w:rsidRPr="006016C2">
        <w:rPr>
          <w:rFonts w:asciiTheme="majorHAnsi" w:hAnsiTheme="majorHAnsi"/>
          <w:noProof/>
          <w:sz w:val="18"/>
          <w:szCs w:val="18"/>
        </w:rPr>
        <w:t>Sanchez-Marcano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,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="00DE0B41" w:rsidRPr="006016C2">
        <w:rPr>
          <w:rFonts w:asciiTheme="majorHAnsi" w:hAnsiTheme="majorHAnsi"/>
          <w:noProof/>
          <w:sz w:val="18"/>
          <w:szCs w:val="18"/>
        </w:rPr>
        <w:t xml:space="preserve"> solubility and diffusivity in 1-ethyl-3-methylimidazolium cation-based ionic liquids; isochoric pressure drop approach, Fluid Phase Equilibria, 563 (2022) 113581, DOI: 10.1016/j.fluid.2022.113581.</w:t>
      </w:r>
    </w:p>
    <w:p w14:paraId="63DB46D6" w14:textId="77777777" w:rsidR="00CF45B4" w:rsidRPr="00053284" w:rsidRDefault="00CF45B4" w:rsidP="00CF45B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D55D39">
        <w:rPr>
          <w:rFonts w:asciiTheme="majorHAnsi" w:hAnsiTheme="majorHAnsi"/>
          <w:noProof/>
          <w:sz w:val="18"/>
          <w:szCs w:val="18"/>
        </w:rPr>
        <w:t xml:space="preserve">R.A. Dar, G.A. Naikoo, A.K. Srivastava, I.U. Hassan, S.P. Karna, L. Giri, A.M.H. Shaikh, </w:t>
      </w:r>
      <w:r w:rsidRPr="000D25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D55D39">
        <w:rPr>
          <w:rFonts w:asciiTheme="majorHAnsi" w:hAnsiTheme="majorHAnsi"/>
          <w:noProof/>
          <w:sz w:val="18"/>
          <w:szCs w:val="18"/>
        </w:rPr>
        <w:t xml:space="preserve">, W. Ahmed, </w:t>
      </w:r>
      <w:r w:rsidRPr="008B137C">
        <w:rPr>
          <w:rFonts w:asciiTheme="majorHAnsi" w:hAnsiTheme="majorHAnsi"/>
          <w:noProof/>
          <w:sz w:val="18"/>
          <w:szCs w:val="18"/>
        </w:rPr>
        <w:t>Performance of graphene-zinc oxide nanocomposite coated-glassy carbon electrode in the sensitive determination of para-nitrophenol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D55D39">
        <w:rPr>
          <w:rFonts w:asciiTheme="majorHAnsi" w:hAnsiTheme="majorHAnsi"/>
          <w:noProof/>
          <w:sz w:val="18"/>
          <w:szCs w:val="18"/>
        </w:rPr>
        <w:t>Scientific Reports</w:t>
      </w:r>
      <w:r>
        <w:rPr>
          <w:rFonts w:asciiTheme="majorHAnsi" w:hAnsiTheme="majorHAnsi"/>
          <w:noProof/>
          <w:sz w:val="18"/>
          <w:szCs w:val="18"/>
        </w:rPr>
        <w:t>,</w:t>
      </w:r>
      <w:r w:rsidRPr="00D55D39">
        <w:rPr>
          <w:rFonts w:asciiTheme="majorHAnsi" w:hAnsiTheme="majorHAnsi"/>
          <w:noProof/>
          <w:sz w:val="18"/>
          <w:szCs w:val="18"/>
        </w:rPr>
        <w:t xml:space="preserve"> 12 (2022) 117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D55D39">
        <w:rPr>
          <w:rFonts w:asciiTheme="majorHAnsi" w:hAnsiTheme="majorHAnsi"/>
          <w:noProof/>
          <w:sz w:val="18"/>
          <w:szCs w:val="18"/>
        </w:rPr>
        <w:t>10.1038/s41598-021-03495-2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446325B" w14:textId="60C8649E" w:rsidR="00523C9A" w:rsidRPr="00523C9A" w:rsidRDefault="00523C9A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523C9A">
        <w:rPr>
          <w:rFonts w:asciiTheme="majorBidi" w:hAnsiTheme="majorBidi"/>
          <w:b/>
          <w:bCs/>
          <w:sz w:val="18"/>
          <w:szCs w:val="18"/>
        </w:rPr>
        <w:t>2023</w:t>
      </w:r>
    </w:p>
    <w:p w14:paraId="63A3D440" w14:textId="77777777" w:rsidR="00400835" w:rsidRDefault="00400835" w:rsidP="004008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F74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Tajahmadi, H. Molavi, F. Ahmadijokani, A. Shamloo, A. Shojaei, M. Sharifzadeh, </w:t>
      </w:r>
      <w:r w:rsidRPr="007F74AC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F74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A. Fatehizadeh, T.M. Aminabhavi, M. Arjmand, Metal-organic frameworks: A promising option for the diagnosis and treatment of Alzheimer's disease, Journal of Controlled Release 353 (2023) 1-29. </w:t>
      </w:r>
      <w:hyperlink r:id="rId87" w:history="1">
        <w:r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 xml:space="preserve">DOI: </w:t>
        </w:r>
        <w:r w:rsidRPr="007F74AC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10.1016/j.jconrel.2022.11.002</w:t>
        </w:r>
      </w:hyperlink>
      <w:r w:rsidRPr="007F74AC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541E114" w14:textId="77777777" w:rsidR="00400835" w:rsidRDefault="00400835" w:rsidP="004008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6154F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C.V. Reddy, R.R. Kakarla, B. Cheolho, J. Shim, </w:t>
      </w:r>
      <w:r w:rsidRPr="006154F0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6154F0">
        <w:rPr>
          <w:rFonts w:ascii="Cambria" w:eastAsia="Calibri" w:hAnsi="Cambria" w:cs="Times New Roman"/>
          <w:noProof/>
          <w:sz w:val="18"/>
          <w:szCs w:val="18"/>
          <w:lang w:eastAsia="ja-JP"/>
        </w:rPr>
        <w:t>, T.M. Aminabhavi, Highly efficient photodegradation of toxic organic pollutants using Cu-</w:t>
      </w:r>
      <w:r w:rsidRPr="006154F0">
        <w:rPr>
          <w:rFonts w:asciiTheme="majorHAnsi" w:hAnsiTheme="majorHAnsi"/>
          <w:noProof/>
          <w:sz w:val="18"/>
          <w:szCs w:val="18"/>
        </w:rPr>
        <w:t>doped</w:t>
      </w:r>
      <w:r w:rsidRPr="006154F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V</w:t>
      </w:r>
      <w:r w:rsidRPr="006154F0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2</w:t>
      </w:r>
      <w:r w:rsidRPr="006154F0">
        <w:rPr>
          <w:rFonts w:ascii="Cambria" w:eastAsia="Calibri" w:hAnsi="Cambria" w:cs="Times New Roman"/>
          <w:noProof/>
          <w:sz w:val="18"/>
          <w:szCs w:val="18"/>
          <w:lang w:eastAsia="ja-JP"/>
        </w:rPr>
        <w:t>O</w:t>
      </w:r>
      <w:r w:rsidRPr="006154F0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5</w:t>
      </w:r>
      <w:r w:rsidRPr="006154F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nanosheets under visible light, Chemosphere 311 (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P</w:t>
      </w:r>
      <w:r w:rsidRPr="006154F0">
        <w:rPr>
          <w:rFonts w:ascii="Cambria" w:eastAsia="Calibri" w:hAnsi="Cambria" w:cs="Times New Roman"/>
          <w:noProof/>
          <w:sz w:val="18"/>
          <w:szCs w:val="18"/>
          <w:lang w:eastAsia="ja-JP"/>
        </w:rPr>
        <w:t>art 1) (2023) 137015. DOI: 10.1016/j.chemosphere.2022.137015.</w:t>
      </w:r>
    </w:p>
    <w:p w14:paraId="07D7956C" w14:textId="4F5D8517" w:rsidR="00400835" w:rsidRDefault="00400835" w:rsidP="004008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2201E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P. Eskandari, E. Amarloo, H. Zangeneh, </w:t>
      </w:r>
      <w:r w:rsidRPr="002201E5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2201E5">
        <w:rPr>
          <w:rFonts w:ascii="Cambria" w:eastAsia="Calibri" w:hAnsi="Cambria" w:cs="Times New Roman"/>
          <w:noProof/>
          <w:sz w:val="18"/>
          <w:szCs w:val="18"/>
          <w:lang w:eastAsia="ja-JP"/>
        </w:rPr>
        <w:t>, M.R. Zamani, T.M. Aminabhavi, Photocatalytic activity of visible-light-driven L-Proline-Ti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2201E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/BiOBr nanostructured materials for dyes degradation: The role of generated reactive species, Journal of Environmental Management 326 (2023) 116691.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2201E5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10.1016/j.jenvman.2022.116691.</w:t>
      </w:r>
    </w:p>
    <w:p w14:paraId="3B23A708" w14:textId="193F5F0E" w:rsidR="00400835" w:rsidRDefault="00400835" w:rsidP="004008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MA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Pa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N.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Uddin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12FD1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00835">
        <w:rPr>
          <w:rFonts w:ascii="Cambria" w:eastAsia="Calibri" w:hAnsi="Cambria" w:cs="Times New Roman"/>
          <w:noProof/>
          <w:sz w:val="18"/>
          <w:szCs w:val="18"/>
          <w:lang w:eastAsia="ja-JP"/>
        </w:rPr>
        <w:t>Adaptive neuro-fuzzy inference system based data interpolation for particle image velocimetry in fluid flow applications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Engineering Applications of Artificial Intelligence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119 (2023)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105723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312FD1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10.1016/j.engappai.2022.105723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DAF447F" w14:textId="77777777" w:rsidR="00400835" w:rsidRDefault="00400835" w:rsidP="0040083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</w:t>
      </w:r>
      <w:r w:rsidRPr="00624CE4">
        <w:rPr>
          <w:rFonts w:ascii="Cambria" w:eastAsia="Calibri" w:hAnsi="Cambria" w:cs="Times New Roman"/>
          <w:noProof/>
          <w:sz w:val="18"/>
          <w:szCs w:val="18"/>
          <w:lang w:eastAsia="ja-JP"/>
        </w:rPr>
        <w:t>Azarafza; M Amirul Islam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>; 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Golpazirsorkheh; 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Efteghar;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Sadrzadeh;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Kamkar;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Faghih Shojaei;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Younas; TM. Aminabhavi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12FD1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33AE1">
        <w:rPr>
          <w:rFonts w:ascii="Cambria" w:eastAsia="Calibri" w:hAnsi="Cambria" w:cs="Times New Roman"/>
          <w:noProof/>
          <w:sz w:val="18"/>
          <w:szCs w:val="18"/>
          <w:lang w:eastAsia="ja-JP"/>
        </w:rPr>
        <w:t>Aquaporin-Based Biomimetic Membranes for Low Energy Water Desalination and Separation Applications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D32F2A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Advanced Functional Materials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(2023), </w:t>
      </w:r>
      <w:r w:rsidRPr="006062A3">
        <w:rPr>
          <w:rFonts w:ascii="Cambria" w:eastAsia="Calibri" w:hAnsi="Cambria" w:cs="Times New Roman"/>
          <w:noProof/>
          <w:sz w:val="18"/>
          <w:szCs w:val="18"/>
          <w:lang w:eastAsia="ja-JP"/>
        </w:rPr>
        <w:t>DOI: 10.1002/adfm.202213326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7CACE4D" w14:textId="77777777" w:rsidR="00DC5D00" w:rsidRDefault="00DC5D00" w:rsidP="00DC5D00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5A07E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Sheikh, H.R. Harami, </w:t>
      </w:r>
      <w:bookmarkStart w:id="13" w:name="_Hlk136788732"/>
      <w:r w:rsidRPr="005A07E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5A07E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bookmarkEnd w:id="13"/>
      <w:r w:rsidRPr="005A07E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C. Valderrama, J.L. Cortina, T.M. Aminabhavi, </w:t>
      </w:r>
      <w:r w:rsidRPr="00A0214B">
        <w:rPr>
          <w:rFonts w:ascii="Cambria" w:eastAsia="Calibri" w:hAnsi="Cambria" w:cs="Times New Roman"/>
          <w:noProof/>
          <w:sz w:val="18"/>
          <w:szCs w:val="18"/>
          <w:lang w:eastAsia="ja-JP"/>
        </w:rPr>
        <w:t>Efficient NH</w:t>
      </w:r>
      <w:r w:rsidRPr="00A0214B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A0214B">
        <w:rPr>
          <w:rFonts w:ascii="Cambria" w:eastAsia="Calibri" w:hAnsi="Cambria" w:cs="Times New Roman"/>
          <w:noProof/>
          <w:sz w:val="18"/>
          <w:szCs w:val="18"/>
          <w:lang w:eastAsia="ja-JP"/>
        </w:rPr>
        <w:t>-N recovery from municipal wastewaters via membrane hybrid systems: Nutrient-energy-water (NEW) nexus in circular economy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A0214B">
        <w:rPr>
          <w:rFonts w:ascii="Cambria" w:eastAsia="Calibri" w:hAnsi="Cambria" w:cs="Times New Roman"/>
          <w:noProof/>
          <w:sz w:val="18"/>
          <w:szCs w:val="18"/>
          <w:lang w:eastAsia="ja-JP"/>
        </w:rPr>
        <w:t>Chemical Engineering Journal</w:t>
      </w:r>
      <w:r w:rsidRPr="005A07E7">
        <w:rPr>
          <w:rFonts w:ascii="Cambria" w:eastAsia="Calibri" w:hAnsi="Cambria" w:cs="Times New Roman"/>
          <w:noProof/>
          <w:sz w:val="18"/>
          <w:szCs w:val="18"/>
          <w:lang w:eastAsia="ja-JP"/>
        </w:rPr>
        <w:t>, 465 (2023) 142876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5A07E7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10.1016/j.cej.2023.142876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F98B254" w14:textId="77777777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>Sheikh, J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López,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Reig, X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Vecino, </w:t>
      </w:r>
      <w:r w:rsidRPr="00EA4FD8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>, C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A.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Valderrama, JL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BD1E8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Cortina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207363">
        <w:rPr>
          <w:rFonts w:ascii="Cambria" w:eastAsia="Calibri" w:hAnsi="Cambria" w:cs="Times New Roman"/>
          <w:noProof/>
          <w:sz w:val="18"/>
          <w:szCs w:val="18"/>
          <w:lang w:eastAsia="ja-JP"/>
        </w:rPr>
        <w:t>Ammonia recovery from municipal wastewater using hybrid NaOH closed-loop membrane contactor and ion exchange system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207363">
        <w:rPr>
          <w:rFonts w:ascii="Cambria" w:eastAsia="Calibri" w:hAnsi="Cambria" w:cs="Times New Roman"/>
          <w:noProof/>
          <w:sz w:val="18"/>
          <w:szCs w:val="18"/>
          <w:lang w:eastAsia="ja-JP"/>
        </w:rPr>
        <w:t>Chemical Engineering Journal</w:t>
      </w:r>
      <w:r w:rsidRPr="006F6FB0">
        <w:rPr>
          <w:rFonts w:ascii="Cambria" w:eastAsia="Calibri" w:hAnsi="Cambria" w:cs="Times New Roman"/>
          <w:noProof/>
          <w:sz w:val="18"/>
          <w:szCs w:val="18"/>
          <w:lang w:eastAsia="ja-JP"/>
        </w:rPr>
        <w:t>, 465 (2023) 142859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6F6FB0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10.1016/j.cej.2023.142859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85900C3" w14:textId="77777777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F59B3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F. Ahmadijokani, S. Ahmadipouya, M.H. Haris, </w:t>
      </w:r>
      <w:r w:rsidRPr="00BF59B3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F59B3">
        <w:rPr>
          <w:rFonts w:ascii="Cambria" w:eastAsia="Calibri" w:hAnsi="Cambria" w:cs="Times New Roman"/>
          <w:noProof/>
          <w:sz w:val="18"/>
          <w:szCs w:val="18"/>
          <w:lang w:eastAsia="ja-JP"/>
        </w:rPr>
        <w:t>, A. Bokhari, H. Molavi, M. Ahmadipour, S.-Y. Pung, J.J. Klemeš, T.M. Aminabhavi, M. Arjmand, Magnetic Nitrogen-Rich UiO-66 Metal–Organic Framework: An Efficient Adsorbent for Water Treatment, ACS Applied Materials &amp; Interfaces, 15 (2023) 30106-30116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BF59B3">
        <w:rPr>
          <w:rFonts w:ascii="Cambria" w:eastAsia="Calibri" w:hAnsi="Cambria" w:cs="Times New Roman"/>
          <w:noProof/>
          <w:sz w:val="18"/>
          <w:szCs w:val="18"/>
          <w:lang w:eastAsia="ja-JP"/>
        </w:rPr>
        <w:t>10.1021/acsami.3c02171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0015539" w14:textId="49DFA3C4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F. 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>Ahmadijokani, H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Molavi, 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Ahmadipouya, </w:t>
      </w:r>
      <w:r w:rsidRPr="00507F5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>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Ghaffarkhah,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Kamkar, 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Shojaei, M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Arjmand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Polyurethane-based Membranes for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Separation: A Comprehensive Review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C47AE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Progress in Energy and Combustion Science</w:t>
      </w:r>
      <w:r w:rsidRPr="00EC47AE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FE674F">
        <w:t xml:space="preserve"> </w:t>
      </w:r>
      <w:r w:rsidRPr="00FE674F">
        <w:rPr>
          <w:rFonts w:ascii="Cambria" w:eastAsia="Calibri" w:hAnsi="Cambria" w:cs="Times New Roman"/>
          <w:noProof/>
          <w:sz w:val="18"/>
          <w:szCs w:val="18"/>
          <w:lang w:eastAsia="ja-JP"/>
        </w:rPr>
        <w:t>97 (2023) 101095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FE674F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10.1016/j.pecs.2023.101095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8776790" w14:textId="77777777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D06193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Yang, L. Zhang, J. Zhang, Y. Ren, H. Huo, X. Zhang, K. Huang, </w:t>
      </w:r>
      <w:r w:rsidRPr="00D06193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D06193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Z. Zhang, Fabrication of environmentally, high-strength, fire-retardant biocomposites from small-diameter wood lignin in situ reinforced cellulose matrix, </w:t>
      </w:r>
      <w:r w:rsidRPr="00080356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Advanced Composites and Hybrid Materials</w:t>
      </w:r>
      <w:r w:rsidRPr="00D06193">
        <w:rPr>
          <w:rFonts w:ascii="Cambria" w:eastAsia="Calibri" w:hAnsi="Cambria" w:cs="Times New Roman"/>
          <w:noProof/>
          <w:sz w:val="18"/>
          <w:szCs w:val="18"/>
          <w:lang w:eastAsia="ja-JP"/>
        </w:rPr>
        <w:t>, 6 (2023) 140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D06193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10.1007/s42114-023-00721-5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E5C3DBC" w14:textId="77777777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914E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N. Ullah, A. Ahmad, R. Sarfaraz, S. Khalid, I. Ali, M. Younas, </w:t>
      </w:r>
      <w:r w:rsidRPr="00E914EF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E914EF">
        <w:rPr>
          <w:rFonts w:ascii="Cambria" w:eastAsia="Calibri" w:hAnsi="Cambria" w:cs="Times New Roman"/>
          <w:noProof/>
          <w:sz w:val="18"/>
          <w:szCs w:val="18"/>
          <w:lang w:eastAsia="ja-JP"/>
        </w:rPr>
        <w:t>, Challenges and Solutions in Solar Photovoltaic Technology Life Cycle, ChemBioEng Reviews, (2023)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E914EF">
        <w:rPr>
          <w:rFonts w:ascii="Cambria" w:eastAsia="Calibri" w:hAnsi="Cambria" w:cs="Times New Roman"/>
          <w:noProof/>
          <w:sz w:val="18"/>
          <w:szCs w:val="18"/>
          <w:lang w:eastAsia="ja-JP"/>
        </w:rPr>
        <w:t>10.1002/cben.202300002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27D4173" w14:textId="77777777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B5AD4">
        <w:rPr>
          <w:rFonts w:ascii="Cambria" w:eastAsia="Calibri" w:hAnsi="Cambria" w:cs="Times New Roman"/>
          <w:noProof/>
          <w:sz w:val="18"/>
          <w:szCs w:val="18"/>
          <w:lang w:eastAsia="ja-JP"/>
        </w:rPr>
        <w:t>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7B5AD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Ahmadi Feijani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5A07E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5A07E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A37982">
        <w:rPr>
          <w:rFonts w:ascii="Cambria" w:eastAsia="Calibri" w:hAnsi="Cambria" w:cs="Times New Roman"/>
          <w:noProof/>
          <w:sz w:val="18"/>
          <w:szCs w:val="18"/>
          <w:lang w:eastAsia="ja-JP"/>
        </w:rPr>
        <w:t>A comprehensive proposed model for gas separation prediction of mixed matrix membranes containing tubular fillers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7B5AD4">
        <w:rPr>
          <w:rFonts w:ascii="Cambria" w:eastAsia="Calibri" w:hAnsi="Cambria" w:cs="Times New Roman"/>
          <w:noProof/>
          <w:sz w:val="18"/>
          <w:szCs w:val="18"/>
          <w:lang w:eastAsia="ja-JP"/>
        </w:rPr>
        <w:t>Journal of Applied Polymer Science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9B2074">
        <w:t xml:space="preserve"> </w:t>
      </w:r>
      <w:r w:rsidRPr="009B2074">
        <w:rPr>
          <w:rFonts w:ascii="Cambria" w:eastAsia="Calibri" w:hAnsi="Cambria" w:cs="Times New Roman"/>
          <w:noProof/>
          <w:sz w:val="18"/>
          <w:szCs w:val="18"/>
          <w:lang w:eastAsia="ja-JP"/>
        </w:rPr>
        <w:t>140 (2023) e54101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9B2074">
        <w:rPr>
          <w:rFonts w:ascii="Cambria" w:eastAsia="Calibri" w:hAnsi="Cambria" w:cs="Times New Roman"/>
          <w:noProof/>
          <w:sz w:val="18"/>
          <w:szCs w:val="18"/>
          <w:lang w:eastAsia="ja-JP"/>
        </w:rPr>
        <w:t>10.1002/app.54101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9C45DBE" w14:textId="74B218A2" w:rsidR="004A58AC" w:rsidRDefault="004A58AC" w:rsidP="004A58A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F575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V. Navakoteswara Rao, P. Kedhareswara Sairam, M.-D. Kim, </w:t>
      </w:r>
      <w:r w:rsidRPr="001F575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1F575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T.M. Aminabhavi, C.W. Ahn, J.-M. Yang, </w:t>
      </w:r>
      <w:r w:rsidRPr="004A58AC">
        <w:rPr>
          <w:rFonts w:ascii="Cambria" w:eastAsia="Calibri" w:hAnsi="Cambria" w:cs="Times New Roman"/>
          <w:noProof/>
          <w:sz w:val="18"/>
          <w:szCs w:val="18"/>
          <w:lang w:eastAsia="ja-JP"/>
        </w:rPr>
        <w:t>CdS/Ti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4A58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nano hybrid heterostructured materials for superior hydrogen production and gas sensor applications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F5757">
        <w:rPr>
          <w:rFonts w:ascii="Cambria" w:eastAsia="Calibri" w:hAnsi="Cambria" w:cs="Times New Roman"/>
          <w:noProof/>
          <w:sz w:val="18"/>
          <w:szCs w:val="18"/>
          <w:lang w:eastAsia="ja-JP"/>
        </w:rPr>
        <w:t>Journal of Environmental Management 340 (2023) 117895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1F5757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10.1016/j.jenvman.2023.117895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07F8F6F" w14:textId="77777777" w:rsidR="00BC4ABE" w:rsidRDefault="00BC4ABE" w:rsidP="00BC4AB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877C8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Zia Ullah, A. Muhammad, Q. Sohaib, M. Younas, Z.-H. Yuan, </w:t>
      </w:r>
      <w:r w:rsidRPr="00877C89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877C8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CFD simulation of osmotic membrane distillation using hollow fiber membrane contactor: Operating conditions and concentration polarization effects, Chemical Engineering Research and Design 197 (2023) 984-996.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877C89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10.1016/j.cherd.2023.08.022.</w:t>
      </w:r>
    </w:p>
    <w:p w14:paraId="32FD5D32" w14:textId="7F526036" w:rsidR="00BC4ABE" w:rsidRDefault="00BC4ABE" w:rsidP="00BC4AB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D126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Moradi, R.A. Sene, F. Rahmani, </w:t>
      </w:r>
      <w:r w:rsidRPr="00134ACC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D1266">
        <w:rPr>
          <w:rFonts w:ascii="Cambria" w:eastAsia="Calibri" w:hAnsi="Cambria" w:cs="Times New Roman"/>
          <w:noProof/>
          <w:sz w:val="18"/>
          <w:szCs w:val="18"/>
          <w:lang w:eastAsia="ja-JP"/>
        </w:rPr>
        <w:t>, Efficient photodegradation of paraquat herbicide over Ti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BD126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-WO3 heterojunction embedded in diatomite matrix and process optimization, Environmental Science and Pollution Research 30(44) (2023) 99675-99693.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BD1266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10.1007/s11356-023-29306-x.</w:t>
      </w:r>
    </w:p>
    <w:p w14:paraId="6DB69073" w14:textId="49945005" w:rsidR="00BC4ABE" w:rsidRDefault="00BC4ABE" w:rsidP="00BC4AB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lastRenderedPageBreak/>
        <w:t xml:space="preserve">W.U. Mulk, S.A. Ali, S.N. Shah, M.U.H. Shah, Q.-J. Zhang, M. Younas, A. Fatehizadeh, M. Sheikh, </w:t>
      </w:r>
      <w:r w:rsidRPr="007F523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Breaking boundaries in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capture: Ionic liquid-based membrane separation for post-combustion applications, Journal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Utilization 75 (2023) 102555. https://doi.org/https://doi.org/10.1016/j.jcou.2023.102555. </w:t>
      </w:r>
    </w:p>
    <w:p w14:paraId="3371990F" w14:textId="147E4357" w:rsidR="003A2E4E" w:rsidRDefault="003A2E4E" w:rsidP="003A2E4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0147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Sheikh, V. Vallès, C. Valderrama, J.L. Cortina, </w:t>
      </w:r>
      <w:r w:rsidRPr="00701475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0147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3A2E4E">
        <w:rPr>
          <w:rFonts w:ascii="Cambria" w:eastAsia="Calibri" w:hAnsi="Cambria" w:cs="Times New Roman"/>
          <w:noProof/>
          <w:sz w:val="18"/>
          <w:szCs w:val="18"/>
          <w:lang w:eastAsia="ja-JP"/>
        </w:rPr>
        <w:t>A mathematical model for ammonium removal and recovery from real municipal wastewater using a natural zeolite</w:t>
      </w:r>
      <w:r w:rsidRPr="0070147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Journal of Environmental Chemical Engineering 11(5) (2023) 110833.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701475">
        <w:rPr>
          <w:rFonts w:ascii="Cambria" w:eastAsia="Calibri" w:hAnsi="Cambria" w:cs="Times New Roman"/>
          <w:noProof/>
          <w:sz w:val="18"/>
          <w:szCs w:val="18"/>
          <w:lang w:eastAsia="ja-JP"/>
        </w:rPr>
        <w:t>/10.1016/j.jece.2023.110833</w:t>
      </w:r>
      <w:r w:rsidR="003A2C7D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B55A79E" w14:textId="77777777" w:rsidR="00707847" w:rsidRDefault="00707847" w:rsidP="0070784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C2238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 Mukhtar, N. Ullah, M. Younas, N. Feroze, N. Ali, A. Fatehizadeh, </w:t>
      </w:r>
      <w:r w:rsidRPr="00C2238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C2238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Torrefaction interpretation through morphological and chemical transformations of agro-waste to porous carbon-based biofuel, Ecotoxicology and Environmental Safety 264 (2023) 115426.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C22384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10.1016/j.ecoenv.2023.115426.</w:t>
      </w:r>
    </w:p>
    <w:p w14:paraId="2C1600AF" w14:textId="77777777" w:rsidR="00707847" w:rsidRDefault="00707847" w:rsidP="0070784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Ilyas, M. Younas, M.U.H. Shah, W.U. Rehman, A.U. Rehman, Z.-H. Yuan, Y.-M. Zheng, M. Sheikh, </w:t>
      </w:r>
      <w:r w:rsidRPr="0000396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>, MXene-based 2D Ti</w:t>
      </w:r>
      <w:r w:rsidRPr="0000396B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>C</w:t>
      </w:r>
      <w:r w:rsidRPr="0000396B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2</w:t>
      </w:r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>T</w:t>
      </w:r>
      <w:r w:rsidRPr="0000396B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x</w:t>
      </w:r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nanosheets for highly efficient cadmium (Cd</w:t>
      </w:r>
      <w:r w:rsidRPr="0000396B">
        <w:rPr>
          <w:rFonts w:ascii="Cambria" w:eastAsia="Calibri" w:hAnsi="Cambria" w:cs="Times New Roman"/>
          <w:noProof/>
          <w:sz w:val="18"/>
          <w:szCs w:val="18"/>
          <w:vertAlign w:val="superscript"/>
          <w:lang w:eastAsia="ja-JP"/>
        </w:rPr>
        <w:t>2+</w:t>
      </w:r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) adsorption, Journal of Water Process Engineering 55 (2023) 104131. </w:t>
      </w:r>
      <w:hyperlink r:id="rId88" w:history="1">
        <w:r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</w:t>
        </w:r>
        <w:r w:rsidRPr="0000396B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10.1016/j.jwpe.2023.104131</w:t>
        </w:r>
      </w:hyperlink>
      <w:r w:rsidRPr="0000396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. </w:t>
      </w:r>
    </w:p>
    <w:p w14:paraId="6E5C0184" w14:textId="7C9BFBB9" w:rsidR="00886324" w:rsidRDefault="00886324" w:rsidP="0088632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73CE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P. Eskandari, E. Amarloo, H. Zangeneh, </w:t>
      </w:r>
      <w:r w:rsidRPr="00F73CE0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F73CE0">
        <w:rPr>
          <w:rFonts w:ascii="Cambria" w:eastAsia="Calibri" w:hAnsi="Cambria" w:cs="Times New Roman"/>
          <w:noProof/>
          <w:sz w:val="18"/>
          <w:szCs w:val="18"/>
          <w:lang w:eastAsia="ja-JP"/>
        </w:rPr>
        <w:t>, T.M. Aminabhavi, Photocatalytic degradation of metronidazole and oxytetracycline by novel l-Arginine (C, N codoped)-Ti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F73CE0">
        <w:rPr>
          <w:rFonts w:ascii="Cambria" w:eastAsia="Calibri" w:hAnsi="Cambria" w:cs="Times New Roman"/>
          <w:noProof/>
          <w:sz w:val="18"/>
          <w:szCs w:val="18"/>
          <w:lang w:eastAsia="ja-JP"/>
        </w:rPr>
        <w:t>/g-C</w:t>
      </w:r>
      <w:r w:rsidRPr="00F73CE0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F73CE0">
        <w:rPr>
          <w:rFonts w:ascii="Cambria" w:eastAsia="Calibri" w:hAnsi="Cambria" w:cs="Times New Roman"/>
          <w:noProof/>
          <w:sz w:val="18"/>
          <w:szCs w:val="18"/>
          <w:lang w:eastAsia="ja-JP"/>
        </w:rPr>
        <w:t>N</w:t>
      </w:r>
      <w:r w:rsidRPr="00F73CE0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4</w:t>
      </w:r>
      <w:r w:rsidRPr="00F73CE0">
        <w:rPr>
          <w:rFonts w:ascii="Cambria" w:eastAsia="Calibri" w:hAnsi="Cambria" w:cs="Times New Roman"/>
          <w:noProof/>
          <w:sz w:val="18"/>
          <w:szCs w:val="18"/>
          <w:lang w:eastAsia="ja-JP"/>
        </w:rPr>
        <w:t>: RSM optimization, photodegradation mechanism, biodegradability evaluation, Chemosphere, 337 (2023) 139282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F73CE0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10.1016/j.chemosphere.2023.139282</w:t>
      </w:r>
    </w:p>
    <w:p w14:paraId="23243E0B" w14:textId="77777777" w:rsidR="00886324" w:rsidRDefault="00886324" w:rsidP="0088632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660CC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 Mashhadimoslem, M. Safarzadeh Khosrowshahi, M. Delpisheh, C. Convery, </w:t>
      </w:r>
      <w:r w:rsidRPr="00660CCA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660CC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T.M. Aminabhavi, M. Kamkar, A. Elkamel, Green ammonia to Hydrogen: Reduction and oxidation catalytic processes, Chemical Engineering Journal 474 (2023) 145661.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660CCA">
        <w:rPr>
          <w:rFonts w:ascii="Cambria" w:eastAsia="Calibri" w:hAnsi="Cambria" w:cs="Times New Roman"/>
          <w:noProof/>
          <w:sz w:val="18"/>
          <w:szCs w:val="18"/>
          <w:lang w:eastAsia="ja-JP"/>
        </w:rPr>
        <w:t>doi.org/10.1016/j.cej.2023.145661.</w:t>
      </w:r>
    </w:p>
    <w:p w14:paraId="3132582A" w14:textId="77777777" w:rsidR="00886324" w:rsidRDefault="00886324" w:rsidP="0088632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3555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Tati, S. Ahmadipouya, H. Molavi, S.A. Mousavi, </w:t>
      </w:r>
      <w:r w:rsidRPr="00B3555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3555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Efficient removal of organic dyes using electrospun nanofibers with Ce-based UiO-66 MOFs, Ecotoxicology and Environmental Safety 266 (2023) 115584.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B35557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10.1016/j.ecoenv.2023.115584.</w:t>
      </w:r>
    </w:p>
    <w:p w14:paraId="3C9A72E6" w14:textId="1D812D7E" w:rsidR="00886324" w:rsidRDefault="00886324" w:rsidP="00886324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7209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W.U. Mulk, M.U. Hassan Shah, S.N. Shah, Q.-J. Zhang, A.L. Khan, M. Sheikh, M. Younas, </w:t>
      </w:r>
      <w:r w:rsidRPr="00B72097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7209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Enhancing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B7209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separation from </w:t>
      </w:r>
      <w:r w:rsidR="005D29E1" w:rsidRPr="000560B2">
        <w:rPr>
          <w:rFonts w:asciiTheme="majorHAnsi" w:hAnsiTheme="majorHAnsi"/>
          <w:noProof/>
          <w:sz w:val="18"/>
          <w:szCs w:val="18"/>
        </w:rPr>
        <w:t>N</w:t>
      </w:r>
      <w:r w:rsidR="005D29E1" w:rsidRPr="005D29E1">
        <w:rPr>
          <w:rFonts w:asciiTheme="majorHAnsi" w:hAnsiTheme="majorHAnsi"/>
          <w:noProof/>
          <w:sz w:val="18"/>
          <w:szCs w:val="18"/>
        </w:rPr>
        <w:t>₂</w:t>
      </w:r>
      <w:r w:rsidRPr="00B7209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mixtures using hydrophobic porous supports immobilized with tributyl-tetradecyl-phosphonium chloride [P44414][Cl], Environmental Research 237 (2023) 116879.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B72097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10.1016/j.envres.2023.116879.</w:t>
      </w:r>
    </w:p>
    <w:p w14:paraId="2190B9E0" w14:textId="014F6838" w:rsidR="00E3208A" w:rsidRDefault="00E3208A" w:rsidP="00E3208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32AF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Heidari, S.B. Mousavi, F. Rahmani, T.M. Aminabhavi, </w:t>
      </w:r>
      <w:r w:rsidRPr="00432AF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32AF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Insightful textural/morphological evaluation of cost-effective and highly sustainable Ca-Zr-O nanosorbent modified with the waste date kernel as a biomass pore-former for high-temperature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432AF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capture, Sustainable Materials and Technologies, 38 (2023) e00778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432AF2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10.1016/j.susmat.2023.e00778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62A50C3" w14:textId="77777777" w:rsidR="00E3208A" w:rsidRDefault="00E3208A" w:rsidP="00E3208A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D725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J. Wu, T. Chen, S. Ge, W. Fan, H. Wang, Z. Zhang, E. Lichtfouse, T. Van Tran, R.K. Liew, </w:t>
      </w:r>
      <w:r w:rsidRPr="009D725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D725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R. Huang, Synthesis and applications of carbon quantum dots derived from biomass waste: a review, Environmental Chemistry Letters 21(6) (2023) 3393-3424.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9D7256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10.1007/s10311-023-01636-9.</w:t>
      </w:r>
    </w:p>
    <w:p w14:paraId="3FAC06E2" w14:textId="77777777" w:rsidR="0012655F" w:rsidRDefault="0012655F" w:rsidP="0012655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B207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H.A. Maarof, M. Shamsi, M. Younas, </w:t>
      </w:r>
      <w:r w:rsidRPr="009B2074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B2074">
        <w:rPr>
          <w:rFonts w:ascii="Cambria" w:eastAsia="Calibri" w:hAnsi="Cambria" w:cs="Times New Roman"/>
          <w:noProof/>
          <w:sz w:val="18"/>
          <w:szCs w:val="18"/>
          <w:lang w:eastAsia="ja-JP"/>
        </w:rPr>
        <w:t>, Hybrid thermal and optical modeling of a solar air heater with a non-flat plate absorber, Energy Reports, 9 (2023) 6102-6113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9B2074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10.1016/j.egyr.2023.05.227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442D3AC0" w14:textId="77777777" w:rsidR="00D25A05" w:rsidRDefault="00D25A05" w:rsidP="00D25A0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Sheikh, H.R. Harami, </w:t>
      </w:r>
      <w:r w:rsidRPr="00F67BA5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>, J.L. Cortina, T.M. Aminabhavi, C. Valderrama, Towards a sustainable transformation of municipal wastewater treatment plants into biofactories using advanced NH</w:t>
      </w:r>
      <w:r w:rsidRPr="009A1480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-N recovery technologies: A review, Science of The Total Environment 904 (2023) 166077. </w:t>
      </w:r>
      <w:hyperlink r:id="rId89" w:history="1">
        <w:r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</w:t>
        </w:r>
        <w:r w:rsidRPr="007F523B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10.1016/j.scitotenv.2023.166077</w:t>
        </w:r>
      </w:hyperlink>
      <w:r w:rsidRPr="007F523B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BC4FD7D" w14:textId="456B8389" w:rsidR="003F204B" w:rsidRPr="003F204B" w:rsidRDefault="003F204B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bookmarkStart w:id="14" w:name="_Hlk187731928"/>
      <w:bookmarkStart w:id="15" w:name="_Hlk141204244"/>
      <w:r w:rsidRPr="003F204B">
        <w:rPr>
          <w:rFonts w:asciiTheme="majorBidi" w:hAnsiTheme="majorBidi"/>
          <w:b/>
          <w:bCs/>
          <w:sz w:val="18"/>
          <w:szCs w:val="18"/>
        </w:rPr>
        <w:t>2024</w:t>
      </w:r>
    </w:p>
    <w:bookmarkEnd w:id="14"/>
    <w:p w14:paraId="4778507D" w14:textId="77777777" w:rsidR="003F204B" w:rsidRDefault="003F204B" w:rsidP="003F204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A0444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Mashhadikhan, R. Ahmadi, A. Ebadi Amooghin, H. Sanaeepur, T.M. Aminabhavi, </w:t>
      </w:r>
      <w:r w:rsidRPr="00A04440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0444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Breaking temperature barrier: Highly thermally heat resistant polymeric membranes for sustainable water and wastewater treatment, Renewable and Sustainable Energy Reviews 189 (2024) 113902.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A04440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10.1016/j.rser.2023.113902.</w:t>
      </w:r>
    </w:p>
    <w:p w14:paraId="4B853690" w14:textId="77777777" w:rsidR="00890502" w:rsidRDefault="00890502" w:rsidP="0089050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5927B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N. Farzaneh, M. Arab Chamjangali, N. Goudarzi, </w:t>
      </w:r>
      <w:r w:rsidRPr="005927BC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5927BC">
        <w:rPr>
          <w:rFonts w:ascii="Cambria" w:eastAsia="Calibri" w:hAnsi="Cambria" w:cs="Times New Roman"/>
          <w:noProof/>
          <w:sz w:val="18"/>
          <w:szCs w:val="18"/>
          <w:lang w:eastAsia="ja-JP"/>
        </w:rPr>
        <w:t>, Green synthesis of gallic acid–capped gold nanoparticles as novel electro-catalyst for electro-oxidation of ethylene glycol in alkaline media, International Journal of Hydrogen Energy (202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4</w:t>
      </w:r>
      <w:r w:rsidRPr="005927B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).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</w:t>
      </w:r>
      <w:r w:rsidRPr="005927BC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10.1016/j.ijhydene.2023.08.136.</w:t>
      </w:r>
    </w:p>
    <w:p w14:paraId="508B0183" w14:textId="7648E360" w:rsidR="00890502" w:rsidRDefault="00890502" w:rsidP="0089050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A4FD8">
        <w:rPr>
          <w:rFonts w:ascii="Cambria" w:eastAsia="Calibri" w:hAnsi="Cambria" w:cs="Times New Roman"/>
          <w:noProof/>
          <w:sz w:val="18"/>
          <w:szCs w:val="18"/>
          <w:lang w:eastAsia="ja-JP"/>
        </w:rPr>
        <w:t>MI</w:t>
      </w:r>
      <w:r w:rsidR="00242E8D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EA4FD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Ahamed, IM. Khan, Inamuddin, </w:t>
      </w:r>
      <w:bookmarkStart w:id="16" w:name="_Hlk131678851"/>
      <w:r w:rsidRPr="00EA4FD8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bookmarkEnd w:id="16"/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A4FD8">
        <w:rPr>
          <w:rFonts w:ascii="Cambria" w:eastAsia="Calibri" w:hAnsi="Cambria" w:cs="Times New Roman"/>
          <w:noProof/>
          <w:sz w:val="18"/>
          <w:szCs w:val="18"/>
          <w:lang w:eastAsia="ja-JP"/>
        </w:rPr>
        <w:t>Silver nanoparticles anchored on Zinc oxide synthesized via green route as scaffold for enzymatic biofuel cell application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A4FD8">
        <w:rPr>
          <w:rFonts w:ascii="Cambria" w:eastAsia="Calibri" w:hAnsi="Cambria" w:cs="Times New Roman"/>
          <w:noProof/>
          <w:sz w:val="18"/>
          <w:szCs w:val="18"/>
          <w:lang w:eastAsia="ja-JP"/>
        </w:rPr>
        <w:t>International Journal of Hydrogen Energy, (202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4</w:t>
      </w:r>
      <w:r w:rsidRPr="00EA4FD8">
        <w:rPr>
          <w:rFonts w:ascii="Cambria" w:eastAsia="Calibri" w:hAnsi="Cambria" w:cs="Times New Roman"/>
          <w:noProof/>
          <w:sz w:val="18"/>
          <w:szCs w:val="18"/>
          <w:lang w:eastAsia="ja-JP"/>
        </w:rPr>
        <w:t>),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DOI: </w:t>
      </w:r>
      <w:r w:rsidRPr="00995719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10.1016/j.ijhydene.2023.02.095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FC5D833" w14:textId="77777777" w:rsidR="00890502" w:rsidRDefault="00890502" w:rsidP="0089050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9571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Al Murisi, M. Tawalbeh, R. Al-Saadi, Z. Yasin, O. Temsah, A. Al-Othman, </w:t>
      </w:r>
      <w:r w:rsidRPr="00995719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95719">
        <w:rPr>
          <w:rFonts w:ascii="Cambria" w:eastAsia="Calibri" w:hAnsi="Cambria" w:cs="Times New Roman"/>
          <w:noProof/>
          <w:sz w:val="18"/>
          <w:szCs w:val="18"/>
          <w:lang w:eastAsia="ja-JP"/>
        </w:rPr>
        <w:t>, A.G. Olabi, New insights on applications of quantum dots in fuel cell and electrochemical systems, International Journal of Hydrogen Energy, (202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4</w:t>
      </w:r>
      <w:r w:rsidRPr="00995719">
        <w:rPr>
          <w:rFonts w:ascii="Cambria" w:eastAsia="Calibri" w:hAnsi="Cambria" w:cs="Times New Roman"/>
          <w:noProof/>
          <w:sz w:val="18"/>
          <w:szCs w:val="18"/>
          <w:lang w:eastAsia="ja-JP"/>
        </w:rPr>
        <w:t>)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995719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10.1016/j.ijhydene.2023.03.020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4D8BD7D0" w14:textId="19A164B4" w:rsidR="003F204B" w:rsidRDefault="003F204B" w:rsidP="004E1BF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F204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 Molavi, K. Mirzaei, E. Jafarpour, A. Mohammadi, M.S. Salimi, </w:t>
      </w:r>
      <w:r w:rsidRPr="003F204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3F204B">
        <w:rPr>
          <w:rFonts w:ascii="Cambria" w:eastAsia="Calibri" w:hAnsi="Cambria" w:cs="Times New Roman"/>
          <w:noProof/>
          <w:sz w:val="18"/>
          <w:szCs w:val="18"/>
          <w:lang w:eastAsia="ja-JP"/>
        </w:rPr>
        <w:t>, M.M. Nadagouda, T.M. Aminabhavi, Wastewater treatment using nanodiamond and related materials, Journal of Environmental Management 349 (2024) 119349. DOI: 10.1016/j.jenvman.2023.119349.</w:t>
      </w:r>
    </w:p>
    <w:p w14:paraId="20CCF0A7" w14:textId="4133EC8C" w:rsidR="00905436" w:rsidRDefault="00905436" w:rsidP="004E1BF7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0543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E. Taheri, A. Fatehizadeh, S. Hadi, M.M. Amin, M. Khiadani, M. Ghasemian, N. Rafiei, </w:t>
      </w:r>
      <w:r w:rsidRPr="0090543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05436">
        <w:rPr>
          <w:rFonts w:ascii="Cambria" w:eastAsia="Calibri" w:hAnsi="Cambria" w:cs="Times New Roman"/>
          <w:noProof/>
          <w:sz w:val="18"/>
          <w:szCs w:val="18"/>
          <w:lang w:eastAsia="ja-JP"/>
        </w:rPr>
        <w:t>, T.M. Aminabhavi, Mesoporous bimetallic S-doped nanoparticles prepared via hydrothermal method for enhanced photodegradation of 4-chlorophenol, Journal of Environmental Management, 349 (2024) 119460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90543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10.1016/j.jenvman.2023.119460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A59BFB4" w14:textId="50CAE3F4" w:rsidR="005C768B" w:rsidRDefault="004A271C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A271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R. Luo, K. Zhang, Y. Qin, L. Xie, X. Chai, L. Zhang, G. Du, S. Ge, </w:t>
      </w:r>
      <w:r w:rsidRPr="004927FA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A271C">
        <w:rPr>
          <w:rFonts w:ascii="Cambria" w:eastAsia="Calibri" w:hAnsi="Cambria" w:cs="Times New Roman"/>
          <w:noProof/>
          <w:sz w:val="18"/>
          <w:szCs w:val="18"/>
          <w:lang w:eastAsia="ja-JP"/>
        </w:rPr>
        <w:t>, T.M. Aminabhavi, K. Xu, Amine-functionalized UiO-66 incorporated electrospun cellulose/chitosan porous nanofibrous membranes for removing copper ions, Chemical Engineering Journal, 480 (2024) 148077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4A271C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10.1016/j.cej.2023.148077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F00AF0B" w14:textId="438085D5" w:rsidR="004927FA" w:rsidRPr="004927FA" w:rsidRDefault="004927FA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Yu, F. Li, S. Ge, X. Yang, </w:t>
      </w:r>
      <w:r w:rsidRPr="004927FA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, S. Zang, T.M. Aminabhavi, L. Xu, Enhanced combustion of toluene on bimetallic-organic frameworks Fe-doped M</w:t>
      </w:r>
      <w:r w:rsidR="005D29E1" w:rsidRPr="000560B2">
        <w:rPr>
          <w:rFonts w:asciiTheme="majorHAnsi" w:hAnsiTheme="majorHAnsi"/>
          <w:noProof/>
          <w:sz w:val="18"/>
          <w:szCs w:val="18"/>
        </w:rPr>
        <w:t>N</w:t>
      </w:r>
      <w:r w:rsidR="005D29E1" w:rsidRPr="005D29E1">
        <w:rPr>
          <w:rFonts w:asciiTheme="majorHAnsi" w:hAnsiTheme="majorHAnsi"/>
          <w:noProof/>
          <w:sz w:val="18"/>
          <w:szCs w:val="18"/>
        </w:rPr>
        <w:t>₂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O</w:t>
      </w:r>
      <w:r w:rsidRPr="004927FA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nanoparticles, Chemical Engineering Journal, 485 (2024) 149589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10.1016/j.cej.2024.149589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86425DC" w14:textId="661D3BFC" w:rsidR="004927FA" w:rsidRDefault="004927FA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Z. Madihi, R. Arefinia, A. Muhammad, M. Younas, </w:t>
      </w:r>
      <w:r w:rsidRPr="004927FA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, Investigation of CaCO</w:t>
      </w:r>
      <w:r w:rsidRPr="004927FA">
        <w:rPr>
          <w:rFonts w:ascii="Cambria" w:eastAsia="Calibri" w:hAnsi="Cambria" w:cs="Times New Roman"/>
          <w:noProof/>
          <w:sz w:val="18"/>
          <w:szCs w:val="18"/>
          <w:vertAlign w:val="subscript"/>
          <w:lang w:eastAsia="ja-JP"/>
        </w:rPr>
        <w:t>3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precipitation kinetics using environment-friendly inhibitors based on amide, carboxylic and sulfonic groups in ASTM D1141 standard solution, Chemical Engineering Research and Design, 203 (2024) 492-500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10.1016/j.cherd.2024.01.053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30E838A" w14:textId="268F30BF" w:rsidR="00E77828" w:rsidRDefault="004927FA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M.K. Sharma, A. Muhammad, Z. He, M. Younas, M. Sameti, </w:t>
      </w:r>
      <w:r w:rsidRPr="004927FA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, Q. Li, Understanding the phenomena of negative vapor flux in Nanophotonics-Enabled solar membrane distillation, Chemical Engineering Journal, 483 (2024) 149005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10.1016/j.cej.2024.149005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955FD27" w14:textId="63EFB557" w:rsidR="004927FA" w:rsidRDefault="004927FA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Tati, S. Ahmadipouya, H. Molavi, S.A. Mousavi, </w:t>
      </w:r>
      <w:r w:rsidRPr="004927FA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, Efficient removal of organic dyes using electrospun nanofibers with Ce-based UiO-66 MOFs, Ecotoxicology and Environmental Safety, 266 (2023) 115584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4927FA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10.1016/j.ecoenv.2023.115584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47694B70" w14:textId="4FB71972" w:rsidR="004927FA" w:rsidRDefault="00CA4081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CA4081">
        <w:rPr>
          <w:rFonts w:ascii="Cambria" w:eastAsia="Calibri" w:hAnsi="Cambria" w:cs="Times New Roman"/>
          <w:noProof/>
          <w:sz w:val="18"/>
          <w:szCs w:val="18"/>
          <w:lang w:eastAsia="ja-JP"/>
        </w:rPr>
        <w:lastRenderedPageBreak/>
        <w:t xml:space="preserve">M. Heidari, S.B. Mousavi, F. Rahmani, T.M. Aminabhavi, </w:t>
      </w:r>
      <w:r w:rsidRPr="009A097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CA408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Insightful textural/morphological evaluation of cost-effective and highly sustainable Ca-Zr-O nanosorbent modified with the waste date kernel as a biomass pore-former for high-temperature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CA408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capture, Sustainable Materials and Technologies, 38 (2023) e00778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CA4081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10.1016/j.susmat.2023.e00778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FAA67B8" w14:textId="5F5B00E1" w:rsidR="009A097B" w:rsidRDefault="009A097B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A097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Sulttan, A.J. Khazm, H.G. Salih, </w:t>
      </w:r>
      <w:r w:rsidRPr="009A097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A097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S. Rohani, Adsorption of Hexavalent Chromium Ions from Aqueous Solutions Using Chitosan/Urotropin Magnetic Nanocomposite, Arabian Journal for Science and Engineering, </w:t>
      </w:r>
      <w:r w:rsidR="00B16DC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49 </w:t>
      </w:r>
      <w:r w:rsidRPr="009A097B">
        <w:rPr>
          <w:rFonts w:ascii="Cambria" w:eastAsia="Calibri" w:hAnsi="Cambria" w:cs="Times New Roman"/>
          <w:noProof/>
          <w:sz w:val="18"/>
          <w:szCs w:val="18"/>
          <w:lang w:eastAsia="ja-JP"/>
        </w:rPr>
        <w:t>(2024)</w:t>
      </w:r>
      <w:r w:rsidR="00B16DC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B16DC8" w:rsidRPr="00B16DC8">
        <w:rPr>
          <w:rFonts w:ascii="Cambria" w:eastAsia="Calibri" w:hAnsi="Cambria" w:cs="Times New Roman"/>
          <w:noProof/>
          <w:sz w:val="18"/>
          <w:szCs w:val="18"/>
          <w:lang w:eastAsia="ja-JP"/>
        </w:rPr>
        <w:t>8213–8224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9A097B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10.1007/s13369-024-08782-4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F2B0A46" w14:textId="383458C2" w:rsidR="00BF0EAE" w:rsidRDefault="00BF0EAE" w:rsidP="004A271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F0E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Y.K. Manea, M.T.A. Qashqoosh, </w:t>
      </w:r>
      <w:r w:rsidRPr="00BF0EAE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F0EAE">
        <w:rPr>
          <w:rFonts w:ascii="Cambria" w:eastAsia="Calibri" w:hAnsi="Cambria" w:cs="Times New Roman"/>
          <w:noProof/>
          <w:sz w:val="18"/>
          <w:szCs w:val="18"/>
          <w:lang w:eastAsia="ja-JP"/>
        </w:rPr>
        <w:t>, In Vitro Hemoglobin Binding and Molecular Docking of Synthesized Chitosan-Based Drug-Carrying Nanocomposite for Ciprofloxacin-HCl Drug Delivery System, ACS Omega, 9 (2024) 6339-6354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BF0EAE">
        <w:rPr>
          <w:rFonts w:ascii="Cambria" w:eastAsia="Calibri" w:hAnsi="Cambria" w:cs="Times New Roman"/>
          <w:noProof/>
          <w:sz w:val="18"/>
          <w:szCs w:val="18"/>
          <w:lang w:eastAsia="ja-JP"/>
        </w:rPr>
        <w:t>10.1021/acsomega.3c04632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BEC7963" w14:textId="32B66219" w:rsidR="00ED25F6" w:rsidRDefault="00796F3B" w:rsidP="00796F3B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96F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W. Fan, R. Lei, H. Dou, Z. Wu, L. Lu, S. Wang, X. Liu, W. Chen, </w:t>
      </w:r>
      <w:r w:rsidRPr="00796F3B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96F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T.M. Aminabhavi, Y. Li, S. Ge, Sweat permeable and ultrahigh strength 3D PVDF piezoelectric nanoyarn fabric strain sensor, </w:t>
      </w:r>
      <w:r w:rsidRPr="00796F3B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Nature Communications</w:t>
      </w:r>
      <w:r w:rsidRPr="00796F3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15(1) (2024) 3509.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796F3B">
        <w:rPr>
          <w:rFonts w:ascii="Cambria" w:eastAsia="Calibri" w:hAnsi="Cambria" w:cs="Times New Roman"/>
          <w:noProof/>
          <w:sz w:val="18"/>
          <w:szCs w:val="18"/>
          <w:lang w:eastAsia="ja-JP"/>
        </w:rPr>
        <w:t>10.1038/s41467-024-47810-7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B72187E" w14:textId="1C89C8CB" w:rsidR="00E57521" w:rsidRPr="00E57521" w:rsidRDefault="00E57521" w:rsidP="00B434B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5752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K. Mustafa, N. Iqbal, S. Ahmad, S. Iqbal, </w:t>
      </w:r>
      <w:r w:rsidRPr="00E57521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E5752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F. Verpoort, J. Kanwal, S. Musaddiq, Highly efficient aramid fiber supported polypropylene membranes modified with reduced graphene oxide based metallic nanocomposites: antimicrobial and antiviral capabilities, RSC Advances 14(23) (2024) 16421-16431. </w:t>
      </w:r>
      <w:hyperlink r:id="rId90" w:history="1">
        <w:r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</w:t>
        </w:r>
        <w:r w:rsidRPr="00E57521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10.1039/D4RA00724G</w:t>
        </w:r>
      </w:hyperlink>
      <w:r w:rsidRPr="00E57521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70DBE2A" w14:textId="44E61B57" w:rsidR="00B434BD" w:rsidRDefault="00B434BD" w:rsidP="00B434B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E. Bonyadi, T. Tavangar, M.A. Alaei Shahmirzadi, F. Zokaee Ashtiani, T.M. Aminabhavi, </w:t>
      </w:r>
      <w:r w:rsidRPr="00B434B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>, Mussel-inspired fabrication of fouling-resistant PPSU-based nanocomposite membrane using polydopamine and tannic acid-functionalized Ce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nanoparticles towards effective oil-water emulsions separation, Separation and Purification Technology 347 (2024) 127610.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10.1016/j.seppur.2024.127610. </w:t>
      </w:r>
    </w:p>
    <w:p w14:paraId="765FBB44" w14:textId="5E0F9681" w:rsidR="00B434BD" w:rsidRDefault="00B434BD" w:rsidP="00B434B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Z. Momeni, F. Modalaliyan, A. Fatehizadeh, S. Ghanbari, A. Ebrahimi, M. Khiadani, E. Taheri, </w:t>
      </w:r>
      <w:r w:rsidRPr="00B434B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Harnessing bromide ions to boost peroxymonosulfate for reactive yellow 145 dye degradation, Environmental Research 255 (2024) 119111.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B434BD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10.1016/j.envres.2024.119111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C167D98" w14:textId="6EE9DB06" w:rsidR="000E2F72" w:rsidRDefault="000E2F72" w:rsidP="00B434B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E2F72">
        <w:rPr>
          <w:rFonts w:ascii="Cambria" w:eastAsia="Calibri" w:hAnsi="Cambria" w:cs="Times New Roman"/>
          <w:noProof/>
          <w:sz w:val="18"/>
          <w:szCs w:val="18"/>
          <w:lang w:eastAsia="ja-JP"/>
        </w:rPr>
        <w:t>L. Choopani, M.M. Salehi, H. Mashhadimoslem, M.S. Khosrowshahi, M. Rezakazemi, A.A. AlHammadi, A. Elkamel, A. Maleki, Removal of organic contamination from wastewater using granular activated carbon modified—Polyethylene glycol: Characterization, kinetics and isotherm study, PLOS ONE 19 (2024) e0304684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0E2F72">
        <w:rPr>
          <w:rFonts w:ascii="Cambria" w:eastAsia="Calibri" w:hAnsi="Cambria" w:cs="Times New Roman"/>
          <w:noProof/>
          <w:sz w:val="18"/>
          <w:szCs w:val="18"/>
          <w:lang w:eastAsia="ja-JP"/>
        </w:rPr>
        <w:t>10.1371/journal.pone.0304684</w:t>
      </w:r>
      <w:r w:rsidR="000C55F8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BCC49E3" w14:textId="3CB909F6" w:rsidR="00D94F9D" w:rsidRDefault="00D94F9D" w:rsidP="00D94F9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D94F9D">
        <w:rPr>
          <w:rFonts w:ascii="Cambria" w:eastAsia="Calibri" w:hAnsi="Cambria" w:cs="Times New Roman"/>
          <w:noProof/>
          <w:sz w:val="18"/>
          <w:szCs w:val="18"/>
          <w:lang w:eastAsia="ja-JP"/>
        </w:rPr>
        <w:t>J. Jiang, Y. Shi, M. Wu, M. Rezakazemi, T.M. Aminabhavi, R. Huang, C. Jia, S. Ge, Biomass-MOF composites in wastewater treatment, air purification, and electromagnetic radiation adsorption – A review, Chemical Engineering Journal 494 (2024) 152932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D94F9D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10.1016/j.cej.2024.152932</w:t>
      </w:r>
      <w:r w:rsidR="006D786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424FC26" w14:textId="298B0234" w:rsidR="0085725D" w:rsidRDefault="0085725D" w:rsidP="0085725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85725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R. Wang, J. Gao, M. Vijayalakshmi, H. Tang, K. Chen, C.V. Reddy, R.R. Kakarla, P.M. Anjana, </w:t>
      </w:r>
      <w:r w:rsidRPr="0085725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85725D">
        <w:rPr>
          <w:rFonts w:ascii="Cambria" w:eastAsia="Calibri" w:hAnsi="Cambria" w:cs="Times New Roman"/>
          <w:noProof/>
          <w:sz w:val="18"/>
          <w:szCs w:val="18"/>
          <w:lang w:eastAsia="ja-JP"/>
        </w:rPr>
        <w:t>, B. Cheolho, J. Shim, T.M. Aminabhavi, Metal–organic frameworks and their composites: Design, synthesis, properties, and energy storage applications, Chemical Engineering Journal 496 (2024) 154294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85725D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10.1016/j.cej.2024.154294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B6FC5CA" w14:textId="0FE8493C" w:rsidR="00AD58AC" w:rsidRDefault="00AD58AC" w:rsidP="0085725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AD58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 Molavi, K. Mirzaei, M. Barjasteh, S.Y. Rahnamaee, S. Saeedi, A. Hassanpouryouzband, </w:t>
      </w:r>
      <w:r w:rsidRPr="00AD58AC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D58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3D-Printed MOF Monoliths: Fabrication Strategies and Environmental Applications, </w:t>
      </w:r>
      <w:r w:rsidRPr="00AD58AC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Nano-Micro Letters</w:t>
      </w:r>
      <w:r w:rsidRPr="00AD58A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16 (2024) 272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AD58AC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10.1007/s40820-024-01487-1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C202080" w14:textId="6CD7BC70" w:rsidR="003F3D62" w:rsidRPr="003F3D62" w:rsidRDefault="003F3D62" w:rsidP="003F3D6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3F3D62">
        <w:rPr>
          <w:rFonts w:ascii="Cambria" w:eastAsia="Calibri" w:hAnsi="Cambria" w:cs="Times New Roman"/>
          <w:noProof/>
          <w:sz w:val="18"/>
          <w:szCs w:val="18"/>
          <w:lang w:eastAsia="ja-JP"/>
        </w:rPr>
        <w:t>A. Naz, F. Jaleel, S. Zafar, M. Younas, E. Taheri, A. Fatehizadeh, M. Rezakazemi, Enhanced removal of acidic dyes (AB1 and MO) from binary systems using anion exchange membrane BII: kinetic, isotherm, and thermodynamic analyses, Environmental Science and Pollution Research 31 (2024) 53399-53409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3F3D62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10.1007/s11356-024-34752-2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1B1CEBD" w14:textId="06E69061" w:rsidR="009B0782" w:rsidRDefault="009B0782" w:rsidP="0085725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B078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S.A. Ali, K. Habib, M. Younas, S. Rahman, L. Das, F. Rubbi, W.U. Mulk, M. Rezakazemi, Advancements in Thermal Energy Storage: A Review of Material Innovations and Strategic Approaches for Phase Change Materials, Energy &amp; Fuels 38(20) (2024) 19336-19392. </w:t>
      </w:r>
      <w:hyperlink r:id="rId91" w:history="1">
        <w:r w:rsidRPr="009B0782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DOI:10.1021/acs.energyfuels.4c03634</w:t>
        </w:r>
      </w:hyperlink>
      <w:r w:rsidRPr="009B078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4D5FF50" w14:textId="693DE843" w:rsidR="002D4D0E" w:rsidRDefault="002D4D0E" w:rsidP="002D4D0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2D4D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Mahdavi, E. Taheri, A. Fatehizadeh, M. Ghasemian, B. Akbari, N.M. Mubarak, </w:t>
      </w:r>
      <w:r w:rsidRPr="002D4D0E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2D4D0E">
        <w:rPr>
          <w:rFonts w:ascii="Cambria" w:eastAsia="Calibri" w:hAnsi="Cambria" w:cs="Times New Roman"/>
          <w:noProof/>
          <w:sz w:val="18"/>
          <w:szCs w:val="18"/>
          <w:lang w:eastAsia="ja-JP"/>
        </w:rPr>
        <w:t>, Spatial Modeling and Economical Evaluation of Water Corrosion and Scaling in Water Distribution Network, ACS Sustainable Resource Management 1(10) (2024) 2184-2193. DOI:10.1021/acssusresmgt.4c00095.</w:t>
      </w:r>
    </w:p>
    <w:p w14:paraId="027A5F18" w14:textId="3C2DC175" w:rsidR="004E2C58" w:rsidRDefault="004E2C58" w:rsidP="002D4D0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E2C5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C. Jia, X. Chen, W. Peng, Q. Yu, D. Zhang, Y. Huang, G. Li, </w:t>
      </w:r>
      <w:r w:rsidRPr="004E2C58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E2C5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R. Huang, MOF membranes for enhanced gas separation: materials, mechanisms, and application prospects—a comprehensive survey, </w:t>
      </w:r>
      <w:r w:rsidRPr="00865041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Advanced Composites and Hybrid Materials</w:t>
      </w:r>
      <w:r w:rsidRPr="004E2C5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7(6) (2024) 221. </w:t>
      </w:r>
      <w:r w:rsidR="005C6714"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4E2C58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10.1007/s42114-024-01022-1.</w:t>
      </w:r>
    </w:p>
    <w:p w14:paraId="1D50D999" w14:textId="47B24502" w:rsidR="0014350D" w:rsidRPr="0014350D" w:rsidRDefault="0014350D" w:rsidP="00107CBD">
      <w:pPr>
        <w:pStyle w:val="Heading2"/>
        <w:rPr>
          <w:rFonts w:asciiTheme="majorBidi" w:hAnsiTheme="majorBidi"/>
          <w:b/>
          <w:bCs/>
          <w:sz w:val="18"/>
          <w:szCs w:val="18"/>
        </w:rPr>
      </w:pPr>
      <w:r w:rsidRPr="0014350D">
        <w:rPr>
          <w:rFonts w:asciiTheme="majorBidi" w:hAnsiTheme="majorBidi"/>
          <w:b/>
          <w:bCs/>
          <w:sz w:val="18"/>
          <w:szCs w:val="18"/>
        </w:rPr>
        <w:t>202</w:t>
      </w:r>
      <w:r>
        <w:rPr>
          <w:rFonts w:asciiTheme="majorBidi" w:hAnsiTheme="majorBidi"/>
          <w:b/>
          <w:bCs/>
          <w:sz w:val="18"/>
          <w:szCs w:val="18"/>
        </w:rPr>
        <w:t>5</w:t>
      </w:r>
    </w:p>
    <w:p w14:paraId="70A2179D" w14:textId="0E1C4448" w:rsidR="0014350D" w:rsidRDefault="0014350D" w:rsidP="002D4D0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4350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V.N. Rao, C.W. Ahn, Y. Lee, M.V. Shankar, H. Kwon, K. Kim, </w:t>
      </w:r>
      <w:r w:rsidRPr="0014350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14350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S.-j. Kim, J.-M. Yang, Insights into excitons manipulation in metal chalcogenides based Nano-heterojunction Photocatalysts: A breakthrough in green hydrogen production, </w:t>
      </w:r>
      <w:r w:rsidRPr="00865041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Coordination Chemistry Reviews</w:t>
      </w:r>
      <w:r w:rsidRPr="0014350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522 (2025) 216176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14350D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10.1016/j.ccr.2024.216176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A44DE91" w14:textId="0A649EDF" w:rsidR="001F5510" w:rsidRDefault="001F5510" w:rsidP="006E274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F551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Chen, X. Liu, Y. Miao, S. Ge, S.-x. Li, L. Liu, L. Hou, M. Rezakazemi, T.M. Aminabhavi, W. Fan, Self-healing polyurethane/cellulose nanocrystal composite fibers with fatigue and aging resistance for smart wearable elastic yarns, </w:t>
      </w:r>
      <w:r w:rsidRPr="00865041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 xml:space="preserve">Advanced Composites and Hybrid Materials </w:t>
      </w:r>
      <w:r w:rsidRPr="001F5510">
        <w:rPr>
          <w:rFonts w:ascii="Cambria" w:eastAsia="Calibri" w:hAnsi="Cambria" w:cs="Times New Roman"/>
          <w:noProof/>
          <w:sz w:val="18"/>
          <w:szCs w:val="18"/>
          <w:lang w:eastAsia="ja-JP"/>
        </w:rPr>
        <w:t>8 (2024) 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1F5510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10.1007/s42114-024-01089-w.</w:t>
      </w:r>
    </w:p>
    <w:p w14:paraId="788BE97F" w14:textId="4BBE9AC9" w:rsidR="006E274C" w:rsidRDefault="006E274C" w:rsidP="006E274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6E27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Wang, H. Ma, S. Ge, M. Rezakazemi, J. Han, Advanced design strategies and multifunctional applications of Nanocellulose/MXene composites: A comprehensive review, </w:t>
      </w:r>
      <w:r w:rsidRPr="006E274C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Materials Science and Engineering: R: Reports</w:t>
      </w:r>
      <w:r w:rsidRPr="006E27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163 (2025) 100925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6E274C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10.1016/j.mser.2025.100925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0490D68" w14:textId="332538D7" w:rsidR="00865041" w:rsidRPr="00865041" w:rsidRDefault="00865041" w:rsidP="0086504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86504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Shi, Y. Yang, S. Ge, M. Wu, J. Jiang, W. Fan, D.P. Debecker, </w:t>
      </w:r>
      <w:r w:rsidRPr="00865041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86504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Z. Zhang, Progress in advanced MOF-derived materials for the removal of organic and inorganic pollutants, </w:t>
      </w:r>
      <w:r w:rsidRPr="00865041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Coordination Chemistry Reviews</w:t>
      </w:r>
      <w:r w:rsidRPr="0086504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530 (2025) 216474.</w:t>
      </w:r>
      <w:r w:rsidR="00F739C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DOI: </w:t>
      </w:r>
      <w:r w:rsidR="00F739C1" w:rsidRPr="00F739C1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10.1016/j.ccr.2025.216474.</w:t>
      </w:r>
    </w:p>
    <w:p w14:paraId="70DD60A6" w14:textId="5290D8CF" w:rsidR="00F739C1" w:rsidRDefault="00F739C1" w:rsidP="00F739C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739C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Z.U. Rehman, S. Ahmad, A. Muhammad, N. Ghasem, M. Al-Marzouqi, M. Younas, </w:t>
      </w:r>
      <w:r w:rsidRPr="00F739C1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F739C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Enhanced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F739C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separation using aqueous amine blends and nanofluids in PVDF hollow fiber membrane contactor, Chemical Engineering Research and Design 215 (2025) 170-179.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F739C1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10.1016/j.cherd.2025.01.036.</w:t>
      </w:r>
    </w:p>
    <w:p w14:paraId="44E70623" w14:textId="6AFCB13D" w:rsidR="00BA4D40" w:rsidRDefault="00BA4D40" w:rsidP="00F739C1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A4D4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T. Chen, L. Jia, S. Xu, Y. Shi, J. Jiang, S. Ge, </w:t>
      </w:r>
      <w:r w:rsidRPr="00BA4D40">
        <w:rPr>
          <w:rFonts w:ascii="Cambria" w:eastAsia="Calibri" w:hAnsi="Cambria" w:cs="Times New Roman"/>
          <w:b/>
          <w:bCs/>
          <w:noProof/>
          <w:sz w:val="18"/>
          <w:szCs w:val="18"/>
          <w:u w:val="single"/>
          <w:lang w:eastAsia="ja-JP"/>
        </w:rPr>
        <w:t>M. Rezakazemi</w:t>
      </w:r>
      <w:r w:rsidRPr="00BA4D40">
        <w:rPr>
          <w:rFonts w:ascii="Cambria" w:eastAsia="Calibri" w:hAnsi="Cambria" w:cs="Times New Roman"/>
          <w:noProof/>
          <w:sz w:val="18"/>
          <w:szCs w:val="18"/>
          <w:lang w:eastAsia="ja-JP"/>
        </w:rPr>
        <w:t>, R. Huang, Lignin-derived carbon quantum dots: advancing renewable nanomaterials for energy and photocatalysis, Journal of Energy Chemistry 106 (2025) 271-290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BA4D40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10.1016/j.jechem.2025.02.045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30F930E9" w14:textId="545B2912" w:rsidR="00CE65E0" w:rsidRPr="00CE65E0" w:rsidRDefault="00CE65E0" w:rsidP="00CE65E0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CE65E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G. Zhang, J. Liu, Y. Miao, S. Ge, </w:t>
      </w:r>
      <w:r w:rsidRPr="00CE65E0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CE65E0">
        <w:rPr>
          <w:rFonts w:ascii="Cambria" w:eastAsia="Calibri" w:hAnsi="Cambria" w:cs="Times New Roman"/>
          <w:noProof/>
          <w:sz w:val="18"/>
          <w:szCs w:val="18"/>
          <w:lang w:eastAsia="ja-JP"/>
        </w:rPr>
        <w:t>, R. Chang, X. Zhang, Y. Li, W. Fan, Advances in Controllable Water Transport of Textile Porous Materials: Mechanism, Structure Design, Fabrication and Application, Advanced Fiber Materials 7 (2025) 981-1009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CE65E0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10.1007/s42765-025-00533-w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4ACB25D" w14:textId="4928D611" w:rsidR="00A51BD2" w:rsidRDefault="00A51BD2" w:rsidP="001725C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A51BD2">
        <w:rPr>
          <w:rFonts w:ascii="Cambria" w:eastAsia="Calibri" w:hAnsi="Cambria" w:cs="Times New Roman"/>
          <w:noProof/>
          <w:sz w:val="18"/>
          <w:szCs w:val="18"/>
          <w:lang w:eastAsia="ja-JP"/>
        </w:rPr>
        <w:lastRenderedPageBreak/>
        <w:t xml:space="preserve">Y. Yang, L. Zhang, S. Ge, H. Huo, K. Huang, </w:t>
      </w:r>
      <w:r w:rsidRPr="00A51BD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51BD2">
        <w:rPr>
          <w:rFonts w:ascii="Cambria" w:eastAsia="Calibri" w:hAnsi="Cambria" w:cs="Times New Roman"/>
          <w:noProof/>
          <w:sz w:val="18"/>
          <w:szCs w:val="18"/>
          <w:lang w:eastAsia="ja-JP"/>
        </w:rPr>
        <w:t>, Z. Zhang, Sustainable wood fiber composites with antistatic and high-thermal-conductivity performance for energy-efficient home environments, Journal of Materials Chemistry A 13 (2025) 15075-15087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A51BD2">
        <w:rPr>
          <w:rFonts w:ascii="Cambria" w:eastAsia="Calibri" w:hAnsi="Cambria" w:cs="Times New Roman"/>
          <w:noProof/>
          <w:sz w:val="18"/>
          <w:szCs w:val="18"/>
          <w:lang w:eastAsia="ja-JP"/>
        </w:rPr>
        <w:t>DOI: 10.1039/D5TA01177A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2B264C5" w14:textId="6CFA982C" w:rsidR="001725C6" w:rsidRDefault="001725C6" w:rsidP="001725C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725C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R. Yang, H. Lu, J. Zhou, L. Qi, X. Wu, </w:t>
      </w:r>
      <w:r w:rsidRPr="001725C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1725C6">
        <w:rPr>
          <w:rFonts w:ascii="Cambria" w:eastAsia="Calibri" w:hAnsi="Cambria" w:cs="Times New Roman"/>
          <w:noProof/>
          <w:sz w:val="18"/>
          <w:szCs w:val="18"/>
          <w:lang w:eastAsia="ja-JP"/>
        </w:rPr>
        <w:t>, S. Ge, Next-generation biomass nanocomposites for heavy metal ion adsorption: innovations and environmental impact, Separation and Purification Technology 370 (2025) 133157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1725C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10.1016/j.seppur.2025.133157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3D32EC57" w14:textId="549ADEA2" w:rsidR="002A58BF" w:rsidRDefault="002A58BF" w:rsidP="002A58B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2A58BF">
        <w:rPr>
          <w:rFonts w:ascii="Cambria" w:eastAsia="Calibri" w:hAnsi="Cambria" w:cs="Times New Roman"/>
          <w:noProof/>
          <w:sz w:val="18"/>
          <w:szCs w:val="18"/>
          <w:lang w:eastAsia="ja-JP"/>
        </w:rPr>
        <w:t>M.A. Zaed, K.H. Tan, R. Saidur, M. Rezakazemi, A.K. Pandey, Crafting 2D MXene composite from recycled materials for solar-driven desalination, Separation and Purification Technology 376 (2025) 134110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2A58BF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10.1016/j.seppur.2025.134110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6265925" w14:textId="72AD7A7D" w:rsidR="005713ED" w:rsidRDefault="005713ED" w:rsidP="002A58B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5713E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A.D.A. Bin Abu Sofian, N.A. Binti Azman, M.A. Dar, S.R. Majid, </w:t>
      </w:r>
      <w:r w:rsidRPr="005713E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5713ED">
        <w:rPr>
          <w:rFonts w:ascii="Cambria" w:eastAsia="Calibri" w:hAnsi="Cambria" w:cs="Times New Roman"/>
          <w:noProof/>
          <w:sz w:val="18"/>
          <w:szCs w:val="18"/>
          <w:lang w:eastAsia="ja-JP"/>
        </w:rPr>
        <w:t>, S. Aziz, R.M. Abdullah, P.L. Show, On the derivation and electrochemical properties of calcium molybdate from zeolitic imidazole frameworks for supercapacitors, iScience 28(10) (2025)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5713E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hyperlink r:id="rId92" w:history="1">
        <w:r w:rsidRPr="005713ED">
          <w:rPr>
            <w:rFonts w:ascii="Cambria" w:eastAsia="Calibri" w:hAnsi="Cambria" w:cs="Times New Roman"/>
            <w:noProof/>
            <w:sz w:val="18"/>
            <w:szCs w:val="18"/>
            <w:lang w:eastAsia="ja-JP"/>
          </w:rPr>
          <w:t>DOI: 10.1016/j.isci.2025.113397</w:t>
        </w:r>
      </w:hyperlink>
      <w:r w:rsidRPr="005713ED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05509F7" w14:textId="7F7CE9E8" w:rsidR="009F0E76" w:rsidRDefault="009F0E76" w:rsidP="002A58B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F0E7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F. Tian, H. Chen, S. Ge, H. Xu, </w:t>
      </w:r>
      <w:r w:rsidRPr="005713E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F0E76">
        <w:rPr>
          <w:rFonts w:ascii="Cambria" w:eastAsia="Calibri" w:hAnsi="Cambria" w:cs="Times New Roman"/>
          <w:noProof/>
          <w:sz w:val="18"/>
          <w:szCs w:val="18"/>
          <w:lang w:eastAsia="ja-JP"/>
        </w:rPr>
        <w:t>, Y. Liu, X. Xu, Flame-Retardant Performance and Mechanism of Piperazine-Modified APPs on Strandboards, ACS Sustainable Chemistry &amp; Engineering 13(39) (2025) 16567-16576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9F0E7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9F0E76">
        <w:rPr>
          <w:rFonts w:ascii="Cambria" w:eastAsia="Calibri" w:hAnsi="Cambria" w:cs="Times New Roman"/>
          <w:noProof/>
          <w:sz w:val="18"/>
          <w:szCs w:val="18"/>
          <w:lang w:eastAsia="ja-JP"/>
        </w:rPr>
        <w:t>10.1021/acssuschemeng.5c06651.</w:t>
      </w:r>
    </w:p>
    <w:p w14:paraId="6ED95310" w14:textId="4F9C8839" w:rsidR="005713ED" w:rsidRDefault="00F728D9" w:rsidP="002A58B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728D9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Shirazian, T. Malik, N. Pirestani, S. Soltani, </w:t>
      </w:r>
      <w:r w:rsidRPr="00F728D9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F728D9">
        <w:rPr>
          <w:rFonts w:ascii="Cambria" w:eastAsia="Calibri" w:hAnsi="Cambria" w:cs="Times New Roman"/>
          <w:noProof/>
          <w:sz w:val="18"/>
          <w:szCs w:val="18"/>
          <w:lang w:eastAsia="ja-JP"/>
        </w:rPr>
        <w:t>, R. Soltani, Facile, eco-friendly, ultrasonic-assisted synthesis of functionalized Co₅₀Ni₅₀-LDH for enhanced pharmaceutical adsorption: Mechanistic insights using carprofen as a model drug, Ecotoxicology and Environmental Safety 305 (2025) 119172</w:t>
      </w:r>
      <w:r w:rsidR="0005224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="0005224D" w:rsidRPr="0005224D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10.1016/j.ecoenv.2025.119172</w:t>
      </w:r>
      <w:r w:rsidR="0005224D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6CD10E00" w14:textId="0CB7C01C" w:rsidR="00107CBD" w:rsidRPr="00107CBD" w:rsidRDefault="00107CBD" w:rsidP="00107CBD">
      <w:pPr>
        <w:pStyle w:val="Heading2"/>
        <w:rPr>
          <w:rFonts w:asciiTheme="majorBidi" w:eastAsiaTheme="minorEastAsia" w:hAnsiTheme="majorBidi"/>
          <w:b/>
          <w:bCs/>
          <w:sz w:val="18"/>
          <w:szCs w:val="18"/>
        </w:rPr>
      </w:pPr>
      <w:r w:rsidRPr="00107CBD">
        <w:rPr>
          <w:rFonts w:asciiTheme="majorBidi" w:hAnsiTheme="majorBidi"/>
          <w:b/>
          <w:bCs/>
          <w:sz w:val="18"/>
          <w:szCs w:val="18"/>
        </w:rPr>
        <w:t>2026</w:t>
      </w:r>
    </w:p>
    <w:p w14:paraId="4BD81AF7" w14:textId="5EC13243" w:rsidR="004D184F" w:rsidRDefault="004D184F" w:rsidP="004D184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D184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S. Rana, P. Dhiman, P. Sharma, </w:t>
      </w:r>
      <w:r w:rsidRPr="004D184F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D184F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G. Sharma, Recent advances in single-atom-based photo-Fenton catalysts for the degradation of antibiotics, pesticides, and phenols, Applied Catalysis A: General 711 (2026) 120717.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DOI:</w:t>
      </w:r>
      <w:r w:rsidRPr="004D184F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10.1016/j.apcata.2025.120717.</w:t>
      </w:r>
    </w:p>
    <w:p w14:paraId="40BECD48" w14:textId="41B81475" w:rsidR="00155848" w:rsidRDefault="00155848" w:rsidP="004D184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5584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J. Wang, L. Yao, S. Ge, Q. Zhang, </w:t>
      </w:r>
      <w:r w:rsidRPr="00155848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15584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J. Zuo, L. Cheng, L. Zhang, Preparation and life cycle assessment of self-adhesive wheat straw board with wet hot-pressing by enhanced H-bonding, Sustainable Materials and Technologies 47 (2026) e01885.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155848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10.1016/j.susmat.2026.e01885.</w:t>
      </w:r>
    </w:p>
    <w:p w14:paraId="0C110676" w14:textId="368D70DE" w:rsidR="00FE2D46" w:rsidRDefault="00FE2D46" w:rsidP="004D184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E2D4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N.V. Jalil, S.M. Nezhad, E. Nazarzadeh Zare, </w:t>
      </w:r>
      <w:r w:rsidRPr="00FE2D4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FE2D4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T.M. Aminabhavi, H. Karimi-Maleh, Xanthan gum-g-poly(3-aminobenzoic acid)@MIL-101(Fe)/ZnO as a multifunctional antimicrobial bio-nanosorbent for rhodamine B removal, Chemical Engineering Journal 528 (2026) 172291.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FE2D46">
        <w:rPr>
          <w:rFonts w:ascii="Cambria" w:eastAsia="Calibri" w:hAnsi="Cambria" w:cs="Times New Roman"/>
          <w:noProof/>
          <w:sz w:val="18"/>
          <w:szCs w:val="18"/>
          <w:lang w:eastAsia="ja-JP"/>
        </w:rPr>
        <w:t>doi.org/10.1016/j.cej.2025.172291.</w:t>
      </w:r>
    </w:p>
    <w:p w14:paraId="206B2D1D" w14:textId="1904BF6D" w:rsidR="00FE2D46" w:rsidRPr="00107CBD" w:rsidRDefault="00FE2D46" w:rsidP="00107CB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FE2D4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R.A. Dar, G.A. Naikoo, A.K. Srivastava, I.U. Hassan, S.P. Karna, L. Giri, A.M.H. Shaikh, </w:t>
      </w:r>
      <w:r w:rsidRPr="00B9797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FE2D4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W. Ahmed, Electrochemical detection of para-nitrophenol employing a glassy carbon electrode modified with graphene–zinc oxide nanocomposite for enhanced sensitivity, South African Journal of Chemical Engineering 56 (2026) 100830.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FE2D4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10.1016/j.sajce.2026.01.003.</w:t>
      </w:r>
    </w:p>
    <w:p w14:paraId="71565168" w14:textId="2F54F629" w:rsidR="00B97972" w:rsidRDefault="00B97972" w:rsidP="004D184F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B979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Zahid, W. Hassan, S.A. Ali, Z. Ullah, M. Younas, S.N. Shah, A. Fatehizadeh, </w:t>
      </w:r>
      <w:r w:rsidRPr="00230A7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979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Novel Buxus papillosa-assisted green synthesis of copper and nickel oxide nanoparticles with enhanced catalytic degradation of alizarin red S dye, Results in Chemistry 20 (2026) 102966.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B97972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10.1016/j.rechem.2025.102966.</w:t>
      </w:r>
    </w:p>
    <w:p w14:paraId="5FDC219B" w14:textId="6D1916D5" w:rsidR="00230A72" w:rsidRDefault="00230A72" w:rsidP="00107CBD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230A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W. Iqbal, H. Cai, M. Younas, K. Yang, X. Han, J. Zhang, </w:t>
      </w:r>
      <w:r w:rsidRPr="00230A7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230A72">
        <w:rPr>
          <w:rFonts w:ascii="Cambria" w:eastAsia="Calibri" w:hAnsi="Cambria" w:cs="Times New Roman"/>
          <w:noProof/>
          <w:sz w:val="18"/>
          <w:szCs w:val="18"/>
          <w:lang w:eastAsia="ja-JP"/>
        </w:rPr>
        <w:t>, Advancements and obstacles in Si</w:t>
      </w:r>
      <w:r w:rsidR="005D29E1" w:rsidRPr="000560B2">
        <w:rPr>
          <w:rFonts w:asciiTheme="majorHAnsi" w:hAnsiTheme="majorHAnsi" w:cs="Times New Roman"/>
          <w:noProof/>
          <w:sz w:val="18"/>
          <w:szCs w:val="18"/>
        </w:rPr>
        <w:t>O</w:t>
      </w:r>
      <w:r w:rsidR="005D29E1" w:rsidRPr="005D29E1">
        <w:rPr>
          <w:rFonts w:asciiTheme="majorHAnsi" w:hAnsiTheme="majorHAnsi" w:cs="Times New Roman"/>
          <w:noProof/>
          <w:sz w:val="18"/>
          <w:szCs w:val="18"/>
        </w:rPr>
        <w:t>₂</w:t>
      </w:r>
      <w:r w:rsidRPr="00230A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fiber aerogels: enhanced fabrication, mechanics, and novel applications, </w:t>
      </w:r>
      <w:r w:rsidRPr="00E97D86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Advanced Composites and Hybrid Materials</w:t>
      </w:r>
      <w:r w:rsidRPr="00230A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9(2) (2026) 119.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230A72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10.1007/s42114-026-01620-1.</w:t>
      </w:r>
    </w:p>
    <w:p w14:paraId="147A63F2" w14:textId="131ED5B6" w:rsidR="00107CBD" w:rsidRDefault="002F724C" w:rsidP="002F724C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2F72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Sun, W. Yang, Y. Qu, S. Ge, H. Bian, </w:t>
      </w:r>
      <w:r w:rsidRPr="002F724C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2F72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H. Dai, </w:t>
      </w:r>
      <w:r w:rsidR="00107CBD" w:rsidRPr="00DE0E3C">
        <w:rPr>
          <w:rFonts w:ascii="Cambria" w:eastAsia="Calibri" w:hAnsi="Cambria" w:cs="Times New Roman"/>
          <w:noProof/>
          <w:sz w:val="18"/>
          <w:szCs w:val="18"/>
          <w:lang w:eastAsia="ja-JP"/>
        </w:rPr>
        <w:t>Spatially Configuring RGO Interlayers with PANI/Lignin Nanoparticles towards High-Performance Asymmetric Supercapacitors</w:t>
      </w:r>
      <w:r w:rsidR="00E97D8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E97D86" w:rsidRPr="00E97D86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Energy &amp; Environmental Materials</w:t>
      </w:r>
      <w:r w:rsidRPr="002F72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2F72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9(5) (2026) e70142. </w:t>
      </w:r>
      <w:r w:rsidRPr="002F724C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2F724C">
        <w:rPr>
          <w:rFonts w:ascii="Cambria" w:eastAsia="Calibri" w:hAnsi="Cambria" w:cs="Times New Roman"/>
          <w:noProof/>
          <w:sz w:val="18"/>
          <w:szCs w:val="18"/>
          <w:lang w:eastAsia="ja-JP"/>
        </w:rPr>
        <w:t>10.1002/eem2.70142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107931DB" w14:textId="4D0DEBB3" w:rsidR="00107CBD" w:rsidRDefault="00DE62AE" w:rsidP="00DE62AE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DE62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He, S. Hou, J. Liu, S. Ge, S. Wang, </w:t>
      </w:r>
      <w:r w:rsidRPr="00DE62AE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DE62AE">
        <w:rPr>
          <w:rFonts w:ascii="Cambria" w:eastAsia="Calibri" w:hAnsi="Cambria" w:cs="Times New Roman"/>
          <w:noProof/>
          <w:sz w:val="18"/>
          <w:szCs w:val="18"/>
          <w:lang w:eastAsia="ja-JP"/>
        </w:rPr>
        <w:t>, F. Liang, G. Du, K. Xu,</w:t>
      </w:r>
      <w:r w:rsidRPr="00DE62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FB5E2B" w:rsidRPr="00FB5E2B">
        <w:rPr>
          <w:rFonts w:ascii="Cambria" w:eastAsia="Calibri" w:hAnsi="Cambria" w:cs="Times New Roman"/>
          <w:noProof/>
          <w:sz w:val="18"/>
          <w:szCs w:val="18"/>
          <w:lang w:eastAsia="ja-JP"/>
        </w:rPr>
        <w:t>Electrospun Biomass-Derived Flexible Anodes with Hierarchical Structure via Cobalt MOF Integration for Sodium-Ion Batteries</w:t>
      </w:r>
      <w:r w:rsidR="00E97D8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E97D86" w:rsidRPr="00E97D86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Energy &amp; Environmental Materials</w:t>
      </w:r>
      <w:r w:rsidRPr="00DE62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DE62A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9(6) (2026) e70355.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DE62AE">
        <w:rPr>
          <w:rFonts w:ascii="Cambria" w:eastAsia="Calibri" w:hAnsi="Cambria" w:cs="Times New Roman"/>
          <w:noProof/>
          <w:sz w:val="18"/>
          <w:szCs w:val="18"/>
          <w:lang w:eastAsia="ja-JP"/>
        </w:rPr>
        <w:t>10.1002/eem2.70355</w:t>
      </w:r>
    </w:p>
    <w:p w14:paraId="2343ECD2" w14:textId="601D2FC1" w:rsidR="00EA01B0" w:rsidRPr="00EA01B0" w:rsidRDefault="00EA01B0" w:rsidP="00EA01B0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EA01B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Shi, Y. Yang, T. Chen, M. Wu, R. Huang, </w:t>
      </w:r>
      <w:r w:rsidRPr="00EA01B0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EA01B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C. Jia, S. Ge, Flexible Ultrathin ZIF-67/Wood Composite Film: Uniting Superior UV Screening and Sterilizing Efficacy, Inorganic Chemistry 65(20) (2026) 11092–11104.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EA01B0">
        <w:rPr>
          <w:rFonts w:ascii="Cambria" w:eastAsia="Calibri" w:hAnsi="Cambria" w:cs="Times New Roman"/>
          <w:noProof/>
          <w:sz w:val="18"/>
          <w:szCs w:val="18"/>
          <w:lang w:eastAsia="ja-JP"/>
        </w:rPr>
        <w:t>10.1021/acs.inorgchem.6c00750.</w:t>
      </w:r>
    </w:p>
    <w:p w14:paraId="5627BC22" w14:textId="316A756C" w:rsidR="006E4365" w:rsidRDefault="006E4365" w:rsidP="001D3246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A. Bhaskaralingam, Y. Verma, P. Dhiman, T. Wang, </w:t>
      </w:r>
      <w:r w:rsidRPr="006E4365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G. Sharma, Synthesis and Characterization of Starch-Crosslinked-Gum Acacia Hydrogel for Sustainable Removal of Methylene Blue Dye From Aqueous Solutions, ChemistrySelect 11(20) (2026) e73464.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>10.1002/slct.73464.</w:t>
      </w: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</w:p>
    <w:p w14:paraId="55256FEE" w14:textId="66EE1961" w:rsidR="004E3EB2" w:rsidRPr="004E3EB2" w:rsidRDefault="004E3EB2" w:rsidP="004E3EB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W. Iqbal, H. Cai, A. </w:t>
      </w:r>
      <w:proofErr w:type="spellStart"/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>ElManawy</w:t>
      </w:r>
      <w:proofErr w:type="spellEnd"/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X. Han, M. Younas, J. Zhang, K. Yang, T. </w:t>
      </w:r>
      <w:proofErr w:type="spellStart"/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>Tavangar</w:t>
      </w:r>
      <w:proofErr w:type="spellEnd"/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4E3EB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Smart adsorption systems: Combining </w:t>
      </w:r>
      <w:proofErr w:type="spellStart"/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>electrospun</w:t>
      </w:r>
      <w:proofErr w:type="spellEnd"/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PEI-PAN-GO membranes with deep learning models for real-time prediction and optimization of pollutant removal efficiency, Chemical Engineering Journal 546 (2026) 178531. </w:t>
      </w:r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4E3EB2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10.1016/j.cej.2026.178531.</w:t>
      </w:r>
    </w:p>
    <w:p w14:paraId="7C29E986" w14:textId="30354D65" w:rsidR="0043520E" w:rsidRDefault="0043520E" w:rsidP="008D2F9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352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Verma, G. Sharma, </w:t>
      </w:r>
      <w:r w:rsidRPr="0043520E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43520E">
        <w:rPr>
          <w:rFonts w:ascii="Cambria" w:eastAsia="Calibri" w:hAnsi="Cambria" w:cs="Times New Roman"/>
          <w:noProof/>
          <w:sz w:val="18"/>
          <w:szCs w:val="18"/>
          <w:lang w:eastAsia="ja-JP"/>
        </w:rPr>
        <w:t>, Green cross-linker for sustainable hydrogel fabrication: Mechanisms, structure-property relationships, and applications, South African Journal of Chemical Engineering 58 (2026) 100961. DOI: 10.1016/j.sajce.2026.100961.</w:t>
      </w:r>
    </w:p>
    <w:p w14:paraId="4EBC64C7" w14:textId="2AF7D54D" w:rsidR="00A80106" w:rsidRDefault="00A80106" w:rsidP="008D2F9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A8010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I. Shahadat, M.S. Rafique, F. Javed, N. Ramzan, S.I. Hosseini, M. Younas, </w:t>
      </w:r>
      <w:r w:rsidRPr="00703C7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8010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Hybrid flash nanoprecipitation-plasma fabrication of PVP-encapsulated Emamectin Benzoate nanoparticles with enhanced stability and pesticidal activity, Results in Chemistry 30 (2026) 103883. </w:t>
      </w:r>
      <w:r w:rsidR="0043520E" w:rsidRPr="004352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A8010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10.1016/j.rechem.2026.103883. </w:t>
      </w:r>
    </w:p>
    <w:p w14:paraId="64083EEC" w14:textId="5F21A65C" w:rsidR="006E4365" w:rsidRDefault="006E4365" w:rsidP="008D2F9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T. Mu, F. Duan, D. Xue, M. Yuan, W. Wang, M. Huang, H. Yang, J. Li, </w:t>
      </w:r>
      <w:r w:rsidRPr="006E4365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LeakAgent: a multi-agent system for leak detection using multi-modal large language model coordination in water distribution network, Communications AI &amp; Computing 1(1) (2026) 18.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6E4365">
        <w:rPr>
          <w:rFonts w:ascii="Cambria" w:eastAsia="Calibri" w:hAnsi="Cambria" w:cs="Times New Roman"/>
          <w:noProof/>
          <w:sz w:val="18"/>
          <w:szCs w:val="18"/>
          <w:lang w:eastAsia="ja-JP"/>
        </w:rPr>
        <w:t>10.1038/s44488-026-00024-w.</w:t>
      </w:r>
    </w:p>
    <w:p w14:paraId="4848B5E8" w14:textId="0764C2EE" w:rsidR="00A80106" w:rsidRDefault="00A80106" w:rsidP="008D2F9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A8010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H. Yousefzadeh, D.S. Cubukcuoglu, A.Z. Ture, </w:t>
      </w:r>
      <w:r w:rsidRPr="00A8010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A8010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Shrimp-derived chitosan/activated carbon composites for methylene blue removal: effect of glutaraldehyde crosslinking, Surfaces and Interfaces 100 (2026) 110950. </w:t>
      </w:r>
      <w:r w:rsidR="0043520E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A8010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10.1016/j.surfin.2026.110950.</w:t>
      </w:r>
    </w:p>
    <w:p w14:paraId="1FAC87EC" w14:textId="677D6A9D" w:rsidR="00462278" w:rsidRDefault="00703C72" w:rsidP="00462278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Y. Zhao, L. Yao, Y. Yang, J. Jiang, K. Wei, </w:t>
      </w:r>
      <w:r w:rsidRPr="00A311BE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, S. Ge, Wood-fiber-based flexible wearable sensors: modification strategies, fabrication methods, and sustainable applications,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462278" w:rsidRPr="00166A11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Advanced Composites and Hybrid Materials</w:t>
      </w:r>
      <w:r w:rsidR="00462278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9(5) (2026) 392.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10.1007/s42114-026-01968-4</w:t>
      </w:r>
      <w:r w:rsidR="00A311BE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4F0E7E23" w14:textId="77777777" w:rsidR="00A311BE" w:rsidRDefault="00A311BE" w:rsidP="00A311BE">
      <w:pPr>
        <w:pStyle w:val="ListParagraph"/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</w:p>
    <w:p w14:paraId="697A8A6F" w14:textId="77777777" w:rsidR="00A311BE" w:rsidRDefault="00A311BE" w:rsidP="00A311BE">
      <w:pPr>
        <w:pStyle w:val="ListParagraph"/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</w:p>
    <w:p w14:paraId="1848D4E4" w14:textId="77777777" w:rsidR="00A311BE" w:rsidRDefault="00A311BE" w:rsidP="00A311BE">
      <w:pPr>
        <w:pStyle w:val="ListParagraph"/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</w:p>
    <w:p w14:paraId="760FAA9A" w14:textId="77777777" w:rsidR="00A311BE" w:rsidRDefault="00A311BE" w:rsidP="00A311BE">
      <w:pPr>
        <w:pStyle w:val="ListParagraph"/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</w:p>
    <w:p w14:paraId="6AAF44A7" w14:textId="77777777" w:rsidR="00A311BE" w:rsidRDefault="00A311BE" w:rsidP="00A311BE">
      <w:pPr>
        <w:pStyle w:val="ListParagraph"/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</w:p>
    <w:p w14:paraId="003FFF5F" w14:textId="77777777" w:rsidR="00A311BE" w:rsidRDefault="00A311BE" w:rsidP="00A311BE">
      <w:pPr>
        <w:pStyle w:val="ListParagraph"/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</w:p>
    <w:p w14:paraId="748E3F5A" w14:textId="3DAE609C" w:rsidR="006E4365" w:rsidRDefault="006E4365" w:rsidP="006E4365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lastRenderedPageBreak/>
        <w:t>Wood-based functional nanomaterials for CO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capture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166A11">
        <w:rPr>
          <w:rFonts w:ascii="Cambria" w:eastAsia="Times New Roman" w:hAnsi="Cambria" w:cs="Times New Roman"/>
          <w:b/>
          <w:bCs/>
          <w:noProof/>
          <w:color w:val="00B050"/>
          <w:sz w:val="18"/>
          <w:szCs w:val="18"/>
        </w:rPr>
        <w:t>Advanced Composites and Hybrid Materials</w:t>
      </w:r>
    </w:p>
    <w:p w14:paraId="7AB07B66" w14:textId="77777777" w:rsidR="004E3EB2" w:rsidRDefault="004E3EB2" w:rsidP="004E3EB2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C49EB">
        <w:rPr>
          <w:rFonts w:ascii="Cambria" w:eastAsia="Calibri" w:hAnsi="Cambria" w:cs="Times New Roman"/>
          <w:noProof/>
          <w:sz w:val="18"/>
          <w:szCs w:val="18"/>
          <w:lang w:eastAsia="ja-JP"/>
        </w:rPr>
        <w:t>Borophene-Based Materials for Photocatalysis: Emerging Two-Dimensional Platforms for Energy and Environmental Applications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Pr="00E97D86">
        <w:rPr>
          <w:rFonts w:ascii="Cambria" w:eastAsia="Calibri" w:hAnsi="Cambria" w:cs="Times New Roman"/>
          <w:noProof/>
          <w:sz w:val="18"/>
          <w:szCs w:val="18"/>
          <w:lang w:eastAsia="ja-JP"/>
        </w:rPr>
        <w:t>npj 2D Materials and Applications</w:t>
      </w:r>
    </w:p>
    <w:p w14:paraId="418621B0" w14:textId="01D6B9D3" w:rsidR="00EA01B0" w:rsidRPr="00703C72" w:rsidRDefault="00703C72" w:rsidP="00B019F9">
      <w:pPr>
        <w:pStyle w:val="ListParagraph"/>
        <w:numPr>
          <w:ilvl w:val="0"/>
          <w:numId w:val="5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>C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 xml:space="preserve"> Zho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 xml:space="preserve"> J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 xml:space="preserve"> Zhao, H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 xml:space="preserve"> Yu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 xml:space="preserve"> 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Rezakazemi, 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>X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703C72">
        <w:rPr>
          <w:rFonts w:ascii="Cambria" w:eastAsia="Calibri" w:hAnsi="Cambria" w:cs="Times New Roman" w:hint="eastAsia"/>
          <w:noProof/>
          <w:sz w:val="18"/>
          <w:szCs w:val="18"/>
          <w:lang w:eastAsia="ja-JP"/>
        </w:rPr>
        <w:t xml:space="preserve"> Liu</w:t>
      </w:r>
      <w:r w:rsidRPr="00703C72">
        <w:rPr>
          <w:rFonts w:ascii="Cambria" w:eastAsia="Calibri" w:hAnsi="Cambria" w:cs="Times New Roman"/>
          <w:noProof/>
          <w:sz w:val="18"/>
          <w:szCs w:val="18"/>
          <w:lang w:eastAsia="ja-JP"/>
        </w:rPr>
        <w:t>, “On-off” switch for on-demand hydrogen generation from liquid-phase chemical hydrogen storage materials: recent developments, Energy Nexus</w:t>
      </w:r>
    </w:p>
    <w:p w14:paraId="223B82D0" w14:textId="3D4B179F" w:rsidR="005C768B" w:rsidRDefault="005C768B" w:rsidP="00107CBD">
      <w:pPr>
        <w:pStyle w:val="Heading2"/>
        <w:rPr>
          <w:noProof/>
          <w:sz w:val="18"/>
          <w:szCs w:val="18"/>
        </w:rPr>
      </w:pPr>
      <w:r w:rsidRPr="00107CBD">
        <w:rPr>
          <w:rFonts w:asciiTheme="majorBidi" w:hAnsiTheme="majorBidi"/>
          <w:b/>
          <w:bCs/>
          <w:sz w:val="18"/>
          <w:szCs w:val="18"/>
        </w:rPr>
        <w:t>OTHERS</w:t>
      </w:r>
    </w:p>
    <w:p w14:paraId="2B5FB42A" w14:textId="77777777" w:rsidR="005C768B" w:rsidRDefault="005C768B" w:rsidP="005C768B">
      <w:pPr>
        <w:pStyle w:val="ListParagraph"/>
        <w:numPr>
          <w:ilvl w:val="0"/>
          <w:numId w:val="8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B. </w:t>
      </w:r>
      <w:r w:rsidRPr="005C768B">
        <w:rPr>
          <w:rFonts w:ascii="Cambria" w:eastAsia="Calibri" w:hAnsi="Cambria" w:cs="Times New Roman"/>
          <w:noProof/>
          <w:sz w:val="18"/>
          <w:szCs w:val="18"/>
          <w:lang w:eastAsia="ja-JP"/>
        </w:rPr>
        <w:t>Kumar</w:t>
      </w:r>
      <w:r>
        <w:rPr>
          <w:rFonts w:asciiTheme="majorHAnsi" w:hAnsiTheme="majorHAnsi"/>
          <w:noProof/>
          <w:sz w:val="18"/>
          <w:szCs w:val="18"/>
        </w:rPr>
        <w:t xml:space="preserve">, KK. </w:t>
      </w:r>
      <w:r w:rsidRPr="00380124">
        <w:rPr>
          <w:rFonts w:asciiTheme="majorHAnsi" w:hAnsiTheme="majorHAnsi"/>
          <w:noProof/>
          <w:sz w:val="18"/>
          <w:szCs w:val="18"/>
        </w:rPr>
        <w:t>Sadasivuni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6E0A47">
        <w:rPr>
          <w:rFonts w:asciiTheme="majorHAnsi" w:hAnsiTheme="majorHAnsi"/>
          <w:noProof/>
          <w:sz w:val="18"/>
          <w:szCs w:val="18"/>
        </w:rPr>
        <w:t>Preface on “Nanomaterials for Energy Conversion and Storage Systems”</w:t>
      </w:r>
      <w:r>
        <w:rPr>
          <w:rFonts w:asciiTheme="majorHAnsi" w:hAnsiTheme="majorHAnsi"/>
          <w:noProof/>
          <w:sz w:val="18"/>
          <w:szCs w:val="18"/>
        </w:rPr>
        <w:t xml:space="preserve">, Emergent Materials, 4 (2) (2021) </w:t>
      </w:r>
      <w:r w:rsidRPr="00432841">
        <w:rPr>
          <w:rFonts w:asciiTheme="majorHAnsi" w:hAnsiTheme="majorHAnsi"/>
          <w:noProof/>
          <w:sz w:val="18"/>
          <w:szCs w:val="18"/>
        </w:rPr>
        <w:t>387-388</w:t>
      </w:r>
      <w:r>
        <w:rPr>
          <w:rFonts w:asciiTheme="majorHAnsi" w:hAnsiTheme="majorHAnsi"/>
          <w:noProof/>
          <w:sz w:val="18"/>
          <w:szCs w:val="18"/>
        </w:rPr>
        <w:t xml:space="preserve">, DOI: </w:t>
      </w:r>
      <w:r w:rsidRPr="006E0A47">
        <w:rPr>
          <w:rFonts w:asciiTheme="majorHAnsi" w:hAnsiTheme="majorHAnsi"/>
          <w:noProof/>
          <w:sz w:val="18"/>
          <w:szCs w:val="18"/>
        </w:rPr>
        <w:t>10.1007/s42247-021-00227-0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70D7DE63" w14:textId="77777777" w:rsidR="005C768B" w:rsidRDefault="005C768B" w:rsidP="005C768B">
      <w:pPr>
        <w:pStyle w:val="ListParagraph"/>
        <w:numPr>
          <w:ilvl w:val="0"/>
          <w:numId w:val="8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E84936">
        <w:rPr>
          <w:rFonts w:asciiTheme="majorHAnsi" w:hAnsiTheme="majorHAnsi"/>
          <w:noProof/>
          <w:sz w:val="18"/>
          <w:szCs w:val="18"/>
        </w:rPr>
        <w:t xml:space="preserve">F. Abbasi, N. Hajilary, </w:t>
      </w:r>
      <w:bookmarkStart w:id="17" w:name="_Hlk117622347"/>
      <w:r w:rsidRPr="00E8493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bookmarkEnd w:id="17"/>
      <w:r w:rsidRPr="00E84936">
        <w:rPr>
          <w:rFonts w:asciiTheme="majorHAnsi" w:hAnsiTheme="majorHAnsi"/>
          <w:noProof/>
          <w:sz w:val="18"/>
          <w:szCs w:val="18"/>
        </w:rPr>
        <w:t>, Antibacterial properties of MXene-based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E84936">
        <w:rPr>
          <w:rFonts w:asciiTheme="majorHAnsi" w:hAnsiTheme="majorHAnsi"/>
          <w:noProof/>
          <w:sz w:val="18"/>
          <w:szCs w:val="18"/>
        </w:rPr>
        <w:t>nanomaterials: A review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E84936">
        <w:rPr>
          <w:rFonts w:asciiTheme="majorHAnsi" w:hAnsiTheme="majorHAnsi"/>
          <w:noProof/>
          <w:sz w:val="18"/>
          <w:szCs w:val="18"/>
        </w:rPr>
        <w:t>Mater</w:t>
      </w:r>
      <w:r>
        <w:rPr>
          <w:rFonts w:asciiTheme="majorHAnsi" w:hAnsiTheme="majorHAnsi"/>
          <w:noProof/>
          <w:sz w:val="18"/>
          <w:szCs w:val="18"/>
        </w:rPr>
        <w:t>ials</w:t>
      </w:r>
      <w:r w:rsidRPr="00E84936">
        <w:rPr>
          <w:rFonts w:asciiTheme="majorHAnsi" w:hAnsiTheme="majorHAnsi"/>
          <w:noProof/>
          <w:sz w:val="18"/>
          <w:szCs w:val="18"/>
        </w:rPr>
        <w:t xml:space="preserve"> Express</w:t>
      </w:r>
      <w:r>
        <w:rPr>
          <w:rFonts w:asciiTheme="majorHAnsi" w:hAnsiTheme="majorHAnsi"/>
          <w:noProof/>
          <w:sz w:val="18"/>
          <w:szCs w:val="18"/>
        </w:rPr>
        <w:t xml:space="preserve"> 12 (1) (2022) 34-48, DOI: </w:t>
      </w:r>
      <w:r w:rsidRPr="00E84936">
        <w:rPr>
          <w:rFonts w:asciiTheme="majorHAnsi" w:hAnsiTheme="majorHAnsi"/>
          <w:noProof/>
          <w:sz w:val="18"/>
          <w:szCs w:val="18"/>
        </w:rPr>
        <w:t>10.1166/mex.2022.2138</w:t>
      </w:r>
      <w:r>
        <w:rPr>
          <w:rFonts w:asciiTheme="majorHAnsi" w:hAnsiTheme="majorHAnsi"/>
          <w:noProof/>
          <w:sz w:val="18"/>
          <w:szCs w:val="18"/>
        </w:rPr>
        <w:t>.</w:t>
      </w:r>
    </w:p>
    <w:bookmarkEnd w:id="15"/>
    <w:p w14:paraId="2760F3DB" w14:textId="76D89144" w:rsidR="000E640A" w:rsidRPr="00107CBD" w:rsidRDefault="000E640A" w:rsidP="00107CBD">
      <w:pPr>
        <w:pStyle w:val="Heading1"/>
        <w:spacing w:before="0" w:beforeAutospacing="0" w:after="0" w:afterAutospacing="0"/>
        <w:rPr>
          <w:rFonts w:asciiTheme="majorHAnsi" w:hAnsiTheme="majorHAnsi"/>
          <w:noProof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BOOK</w:t>
      </w:r>
    </w:p>
    <w:p w14:paraId="459E846D" w14:textId="687B6B06" w:rsidR="007F565B" w:rsidRPr="007F565B" w:rsidRDefault="007F565B" w:rsidP="007F565B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K. Mustafa,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F565B">
        <w:rPr>
          <w:rFonts w:asciiTheme="majorHAnsi" w:hAnsiTheme="majorHAnsi"/>
          <w:noProof/>
          <w:sz w:val="18"/>
          <w:szCs w:val="18"/>
        </w:rPr>
        <w:t>RMM Mahboob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 w:rsidRPr="007F565B">
        <w:rPr>
          <w:rFonts w:asciiTheme="majorHAnsi" w:hAnsiTheme="majorHAnsi"/>
          <w:noProof/>
          <w:sz w:val="18"/>
          <w:szCs w:val="18"/>
        </w:rPr>
        <w:t>Machine Learning for Membrane Separation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7F565B">
        <w:rPr>
          <w:rFonts w:asciiTheme="majorHAnsi" w:hAnsiTheme="majorHAnsi"/>
          <w:noProof/>
          <w:sz w:val="18"/>
          <w:szCs w:val="18"/>
        </w:rPr>
        <w:t>Applications</w:t>
      </w:r>
      <w:r>
        <w:rPr>
          <w:rFonts w:asciiTheme="majorHAnsi" w:hAnsiTheme="majorHAnsi"/>
          <w:noProof/>
          <w:sz w:val="18"/>
          <w:szCs w:val="18"/>
        </w:rPr>
        <w:t xml:space="preserve">, Elsevier,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ISBN: </w:t>
      </w:r>
      <w:r w:rsidRPr="007F565B">
        <w:rPr>
          <w:rFonts w:asciiTheme="majorHAnsi" w:hAnsiTheme="majorHAnsi"/>
          <w:noProof/>
          <w:sz w:val="18"/>
          <w:szCs w:val="18"/>
        </w:rPr>
        <w:t>978-0-443-27422-0</w:t>
      </w:r>
      <w:r>
        <w:rPr>
          <w:rFonts w:asciiTheme="majorHAnsi" w:hAnsiTheme="majorHAnsi"/>
          <w:noProof/>
          <w:sz w:val="18"/>
          <w:szCs w:val="18"/>
        </w:rPr>
        <w:t>.</w:t>
      </w:r>
    </w:p>
    <w:p w14:paraId="0F9CC8F8" w14:textId="241BD183" w:rsidR="00456439" w:rsidRDefault="00456439" w:rsidP="0045643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>
        <w:rPr>
          <w:rFonts w:asciiTheme="majorHAnsi" w:hAnsiTheme="majorHAnsi"/>
          <w:noProof/>
          <w:sz w:val="18"/>
          <w:szCs w:val="18"/>
        </w:rPr>
        <w:t xml:space="preserve">M. Younas, </w:t>
      </w:r>
      <w:r w:rsidRPr="009C475A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9C475A">
        <w:rPr>
          <w:rFonts w:asciiTheme="majorHAnsi" w:hAnsiTheme="majorHAnsi"/>
          <w:noProof/>
          <w:sz w:val="18"/>
          <w:szCs w:val="18"/>
        </w:rPr>
        <w:t>,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="00DE32EA">
        <w:rPr>
          <w:rFonts w:asciiTheme="majorHAnsi" w:hAnsiTheme="majorHAnsi"/>
          <w:noProof/>
          <w:sz w:val="18"/>
          <w:szCs w:val="18"/>
        </w:rPr>
        <w:t xml:space="preserve">2021, </w:t>
      </w:r>
      <w:r w:rsidRPr="00137715">
        <w:rPr>
          <w:rFonts w:asciiTheme="majorHAnsi" w:hAnsiTheme="majorHAnsi"/>
          <w:noProof/>
          <w:sz w:val="18"/>
          <w:szCs w:val="18"/>
        </w:rPr>
        <w:t>Membrane Contactor Technology, Water Treatment, Food Processing, Gas Separation, and</w:t>
      </w:r>
      <w:r>
        <w:rPr>
          <w:rFonts w:asciiTheme="majorHAnsi" w:hAnsiTheme="majorHAnsi"/>
          <w:noProof/>
          <w:sz w:val="18"/>
          <w:szCs w:val="18"/>
        </w:rPr>
        <w:t xml:space="preserve"> </w:t>
      </w:r>
      <w:r w:rsidRPr="00137715">
        <w:rPr>
          <w:rFonts w:asciiTheme="majorHAnsi" w:hAnsiTheme="majorHAnsi"/>
          <w:noProof/>
          <w:sz w:val="18"/>
          <w:szCs w:val="18"/>
        </w:rPr>
        <w:t>Carbon Capture</w:t>
      </w:r>
      <w:r>
        <w:rPr>
          <w:rFonts w:asciiTheme="majorHAnsi" w:hAnsiTheme="majorHAnsi"/>
          <w:noProof/>
          <w:sz w:val="18"/>
          <w:szCs w:val="18"/>
        </w:rPr>
        <w:t xml:space="preserve">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Wiley-VCH</w:t>
      </w:r>
      <w:r w:rsidR="00DE32E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ISBN: </w:t>
      </w:r>
      <w:r w:rsidR="00DE32EA" w:rsidRPr="00DE32EA">
        <w:rPr>
          <w:rFonts w:ascii="Cambria" w:eastAsia="Calibri" w:hAnsi="Cambria" w:cs="Times New Roman"/>
          <w:noProof/>
          <w:sz w:val="18"/>
          <w:szCs w:val="18"/>
          <w:lang w:eastAsia="ja-JP"/>
        </w:rPr>
        <w:t>9783527831036</w:t>
      </w:r>
      <w:r w:rsidR="007F565B">
        <w:rPr>
          <w:rFonts w:asciiTheme="majorHAnsi" w:hAnsiTheme="majorHAnsi"/>
          <w:noProof/>
          <w:sz w:val="18"/>
          <w:szCs w:val="18"/>
        </w:rPr>
        <w:t>.</w:t>
      </w:r>
    </w:p>
    <w:p w14:paraId="784962EF" w14:textId="510DD2CB" w:rsidR="00871FDE" w:rsidRPr="00871FDE" w:rsidRDefault="00871FDE" w:rsidP="008247A4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</w:pPr>
      <w:r w:rsidRPr="00871FDE"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>Solar-Driven Photothermal Membrane Distillation</w:t>
      </w:r>
      <w:r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 xml:space="preserve">: </w:t>
      </w:r>
      <w:r w:rsidRPr="00871FDE"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>Assessment, Advances and Challenges</w:t>
      </w:r>
      <w:r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 xml:space="preserve">, 2026, </w:t>
      </w:r>
      <w:r w:rsidRPr="000E640A">
        <w:rPr>
          <w:rFonts w:asciiTheme="majorHAnsi" w:hAnsiTheme="majorHAnsi"/>
          <w:noProof/>
          <w:sz w:val="18"/>
          <w:szCs w:val="18"/>
        </w:rPr>
        <w:t>Editors:</w:t>
      </w:r>
      <w:r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 xml:space="preserve"> M. Kumar Sharma, </w:t>
      </w:r>
      <w:r w:rsidRPr="000560B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 xml:space="preserve">Elsevier, </w:t>
      </w:r>
      <w:r w:rsidRP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>ISBN: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871FDE"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>978-0-443-34242-4</w:t>
      </w:r>
      <w:r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 xml:space="preserve">, DOI: </w:t>
      </w:r>
      <w:r w:rsidRPr="00871FDE"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>10.1016/C2024-0-01857-7</w:t>
      </w:r>
      <w:r>
        <w:rPr>
          <w:rStyle w:val="Hyperlink"/>
          <w:rFonts w:asciiTheme="majorHAnsi" w:hAnsiTheme="majorHAnsi"/>
          <w:noProof/>
          <w:color w:val="auto"/>
          <w:sz w:val="18"/>
          <w:szCs w:val="18"/>
          <w:u w:val="none"/>
        </w:rPr>
        <w:t>.</w:t>
      </w:r>
    </w:p>
    <w:p w14:paraId="0CD69D7A" w14:textId="77C7EF8A" w:rsidR="00456439" w:rsidRPr="00DB1FA3" w:rsidRDefault="00456439" w:rsidP="0045643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hyperlink r:id="rId93" w:history="1">
        <w:r w:rsidRPr="00B272ED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Biofuel Cells: Materials and Challenges</w:t>
        </w:r>
      </w:hyperlink>
      <w:r>
        <w:rPr>
          <w:rFonts w:asciiTheme="majorHAnsi" w:hAnsiTheme="majorHAnsi"/>
          <w:noProof/>
          <w:sz w:val="18"/>
          <w:szCs w:val="18"/>
        </w:rPr>
        <w:t xml:space="preserve">, </w:t>
      </w:r>
      <w:r w:rsidR="00DE32EA">
        <w:rPr>
          <w:rFonts w:asciiTheme="majorHAnsi" w:hAnsiTheme="majorHAnsi"/>
          <w:noProof/>
          <w:sz w:val="18"/>
          <w:szCs w:val="18"/>
        </w:rPr>
        <w:t xml:space="preserve">2021, </w:t>
      </w:r>
      <w:r w:rsidRPr="000E640A">
        <w:rPr>
          <w:rFonts w:asciiTheme="majorHAnsi" w:hAnsiTheme="majorHAnsi"/>
          <w:noProof/>
          <w:sz w:val="18"/>
          <w:szCs w:val="18"/>
        </w:rPr>
        <w:t>Editors: Inamuddin, MI Ahamed, R</w:t>
      </w:r>
      <w:r>
        <w:rPr>
          <w:rFonts w:asciiTheme="majorHAnsi" w:hAnsiTheme="majorHAnsi"/>
          <w:noProof/>
          <w:sz w:val="18"/>
          <w:szCs w:val="18"/>
        </w:rPr>
        <w:t>.</w:t>
      </w:r>
      <w:r w:rsidRPr="000E640A">
        <w:rPr>
          <w:rFonts w:asciiTheme="majorHAnsi" w:hAnsiTheme="majorHAnsi"/>
          <w:noProof/>
          <w:sz w:val="18"/>
          <w:szCs w:val="18"/>
        </w:rPr>
        <w:t xml:space="preserve"> Boddula, </w:t>
      </w:r>
      <w:r w:rsidRPr="000560B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Wiley-VCH, </w:t>
      </w:r>
      <w:r w:rsidRP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>ISBN: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>9781119725008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DOI: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C81063">
        <w:rPr>
          <w:rFonts w:ascii="Cambria" w:eastAsia="Calibri" w:hAnsi="Cambria" w:cs="Times New Roman"/>
          <w:noProof/>
          <w:sz w:val="18"/>
          <w:szCs w:val="18"/>
          <w:lang w:eastAsia="ja-JP"/>
        </w:rPr>
        <w:t>10.1002/9781119725008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2063FA75" w14:textId="6FBCC4CC" w:rsidR="00456439" w:rsidRPr="00B272ED" w:rsidRDefault="00456439" w:rsidP="0045643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hyperlink r:id="rId94" w:history="1">
        <w:r w:rsidRPr="00B272ED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Biodiesel Technology and Applications</w:t>
        </w:r>
      </w:hyperlink>
      <w:r w:rsidRPr="00B272ED">
        <w:rPr>
          <w:rFonts w:asciiTheme="majorHAnsi" w:hAnsiTheme="majorHAnsi"/>
          <w:noProof/>
          <w:sz w:val="18"/>
          <w:szCs w:val="18"/>
        </w:rPr>
        <w:t xml:space="preserve">, </w:t>
      </w:r>
      <w:r w:rsidR="00DE32EA">
        <w:rPr>
          <w:rFonts w:asciiTheme="majorHAnsi" w:hAnsiTheme="majorHAnsi"/>
          <w:noProof/>
          <w:sz w:val="18"/>
          <w:szCs w:val="18"/>
        </w:rPr>
        <w:t>2021,</w:t>
      </w:r>
      <w:r w:rsidR="00DE32EA">
        <w:rPr>
          <w:rFonts w:asciiTheme="majorHAnsi" w:hAnsiTheme="majorHAnsi"/>
          <w:b/>
          <w:bCs/>
          <w:noProof/>
          <w:sz w:val="18"/>
          <w:szCs w:val="18"/>
        </w:rPr>
        <w:t xml:space="preserve"> </w:t>
      </w:r>
      <w:r w:rsidRPr="00B272ED">
        <w:rPr>
          <w:rFonts w:asciiTheme="majorHAnsi" w:hAnsiTheme="majorHAnsi"/>
          <w:noProof/>
          <w:sz w:val="18"/>
          <w:szCs w:val="18"/>
        </w:rPr>
        <w:t xml:space="preserve">Editors: Inamuddin, MI Ahamed, R. Boddula, </w:t>
      </w:r>
      <w:r w:rsidRPr="00B272E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B272ED">
        <w:rPr>
          <w:rFonts w:ascii="Cambria" w:eastAsia="Calibri" w:hAnsi="Cambria" w:cs="Times New Roman"/>
          <w:noProof/>
          <w:sz w:val="18"/>
          <w:szCs w:val="18"/>
          <w:lang w:eastAsia="ja-JP"/>
        </w:rPr>
        <w:t>, Wiley-VCH, ISBN: 9781119724957, DOI: 10.1002/9781119724957.</w:t>
      </w:r>
    </w:p>
    <w:p w14:paraId="368C29A1" w14:textId="40FC50DA" w:rsidR="00456439" w:rsidRPr="00B272ED" w:rsidRDefault="00456439" w:rsidP="0045643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hyperlink r:id="rId95" w:history="1">
        <w:r w:rsidRPr="00B272ED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Fundamentals of Solar Cell Design</w:t>
        </w:r>
      </w:hyperlink>
      <w:r w:rsidRPr="00B272ED">
        <w:rPr>
          <w:rFonts w:asciiTheme="majorHAnsi" w:hAnsiTheme="majorHAnsi"/>
          <w:noProof/>
          <w:sz w:val="18"/>
          <w:szCs w:val="18"/>
        </w:rPr>
        <w:t xml:space="preserve">, </w:t>
      </w:r>
      <w:r w:rsidR="00DE32EA">
        <w:rPr>
          <w:rFonts w:asciiTheme="majorHAnsi" w:hAnsiTheme="majorHAnsi"/>
          <w:noProof/>
          <w:sz w:val="18"/>
          <w:szCs w:val="18"/>
        </w:rPr>
        <w:t xml:space="preserve">2021, </w:t>
      </w:r>
      <w:r w:rsidRPr="00B272ED">
        <w:rPr>
          <w:rFonts w:asciiTheme="majorHAnsi" w:hAnsiTheme="majorHAnsi"/>
          <w:noProof/>
          <w:sz w:val="18"/>
          <w:szCs w:val="18"/>
        </w:rPr>
        <w:t xml:space="preserve">Editors: Inamuddin, MI Ahamed, R. Boddula, </w:t>
      </w:r>
      <w:r w:rsidRPr="00B272ED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B272ED">
        <w:rPr>
          <w:rFonts w:asciiTheme="majorHAnsi" w:hAnsiTheme="majorHAnsi"/>
          <w:noProof/>
          <w:sz w:val="18"/>
          <w:szCs w:val="18"/>
        </w:rPr>
        <w:t>, Wiley-VCH, ISBN: 9781119725022, DOI: 10.1002/9781119725022.</w:t>
      </w:r>
    </w:p>
    <w:p w14:paraId="3A25D823" w14:textId="3B1B5973" w:rsidR="00456439" w:rsidRPr="00BF2E34" w:rsidRDefault="00456439" w:rsidP="00456439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hyperlink r:id="rId96" w:history="1">
        <w:r w:rsidRPr="00B272ED">
          <w:rPr>
            <w:rStyle w:val="Hyperlink"/>
            <w:rFonts w:asciiTheme="majorHAnsi" w:hAnsiTheme="majorHAnsi"/>
            <w:noProof/>
            <w:color w:val="auto"/>
            <w:sz w:val="18"/>
            <w:szCs w:val="18"/>
            <w:u w:val="none"/>
          </w:rPr>
          <w:t>Biofertilizers: Study and Impact</w:t>
        </w:r>
      </w:hyperlink>
      <w:r w:rsidRPr="00B272ED">
        <w:rPr>
          <w:rFonts w:asciiTheme="majorHAnsi" w:hAnsiTheme="majorHAnsi"/>
          <w:noProof/>
          <w:sz w:val="18"/>
          <w:szCs w:val="18"/>
        </w:rPr>
        <w:t xml:space="preserve">, </w:t>
      </w:r>
      <w:r w:rsidR="00DE32EA">
        <w:rPr>
          <w:rFonts w:asciiTheme="majorHAnsi" w:hAnsiTheme="majorHAnsi"/>
          <w:noProof/>
          <w:sz w:val="18"/>
          <w:szCs w:val="18"/>
        </w:rPr>
        <w:t xml:space="preserve">2021, </w:t>
      </w:r>
      <w:r w:rsidRPr="00BF2E34">
        <w:rPr>
          <w:rFonts w:asciiTheme="majorHAnsi" w:hAnsiTheme="majorHAnsi"/>
          <w:noProof/>
          <w:sz w:val="18"/>
          <w:szCs w:val="18"/>
        </w:rPr>
        <w:t xml:space="preserve">Editors: Inamuddin, MI Ahamed, R. Boddula, </w:t>
      </w:r>
      <w:r w:rsidRPr="00BF2E34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BF2E34">
        <w:rPr>
          <w:rFonts w:asciiTheme="majorHAnsi" w:hAnsiTheme="majorHAnsi"/>
          <w:noProof/>
          <w:sz w:val="18"/>
          <w:szCs w:val="18"/>
        </w:rPr>
        <w:t>, Wiley-VCH, ISBN: 9781119724995, DOI: 10.1002/9781119724995.</w:t>
      </w:r>
    </w:p>
    <w:p w14:paraId="5E91C3D5" w14:textId="77777777" w:rsidR="005C31B1" w:rsidRPr="00107CBD" w:rsidRDefault="005C31B1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Book Chapter</w:t>
      </w:r>
    </w:p>
    <w:p w14:paraId="49EE2265" w14:textId="37EAD543" w:rsidR="000A1BA6" w:rsidRDefault="000A1BA6" w:rsidP="000A1BA6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M.K. Sharma, </w:t>
      </w:r>
      <w:r w:rsidRPr="000A1BA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>, Chapter 1 - Introduction to desalination, in: M.K. Sharma, M. Rezakazemi (Eds.) Solar-Driven Photothermal Membrane Distillation, Elsevier2026, pp. 3-16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10.1016/B978-0-443-34242-4.00002-5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34261A0" w14:textId="7680E56B" w:rsidR="000A1BA6" w:rsidRDefault="000A1BA6" w:rsidP="000A1BA6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Ali, A. Qudoos, M. Abro, A.S. Jatoi, M. Younas, </w:t>
      </w:r>
      <w:r w:rsidRPr="000A1BA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>, Chapter 4 - Membrane selection and characterization, in: M.K. Sharma, M. Rezakazemi (Eds.) Solar-Driven Photothermal Membrane Distillation, Elsevier2026, pp. 49-70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>10.1016/B978-0-443-34242-4.00005-0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BC6037E" w14:textId="77777777" w:rsidR="000A1BA6" w:rsidRDefault="000A1BA6" w:rsidP="000A1BA6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O. Pirouzram, M. Arjmandi, </w:t>
      </w:r>
      <w:r w:rsidRPr="000A1BA6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>, Chapter 10 - Bio-inspired nano/microstructured surfaces in photothermal membrane distillation, in: M.K. Sharma, M. Rezakazemi (Eds.) Solar-Driven Photothermal Membrane Distillation, Elsevier2026, pp. 201-224, DOI: 10.1016/B978-0-443-34242-4.00011-6</w:t>
      </w:r>
    </w:p>
    <w:p w14:paraId="2404BBDA" w14:textId="0D80BB3A" w:rsidR="007309ED" w:rsidRDefault="007309ED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7309E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Z. Pezeshki, </w:t>
      </w:r>
      <w:r w:rsidRPr="007309ED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7309ED">
        <w:rPr>
          <w:rFonts w:ascii="Cambria" w:eastAsia="Calibri" w:hAnsi="Cambria" w:cs="Times New Roman"/>
          <w:noProof/>
          <w:sz w:val="18"/>
          <w:szCs w:val="18"/>
          <w:lang w:eastAsia="ja-JP"/>
        </w:rPr>
        <w:t>, A. Pezeshki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7309ED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Microbes: Applications for Power Generation. In: Inamuddin, Ahamed M.I., Prasad R. (eds) Application of Microbes in Environmental and Microbial Biotechnology. Environmental and Microbial Biotechnology. Springer, 2022 Singapore. </w:t>
      </w:r>
      <w:r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DOI: </w:t>
      </w:r>
      <w:r w:rsidRPr="007309ED">
        <w:rPr>
          <w:rFonts w:ascii="Cambria" w:eastAsia="Calibri" w:hAnsi="Cambria" w:cs="Times New Roman"/>
          <w:noProof/>
          <w:sz w:val="18"/>
          <w:szCs w:val="18"/>
          <w:lang w:eastAsia="ja-JP"/>
        </w:rPr>
        <w:t>10.1007/978-981-16-2225-0_9</w:t>
      </w:r>
      <w:r w:rsidR="000A1BA6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0C7BEAB3" w14:textId="694C0265" w:rsidR="00923FD0" w:rsidRDefault="00923FD0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923FD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Younas, S. Ul Azam, S. Farukh, N. Ullah, H. Ihsan, H. Mukhtar, </w:t>
      </w:r>
      <w:r w:rsidRPr="00923FD0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923FD0">
        <w:rPr>
          <w:rFonts w:ascii="Cambria" w:eastAsia="Calibri" w:hAnsi="Cambria" w:cs="Times New Roman"/>
          <w:noProof/>
          <w:sz w:val="18"/>
          <w:szCs w:val="18"/>
          <w:lang w:eastAsia="ja-JP"/>
        </w:rPr>
        <w:t>, Metal−Organic Frameworks for Carbon Dioxide Capture, in: Metal−Organic Frameworks for Carbon Capture and Energy, American Chemical Society, 2021, pp. 203-238</w:t>
      </w:r>
      <w:r w:rsidR="00C40F10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DOI: </w:t>
      </w:r>
      <w:r w:rsidR="00C40F10" w:rsidRPr="00C40F10">
        <w:rPr>
          <w:rFonts w:ascii="Cambria" w:eastAsia="Calibri" w:hAnsi="Cambria" w:cs="Times New Roman"/>
          <w:noProof/>
          <w:sz w:val="18"/>
          <w:szCs w:val="18"/>
          <w:lang w:eastAsia="ja-JP"/>
        </w:rPr>
        <w:t>10.1021/bk-2021-1393.ch009</w:t>
      </w:r>
      <w:r w:rsidR="00C40F10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565135FD" w14:textId="7D3668FD" w:rsidR="00B13484" w:rsidRPr="00424DCB" w:rsidRDefault="00B13484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Dehghani, A. Hemmati, </w:t>
      </w:r>
      <w:r w:rsidRPr="00424DCB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Naseri Nosar, M. Pazirofteh, M. Mesbah, Chapter 6-POSS-amorphous thermoplastic nanocomposites; in Polyhedral Oligomeric Silsesquioxane (POSS) Polymer Nanocomposites: From Synthesis to Applications, </w:t>
      </w:r>
      <w:r w:rsidR="00424DCB"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Edited by </w:t>
      </w:r>
      <w:r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>S. Thomas, L. Somasekharan</w:t>
      </w:r>
      <w:r w:rsidR="00424DCB"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Elsevier, </w:t>
      </w:r>
      <w:r w:rsidR="000E640A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2021, </w:t>
      </w:r>
      <w:r w:rsidR="00424DCB"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>ISBN: 978-0-12-821347-6,</w:t>
      </w:r>
      <w:r w:rsid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424DCB" w:rsidRPr="00424DCB">
        <w:rPr>
          <w:rFonts w:ascii="Cambria" w:eastAsia="Calibri" w:hAnsi="Cambria" w:cs="Times New Roman"/>
          <w:noProof/>
          <w:sz w:val="18"/>
          <w:szCs w:val="18"/>
          <w:lang w:eastAsia="ja-JP"/>
        </w:rPr>
        <w:t>pp. 97-114, DOI: 10.1016/B978-0-12-821347-6.00001-9.</w:t>
      </w:r>
    </w:p>
    <w:p w14:paraId="1912B6F8" w14:textId="2B669C76" w:rsidR="0074732E" w:rsidRPr="000560B2" w:rsidRDefault="0074732E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A. Dashti, N. Hajilary, S. Shirazian, Organic/Silica Nanocomposite Membranes Applicable to Green Chemistry, in: Sustainable Polymer Composites and Nanocomposites, Springer International Publishing</w:t>
      </w:r>
      <w:r w:rsidR="00BD0A0E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Cham, 2019, pp. 629-652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A81C17" w:rsidRPr="003D0837">
        <w:t xml:space="preserve"> </w:t>
      </w:r>
      <w:r w:rsidR="00A81C17" w:rsidRPr="003D0837">
        <w:rPr>
          <w:rFonts w:ascii="Cambria" w:eastAsia="Calibri" w:hAnsi="Cambria" w:cs="Times New Roman"/>
          <w:noProof/>
          <w:sz w:val="18"/>
          <w:szCs w:val="18"/>
          <w:lang w:eastAsia="ja-JP"/>
        </w:rPr>
        <w:t>ISBN</w:t>
      </w:r>
      <w:r w:rsidR="00A81C17">
        <w:rPr>
          <w:rFonts w:ascii="Cambria" w:eastAsia="Calibri" w:hAnsi="Cambria" w:cs="Times New Roman"/>
          <w:noProof/>
          <w:sz w:val="18"/>
          <w:szCs w:val="18"/>
          <w:lang w:eastAsia="ja-JP"/>
        </w:rPr>
        <w:t>:</w:t>
      </w:r>
      <w:r w:rsidR="00A81C17" w:rsidRPr="003D083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978-3-030-05399-4</w:t>
      </w:r>
      <w:r w:rsidR="00A81C17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BD0A0E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DOI: 10.1007/978-3-030-05399-4_22</w:t>
      </w:r>
      <w:r w:rsidR="00FB385B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</w:p>
    <w:p w14:paraId="7E0213D8" w14:textId="1A8D19BC" w:rsidR="0018401B" w:rsidRPr="000560B2" w:rsidRDefault="00645C55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R. Mobin, T.A. Rangreez, H.T.N. Chisti, Inamuddin, </w:t>
      </w:r>
      <w:r w:rsidRPr="000560B2">
        <w:rPr>
          <w:rFonts w:ascii="Cambria" w:eastAsia="Calibri" w:hAnsi="Cambria" w:cs="Times New Roman"/>
          <w:b/>
          <w:bCs/>
          <w:i/>
          <w:iCs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Organic-Inorganic Hybrid Materials and Their Applications, in</w:t>
      </w:r>
      <w:r w:rsidR="00DF3104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DF3104" w:rsidRPr="00DF3104">
        <w:rPr>
          <w:rFonts w:ascii="Cambria" w:eastAsia="Calibri" w:hAnsi="Cambria" w:cs="Times New Roman"/>
          <w:noProof/>
          <w:sz w:val="18"/>
          <w:szCs w:val="18"/>
          <w:lang w:eastAsia="ja-JP"/>
        </w:rPr>
        <w:t>Functional Polymers</w:t>
      </w:r>
      <w:r w:rsidR="00B775C7">
        <w:rPr>
          <w:rFonts w:ascii="Cambria" w:eastAsia="Calibri" w:hAnsi="Cambria" w:cs="Times New Roman"/>
          <w:noProof/>
          <w:sz w:val="18"/>
          <w:szCs w:val="18"/>
          <w:lang w:eastAsia="ja-JP"/>
        </w:rPr>
        <w:t>,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M.A. Jafar Mazumder, H. Sheardown, A. Al-Ahmed (Eds.) Functional Polymers, Springer International Publishing, Cham, 2018, pp. 1-22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="0018401B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10.1007/978-3-319-92067-2_33-1.</w:t>
      </w:r>
    </w:p>
    <w:p w14:paraId="30C037D0" w14:textId="322103FC" w:rsidR="00D00449" w:rsidRPr="000560B2" w:rsidRDefault="00D00449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Zh. Zhang, “</w:t>
      </w:r>
      <w:r w:rsidR="00D86EAA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2.29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Desulfurization Materials” in “Comprehensive Energy Systems”, Chapter 2.29, Edited by I</w:t>
      </w:r>
      <w:r w:rsidR="00D86EAA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Pr="000560B2">
        <w:rPr>
          <w:rFonts w:asciiTheme="majorHAnsi" w:hAnsiTheme="majorHAnsi"/>
          <w:noProof/>
          <w:sz w:val="18"/>
          <w:szCs w:val="18"/>
        </w:rPr>
        <w:t>Dincer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D86EAA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Oxford: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Elsevier, </w:t>
      </w:r>
      <w:r w:rsidR="00F54176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Volume 2, 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2018, 944-979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10.1016/B978-0-12-809597-3.00263-7.</w:t>
      </w:r>
    </w:p>
    <w:p w14:paraId="5929E13B" w14:textId="175389D2" w:rsidR="005C31B1" w:rsidRPr="000560B2" w:rsidRDefault="005C31B1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Sadrzadeh, T. Mohammadi, T. Matsuura, 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“</w:t>
      </w:r>
      <w:r w:rsidR="00BF1BA6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Methods for the Preparation of Organic–Inorganic Nanocomposite Polymer Electrolyte Membranes for Fuel Cells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”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in “</w:t>
      </w:r>
      <w:r w:rsidR="00AA6A7D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Organic-Inorganic Composite Polymer Electrolyte Membranes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” Chap</w:t>
      </w:r>
      <w:r w:rsidR="00CD1AA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11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pp. 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311-325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., ISBN:</w:t>
      </w:r>
      <w:r w:rsidR="00482FD1" w:rsidRPr="000560B2">
        <w:rPr>
          <w:sz w:val="20"/>
          <w:szCs w:val="20"/>
        </w:rPr>
        <w:t xml:space="preserve"> 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978-3-319-52739-0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E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dited by Inamuddin, A. Mohamma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d</w:t>
      </w:r>
      <w:r w:rsidR="00F964B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A. M. Asiri, </w:t>
      </w:r>
      <w:r w:rsidR="00DE099F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Springer, 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UK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2017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="00482FD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10.1007/978-3-319-52739-0_11.</w:t>
      </w:r>
    </w:p>
    <w:p w14:paraId="36B276E4" w14:textId="37A2A759" w:rsidR="00DE099F" w:rsidRPr="000560B2" w:rsidRDefault="00DE099F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M. Sadrzadeh, T. Mohammadi, </w:t>
      </w:r>
      <w:r w:rsidR="009359D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“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Separation via pervaporation techniques through polymer membranes</w:t>
      </w:r>
      <w:r w:rsidR="009359D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” in “Transport</w:t>
      </w:r>
      <w:r w:rsidR="00C6295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Properties of</w:t>
      </w:r>
      <w:r w:rsidR="009359D5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Polymeric Membranes”</w:t>
      </w: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Vol</w:t>
      </w:r>
      <w:r w:rsidR="00CD1AA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1, 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Chap</w:t>
      </w:r>
      <w:r w:rsidR="00CD1AA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A069D6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1</w:t>
      </w:r>
      <w:r w:rsidR="00C44E39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3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pp. </w:t>
      </w:r>
      <w:r w:rsidR="00C44E39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243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-</w:t>
      </w:r>
      <w:r w:rsidR="00C44E39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263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ISBN:</w:t>
      </w:r>
      <w:r w:rsidR="00C44E39" w:rsidRPr="000560B2">
        <w:rPr>
          <w:sz w:val="20"/>
          <w:szCs w:val="20"/>
        </w:rPr>
        <w:t xml:space="preserve"> </w:t>
      </w:r>
      <w:r w:rsidR="00C44E39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978-0-12-809884-4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8F7E6F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E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dited by </w:t>
      </w:r>
      <w:r w:rsidR="00B7147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S. Thomas, R. Wilson, A. Kumar S</w:t>
      </w:r>
      <w:r w:rsidR="00850E4C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B7147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SC. Geroge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B7147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Elsevier</w:t>
      </w:r>
      <w:r w:rsidR="00E61E9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9868BA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201</w:t>
      </w:r>
      <w:r w:rsidR="00BE270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8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="007D7CBD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10.1016/B978-0-12-809884-4.00013-6.</w:t>
      </w:r>
    </w:p>
    <w:p w14:paraId="7787D63A" w14:textId="75FAE223" w:rsidR="00DE099F" w:rsidRPr="000560B2" w:rsidRDefault="00B1594C" w:rsidP="00923FD0">
      <w:pPr>
        <w:pStyle w:val="ListParagraph"/>
        <w:numPr>
          <w:ilvl w:val="0"/>
          <w:numId w:val="6"/>
        </w:numPr>
        <w:spacing w:after="0" w:line="240" w:lineRule="auto"/>
        <w:ind w:left="360"/>
        <w:contextualSpacing w:val="0"/>
        <w:jc w:val="both"/>
        <w:rPr>
          <w:rFonts w:ascii="Cambria" w:eastAsia="Calibri" w:hAnsi="Cambria" w:cs="Times New Roman"/>
          <w:noProof/>
          <w:sz w:val="18"/>
          <w:szCs w:val="18"/>
          <w:lang w:eastAsia="ja-JP"/>
        </w:rPr>
      </w:pPr>
      <w:r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M. Sadrzadeh, </w:t>
      </w:r>
      <w:r w:rsidR="009F15E7" w:rsidRPr="000560B2">
        <w:rPr>
          <w:rFonts w:ascii="Cambria" w:eastAsia="Calibri" w:hAnsi="Cambria" w:cs="Times New Roman"/>
          <w:b/>
          <w:i/>
          <w:noProof/>
          <w:sz w:val="18"/>
          <w:szCs w:val="18"/>
          <w:u w:val="single"/>
          <w:lang w:eastAsia="ja-JP"/>
        </w:rPr>
        <w:t>M. Rezakazemi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T. Mohammadi, “Fundamentals and measurement techniques for gas transport in polymers” in “</w:t>
      </w:r>
      <w:r w:rsidR="00C62951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Transport Properties of Polymeric Membranes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”, Vol</w:t>
      </w:r>
      <w:r w:rsidR="00CD1AA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2, Chap</w:t>
      </w:r>
      <w:r w:rsidR="00CD1AA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</w:t>
      </w:r>
      <w:r w:rsidR="009D2CBE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19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pp. </w:t>
      </w:r>
      <w:r w:rsidR="001918AC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391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-</w:t>
      </w:r>
      <w:r w:rsidR="001918AC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4</w:t>
      </w:r>
      <w:r w:rsidR="009F51C2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23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, ISBN:</w:t>
      </w:r>
      <w:r w:rsidR="001918AC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978-0-12-809884-4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</w:t>
      </w:r>
      <w:r w:rsidR="008F7E6F" w:rsidRPr="000560B2">
        <w:rPr>
          <w:rFonts w:asciiTheme="majorHAnsi" w:hAnsiTheme="majorHAnsi"/>
          <w:noProof/>
          <w:sz w:val="18"/>
          <w:szCs w:val="18"/>
        </w:rPr>
        <w:t>E</w:t>
      </w:r>
      <w:r w:rsidR="009F15E7" w:rsidRPr="000560B2">
        <w:rPr>
          <w:rFonts w:asciiTheme="majorHAnsi" w:hAnsiTheme="majorHAnsi"/>
          <w:noProof/>
          <w:sz w:val="18"/>
          <w:szCs w:val="18"/>
        </w:rPr>
        <w:t>dited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 by S. Thomas, R. Wilson, A. Kumar S</w:t>
      </w:r>
      <w:r w:rsidR="00850E4C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.</w:t>
      </w:r>
      <w:r w:rsidR="009F15E7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 xml:space="preserve">, SC. Geroge, Elsevier, </w:t>
      </w:r>
      <w:r w:rsidR="009868BA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201</w:t>
      </w:r>
      <w:r w:rsidR="00BE2708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8</w:t>
      </w:r>
      <w:r w:rsidR="00D575DE">
        <w:rPr>
          <w:rFonts w:ascii="Cambria" w:eastAsia="Calibri" w:hAnsi="Cambria" w:cs="Times New Roman"/>
          <w:noProof/>
          <w:sz w:val="18"/>
          <w:szCs w:val="18"/>
          <w:lang w:eastAsia="ja-JP"/>
        </w:rPr>
        <w:t>, DOI</w:t>
      </w:r>
      <w:r w:rsidR="007D7CBD" w:rsidRPr="000560B2">
        <w:rPr>
          <w:rFonts w:ascii="Cambria" w:eastAsia="Calibri" w:hAnsi="Cambria" w:cs="Times New Roman"/>
          <w:noProof/>
          <w:sz w:val="18"/>
          <w:szCs w:val="18"/>
          <w:lang w:eastAsia="ja-JP"/>
        </w:rPr>
        <w:t>: 10.1016/B978-0-12-809884-4.00019-7.</w:t>
      </w:r>
    </w:p>
    <w:p w14:paraId="31326143" w14:textId="77777777" w:rsidR="00C774AC" w:rsidRPr="00107CBD" w:rsidRDefault="00223B9C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 xml:space="preserve">Conference </w:t>
      </w:r>
      <w:r w:rsidR="00D57F24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proceeding</w:t>
      </w:r>
    </w:p>
    <w:p w14:paraId="74CA1A48" w14:textId="77777777" w:rsidR="00684251" w:rsidRPr="000560B2" w:rsidRDefault="00684251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t xml:space="preserve">P.H. Niknam, S. Farhangdoust,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 xml:space="preserve">, Numerical Analysis of Phase Separation in Curved Ranque–Hilsch Vortex tube, </w:t>
      </w:r>
      <w:r w:rsidR="00642B55" w:rsidRPr="000560B2">
        <w:rPr>
          <w:rFonts w:asciiTheme="majorHAnsi" w:hAnsiTheme="majorHAnsi"/>
          <w:noProof/>
          <w:sz w:val="18"/>
          <w:szCs w:val="18"/>
        </w:rPr>
        <w:t>Tenth</w:t>
      </w:r>
      <w:r w:rsidRPr="000560B2">
        <w:rPr>
          <w:rFonts w:asciiTheme="majorHAnsi" w:hAnsiTheme="majorHAnsi"/>
          <w:noProof/>
          <w:sz w:val="18"/>
          <w:szCs w:val="18"/>
        </w:rPr>
        <w:t xml:space="preserve"> International Conference on Computational Fluid Dynamics (ICCFD10) Barcelona, Spain, 2018.</w:t>
      </w:r>
    </w:p>
    <w:p w14:paraId="085F3F49" w14:textId="77777777" w:rsidR="00BC0772" w:rsidRPr="000560B2" w:rsidRDefault="00BC0772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N. Rahmanian, H. Jamil, S. Shirazian, Process Simulation and Evaluation of Ethane Recovery Pr</w:t>
      </w:r>
      <w:r w:rsidR="00E67F58" w:rsidRPr="000560B2">
        <w:rPr>
          <w:rFonts w:asciiTheme="majorHAnsi" w:hAnsiTheme="majorHAnsi"/>
          <w:noProof/>
          <w:sz w:val="18"/>
          <w:szCs w:val="18"/>
        </w:rPr>
        <w:t xml:space="preserve">ocess using Aspen-HYSYS, </w:t>
      </w:r>
      <w:r w:rsidR="00684251" w:rsidRPr="000560B2">
        <w:rPr>
          <w:rFonts w:ascii="Times New Roman" w:eastAsia="Calibri" w:hAnsi="Times New Roman" w:cs="Times New Roman"/>
          <w:sz w:val="18"/>
          <w:szCs w:val="18"/>
        </w:rPr>
        <w:t>23</w:t>
      </w:r>
      <w:r w:rsidR="00684251" w:rsidRPr="000560B2">
        <w:rPr>
          <w:rFonts w:ascii="Times New Roman" w:eastAsia="Calibri" w:hAnsi="Times New Roman" w:cs="Times New Roman"/>
          <w:sz w:val="18"/>
          <w:szCs w:val="18"/>
          <w:vertAlign w:val="superscript"/>
        </w:rPr>
        <w:t>rd</w:t>
      </w:r>
      <w:r w:rsidR="00684251" w:rsidRPr="000560B2">
        <w:rPr>
          <w:rFonts w:ascii="Times New Roman" w:eastAsia="Calibri" w:hAnsi="Times New Roman" w:cs="Times New Roman"/>
          <w:sz w:val="18"/>
          <w:szCs w:val="18"/>
        </w:rPr>
        <w:t xml:space="preserve"> International Congress of Chemical and Process Engineering</w:t>
      </w:r>
      <w:r w:rsidR="00684251" w:rsidRPr="000560B2">
        <w:rPr>
          <w:rFonts w:asciiTheme="majorHAnsi" w:hAnsiTheme="majorHAnsi"/>
          <w:noProof/>
          <w:sz w:val="18"/>
          <w:szCs w:val="18"/>
        </w:rPr>
        <w:t xml:space="preserve"> </w:t>
      </w:r>
      <w:r w:rsidR="0021235B" w:rsidRPr="000560B2">
        <w:rPr>
          <w:rFonts w:asciiTheme="majorHAnsi" w:hAnsiTheme="majorHAnsi"/>
          <w:noProof/>
          <w:sz w:val="18"/>
          <w:szCs w:val="18"/>
        </w:rPr>
        <w:t>(</w:t>
      </w:r>
      <w:r w:rsidR="00E67F58" w:rsidRPr="000560B2">
        <w:rPr>
          <w:rFonts w:asciiTheme="majorHAnsi" w:hAnsiTheme="majorHAnsi"/>
          <w:noProof/>
          <w:sz w:val="18"/>
          <w:szCs w:val="18"/>
        </w:rPr>
        <w:t xml:space="preserve">CHISA </w:t>
      </w:r>
      <w:r w:rsidRPr="000560B2">
        <w:rPr>
          <w:rFonts w:asciiTheme="majorHAnsi" w:hAnsiTheme="majorHAnsi"/>
          <w:noProof/>
          <w:sz w:val="18"/>
          <w:szCs w:val="18"/>
        </w:rPr>
        <w:t>2018</w:t>
      </w:r>
      <w:r w:rsidR="0021235B" w:rsidRPr="000560B2">
        <w:rPr>
          <w:rFonts w:asciiTheme="majorHAnsi" w:hAnsiTheme="majorHAnsi"/>
          <w:noProof/>
          <w:sz w:val="18"/>
          <w:szCs w:val="18"/>
        </w:rPr>
        <w:t>)</w:t>
      </w:r>
      <w:r w:rsidR="00E67F58" w:rsidRPr="000560B2">
        <w:rPr>
          <w:rFonts w:asciiTheme="majorHAnsi" w:hAnsiTheme="majorHAnsi"/>
          <w:noProof/>
          <w:sz w:val="18"/>
          <w:szCs w:val="18"/>
        </w:rPr>
        <w:t>,</w:t>
      </w:r>
      <w:r w:rsidRPr="000560B2">
        <w:rPr>
          <w:rFonts w:asciiTheme="majorHAnsi" w:hAnsiTheme="majorHAnsi"/>
          <w:noProof/>
          <w:sz w:val="18"/>
          <w:szCs w:val="18"/>
        </w:rPr>
        <w:t xml:space="preserve"> PRAGUE, CZECH Republic.</w:t>
      </w:r>
    </w:p>
    <w:p w14:paraId="490B8233" w14:textId="77777777" w:rsidR="00F20DFD" w:rsidRPr="000560B2" w:rsidRDefault="00F20DFD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noProof/>
          <w:sz w:val="18"/>
          <w:szCs w:val="18"/>
        </w:rPr>
        <w:lastRenderedPageBreak/>
        <w:t xml:space="preserve">A. Ghafarinazari, N. Daldosso, </w:t>
      </w: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Simulation and Determination of Optimum Conditions of Pervaporative Dehydration of Isopropanol Process Using Silicon Membranes by Means of Expert Systems, 3</w:t>
      </w:r>
      <w:r w:rsidRPr="000560B2">
        <w:rPr>
          <w:rFonts w:asciiTheme="majorHAnsi" w:hAnsiTheme="majorHAnsi"/>
          <w:noProof/>
          <w:sz w:val="18"/>
          <w:szCs w:val="18"/>
          <w:vertAlign w:val="superscript"/>
        </w:rPr>
        <w:t>rd</w:t>
      </w:r>
      <w:r w:rsidRPr="000560B2">
        <w:rPr>
          <w:rFonts w:asciiTheme="majorHAnsi" w:hAnsiTheme="majorHAnsi"/>
          <w:noProof/>
          <w:sz w:val="18"/>
          <w:szCs w:val="18"/>
        </w:rPr>
        <w:t xml:space="preserve"> International </w:t>
      </w:r>
      <w:r w:rsidR="004E7BD4" w:rsidRPr="000560B2">
        <w:rPr>
          <w:rFonts w:asciiTheme="majorHAnsi" w:hAnsiTheme="majorHAnsi"/>
          <w:noProof/>
          <w:sz w:val="18"/>
          <w:szCs w:val="18"/>
        </w:rPr>
        <w:t>Chem. Eng.</w:t>
      </w:r>
      <w:r w:rsidRPr="000560B2">
        <w:rPr>
          <w:rFonts w:asciiTheme="majorHAnsi" w:hAnsiTheme="majorHAnsi"/>
          <w:noProof/>
          <w:sz w:val="18"/>
          <w:szCs w:val="18"/>
        </w:rPr>
        <w:t xml:space="preserve"> and Chemical Technologies Conference, CHEMTECH '15, Istanbul, Turkey, 2015.</w:t>
      </w:r>
    </w:p>
    <w:p w14:paraId="598EBE96" w14:textId="77777777" w:rsidR="00135C8E" w:rsidRPr="000560B2" w:rsidRDefault="00135C8E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A. Vatani, T. Mohammadi, Structure-Gas Transport Property Relationships of PDMS-Trimethylsiloxy Functionalized Fumed Silica Nanocomposite Membranes, 12</w:t>
      </w:r>
      <w:r w:rsidRPr="000560B2">
        <w:rPr>
          <w:rFonts w:asciiTheme="majorHAnsi" w:hAnsiTheme="majorHAnsi"/>
          <w:noProof/>
          <w:sz w:val="18"/>
          <w:szCs w:val="18"/>
          <w:vertAlign w:val="superscript"/>
        </w:rPr>
        <w:t>th</w:t>
      </w:r>
      <w:r w:rsidRPr="000560B2">
        <w:rPr>
          <w:rFonts w:asciiTheme="majorHAnsi" w:hAnsiTheme="majorHAnsi"/>
          <w:noProof/>
          <w:sz w:val="18"/>
          <w:szCs w:val="18"/>
        </w:rPr>
        <w:t xml:space="preserve"> International Conference on Membrane Science and Technology, Tehran, Iran, MST2015.</w:t>
      </w:r>
    </w:p>
    <w:p w14:paraId="54325516" w14:textId="77777777" w:rsidR="00291F2F" w:rsidRPr="000560B2" w:rsidRDefault="00291F2F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/>
          <w:noProof/>
          <w:sz w:val="18"/>
          <w:szCs w:val="18"/>
        </w:rPr>
      </w:pPr>
      <w:r w:rsidRPr="000560B2">
        <w:rPr>
          <w:rFonts w:asciiTheme="majorHAnsi" w:hAnsiTheme="majorHAnsi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/>
          <w:noProof/>
          <w:sz w:val="18"/>
          <w:szCs w:val="18"/>
        </w:rPr>
        <w:t>, A. Vatani, T. Mohammadi, Synthesis and Characterization of Nanocomposite Membranes Based on PDMS and Functionalized Fumed Silica, 2</w:t>
      </w:r>
      <w:r w:rsidRPr="000560B2">
        <w:rPr>
          <w:rFonts w:asciiTheme="majorHAnsi" w:hAnsiTheme="majorHAnsi"/>
          <w:noProof/>
          <w:sz w:val="18"/>
          <w:szCs w:val="18"/>
          <w:vertAlign w:val="superscript"/>
        </w:rPr>
        <w:t>nd</w:t>
      </w:r>
      <w:r w:rsidRPr="000560B2">
        <w:rPr>
          <w:rFonts w:asciiTheme="majorHAnsi" w:hAnsiTheme="majorHAnsi"/>
          <w:noProof/>
          <w:sz w:val="18"/>
          <w:szCs w:val="18"/>
        </w:rPr>
        <w:t xml:space="preserve"> National Congress and Workshops on Nanoscience and Nanotechnology, NCWNN1394, </w:t>
      </w:r>
      <w:r w:rsidR="00404CC3" w:rsidRPr="000560B2">
        <w:rPr>
          <w:rFonts w:asciiTheme="majorHAnsi" w:hAnsiTheme="majorHAnsi"/>
          <w:noProof/>
          <w:sz w:val="18"/>
          <w:szCs w:val="18"/>
        </w:rPr>
        <w:t xml:space="preserve">Tehran, Iran, </w:t>
      </w:r>
      <w:r w:rsidRPr="000560B2">
        <w:rPr>
          <w:rFonts w:asciiTheme="majorHAnsi" w:hAnsiTheme="majorHAnsi"/>
          <w:noProof/>
          <w:sz w:val="18"/>
          <w:szCs w:val="18"/>
        </w:rPr>
        <w:t>2015.</w:t>
      </w:r>
    </w:p>
    <w:p w14:paraId="29F7099B" w14:textId="77777777" w:rsidR="007A4E34" w:rsidRPr="000560B2" w:rsidRDefault="007A4E34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T. Mohammadi, A. Ahmadzadeh, M. Heydari, Enhanced gas permeability by fabricating mixed matrix membranes of zeolite 4A nanoparticles and poly(dimethyl siloxane), 4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th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International Conference on Ultrafine Grained and Nano-Structured Materials, Tehran, Iran, UFGNSM 2013.</w:t>
      </w:r>
    </w:p>
    <w:p w14:paraId="05384645" w14:textId="77777777" w:rsidR="00AB0F6E" w:rsidRPr="000560B2" w:rsidRDefault="00AB0F6E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B. Baheri, M. Shahverdi, </w:t>
      </w: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T. Mohammadi, Study of PVA-zeolite NaA mixed matrix membranes for dehydration pervaporation of ethylene glycol–water mixtures, The 10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th</w:t>
      </w:r>
      <w:r w:rsidR="000009E8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International Seminar of Polymer Science and Technology, Tehran, Iran, ISPST 2012.</w:t>
      </w:r>
    </w:p>
    <w:p w14:paraId="5AEC7911" w14:textId="77777777" w:rsidR="006721C5" w:rsidRPr="000560B2" w:rsidRDefault="006721C5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B. Baheri, M. Shahverdi, </w:t>
      </w: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T. Mohammadi, Dehydration study of ethylene glycol–water mixtures by mixed matrix composite membrane, The 14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th</w:t>
      </w:r>
      <w:r w:rsidR="000009E8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 xml:space="preserve"> </w:t>
      </w:r>
      <w:r w:rsidR="00C830A3"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Iranian National </w:t>
      </w:r>
      <w:r w:rsidR="004E7BD4" w:rsidRPr="000560B2">
        <w:rPr>
          <w:rFonts w:asciiTheme="majorHAnsi" w:hAnsiTheme="majorHAnsi" w:cs="Times New Roman"/>
          <w:noProof/>
          <w:sz w:val="18"/>
          <w:szCs w:val="18"/>
        </w:rPr>
        <w:t>Chem. Eng.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Congress,</w:t>
      </w:r>
      <w:r w:rsidR="00C830A3"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Tehran, Iran, IChEC 2012.</w:t>
      </w:r>
    </w:p>
    <w:p w14:paraId="3CED5D43" w14:textId="77777777" w:rsidR="00A63C15" w:rsidRPr="000560B2" w:rsidRDefault="00A63C15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</w:t>
      </w:r>
      <w:r w:rsidR="009C4EBB"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 xml:space="preserve">. </w:t>
      </w: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S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 xml:space="preserve">. 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Shirazian, 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>K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 xml:space="preserve"> Shahidi, T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 xml:space="preserve"> Mohammadi, 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>A. Pak, Modeling and Numerical Simulation of Ammonia Stripping from Industrial Wastewater Streams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in: The 3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rd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National Conference on CFD Applications in Chemical Industries, Tehran, Iran, </w:t>
      </w:r>
      <w:r w:rsidR="006721C5" w:rsidRPr="000560B2">
        <w:rPr>
          <w:rFonts w:asciiTheme="majorHAnsi" w:hAnsiTheme="majorHAnsi" w:cs="Times New Roman"/>
          <w:noProof/>
          <w:sz w:val="18"/>
          <w:szCs w:val="18"/>
        </w:rPr>
        <w:t>IChEC</w:t>
      </w:r>
      <w:r w:rsidR="00C830A3"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2011.</w:t>
      </w:r>
    </w:p>
    <w:p w14:paraId="791FB63E" w14:textId="12B5B2ED" w:rsidR="00A63C15" w:rsidRPr="000560B2" w:rsidRDefault="009C4EBB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</w:t>
      </w:r>
      <w:r w:rsidR="00A63C15"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 xml:space="preserve"> Rezakazemi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S.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 xml:space="preserve"> Shirazian, K</w:t>
      </w:r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 xml:space="preserve"> Shahidi,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T.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 xml:space="preserve"> Mohammadi, 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Simulation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Absorption in Hollow-Fiber Membrane Contactors</w:t>
      </w:r>
      <w:r w:rsidR="00842FE7" w:rsidRPr="000560B2">
        <w:rPr>
          <w:rFonts w:asciiTheme="majorHAnsi" w:hAnsiTheme="majorHAnsi" w:cs="Times New Roman"/>
          <w:noProof/>
          <w:sz w:val="18"/>
          <w:szCs w:val="18"/>
        </w:rPr>
        <w:t xml:space="preserve"> for Wetting and Non-wetting Modes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>, in: The 3</w:t>
      </w:r>
      <w:r w:rsidR="00A63C15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rd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National Conference on CFD Applications in Chemical Industries, Tehran, Iran, </w:t>
      </w:r>
      <w:r w:rsidR="006721C5" w:rsidRPr="000560B2">
        <w:rPr>
          <w:rFonts w:asciiTheme="majorHAnsi" w:hAnsiTheme="majorHAnsi" w:cs="Times New Roman"/>
          <w:noProof/>
          <w:sz w:val="18"/>
          <w:szCs w:val="18"/>
        </w:rPr>
        <w:t>IChEC</w:t>
      </w:r>
      <w:r w:rsidR="00C830A3" w:rsidRPr="000560B2">
        <w:rPr>
          <w:rFonts w:asciiTheme="majorHAnsi" w:hAnsiTheme="majorHAnsi" w:cs="Times New Roman"/>
          <w:noProof/>
          <w:sz w:val="18"/>
          <w:szCs w:val="18"/>
        </w:rPr>
        <w:t xml:space="preserve"> 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>2011.</w:t>
      </w:r>
    </w:p>
    <w:p w14:paraId="509F5FBC" w14:textId="77777777" w:rsidR="001B432F" w:rsidRPr="000560B2" w:rsidRDefault="001B432F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bCs/>
          <w:i/>
          <w:iCs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>, S. Shirazian, M. Shahverdi, T. Mohammadi, A. Pak, Numerical Simulation of Water/Ethylene glycol Separation by Pervaporation, in: 1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st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National Conference on Membrane and Membrane Processes, Tehran, Iran, 2010.</w:t>
      </w:r>
    </w:p>
    <w:p w14:paraId="0D2888D7" w14:textId="77777777" w:rsidR="00A63C15" w:rsidRPr="000560B2" w:rsidRDefault="00A63C15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noProof/>
          <w:sz w:val="18"/>
          <w:szCs w:val="18"/>
        </w:rPr>
        <w:t>R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Khavari Kohneh Shahri, M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Salimi, </w:t>
      </w:r>
      <w:r w:rsidR="009C4EBB"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</w:t>
      </w: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 xml:space="preserve">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 w:rsidR="009C4EBB" w:rsidRPr="000560B2">
        <w:rPr>
          <w:rFonts w:asciiTheme="majorHAnsi" w:hAnsiTheme="majorHAnsi" w:cs="Times New Roman"/>
          <w:noProof/>
          <w:sz w:val="18"/>
          <w:szCs w:val="18"/>
        </w:rPr>
        <w:t>S.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Shirazian, Modeling and Numerical Simulation of Catalytic Reforming Reactors of Tehran Refinery, in: 13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th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Iranian National </w:t>
      </w:r>
      <w:r w:rsidR="004E7BD4" w:rsidRPr="000560B2">
        <w:rPr>
          <w:rFonts w:asciiTheme="majorHAnsi" w:hAnsiTheme="majorHAnsi" w:cs="Times New Roman"/>
          <w:noProof/>
          <w:sz w:val="18"/>
          <w:szCs w:val="18"/>
        </w:rPr>
        <w:t>Chem. Eng.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Congress &amp; 1</w:t>
      </w:r>
      <w:r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st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International Regional Chemical and Petroleum Engineering</w:t>
      </w:r>
      <w:r w:rsidR="00FB7208" w:rsidRPr="000560B2">
        <w:rPr>
          <w:rFonts w:asciiTheme="majorHAnsi" w:hAnsiTheme="majorHAnsi" w:cs="Times New Roman"/>
          <w:noProof/>
          <w:sz w:val="18"/>
          <w:szCs w:val="18"/>
        </w:rPr>
        <w:t>,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 Kermanshah, Iran, 2010.</w:t>
      </w:r>
    </w:p>
    <w:p w14:paraId="671655E7" w14:textId="47900E51" w:rsidR="00A63C15" w:rsidRPr="000560B2" w:rsidRDefault="009C4EBB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</w:t>
      </w:r>
      <w:r w:rsidR="00A63C15"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 xml:space="preserve"> Rezakazemi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S.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Shirazian,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T.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Mohammadi, </w:t>
      </w:r>
      <w:r w:rsidRPr="000560B2">
        <w:rPr>
          <w:rFonts w:asciiTheme="majorHAnsi" w:hAnsiTheme="majorHAnsi" w:cs="Times New Roman"/>
          <w:noProof/>
          <w:sz w:val="18"/>
          <w:szCs w:val="18"/>
        </w:rPr>
        <w:t>A.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Pak, CFD Simulation of Chemical and Physical Absorption of </w:t>
      </w:r>
      <w:r w:rsidR="00166A11" w:rsidRP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CO</w:t>
      </w:r>
      <w:r w:rsidR="00166A11">
        <w:rPr>
          <w:rFonts w:ascii="Cambria" w:eastAsia="Calibri" w:hAnsi="Cambria" w:cs="Times New Roman"/>
          <w:noProof/>
          <w:sz w:val="18"/>
          <w:szCs w:val="18"/>
          <w:lang w:eastAsia="ja-JP"/>
        </w:rPr>
        <w:t>₂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through Hollow-Fiber Membrane Contactors (HFMCs), in: 13</w:t>
      </w:r>
      <w:r w:rsidR="00A63C15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th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Iranian National </w:t>
      </w:r>
      <w:r w:rsidR="004E7BD4" w:rsidRPr="000560B2">
        <w:rPr>
          <w:rFonts w:asciiTheme="majorHAnsi" w:hAnsiTheme="majorHAnsi" w:cs="Times New Roman"/>
          <w:noProof/>
          <w:sz w:val="18"/>
          <w:szCs w:val="18"/>
        </w:rPr>
        <w:t>Chem. Eng.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Congress &amp; 1</w:t>
      </w:r>
      <w:r w:rsidR="00A63C15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st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International Regional Chemical and Petroleum Engineering</w:t>
      </w:r>
      <w:r w:rsidR="00FC7895" w:rsidRPr="000560B2">
        <w:rPr>
          <w:rFonts w:asciiTheme="majorHAnsi" w:hAnsiTheme="majorHAnsi" w:cs="Times New Roman"/>
          <w:noProof/>
          <w:sz w:val="18"/>
          <w:szCs w:val="18"/>
        </w:rPr>
        <w:t>,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Kermanshah, Iran, 2010.</w:t>
      </w:r>
    </w:p>
    <w:p w14:paraId="5EEA68CA" w14:textId="77777777" w:rsidR="00A63C15" w:rsidRPr="000560B2" w:rsidRDefault="009C4EBB" w:rsidP="0061601C">
      <w:pPr>
        <w:pStyle w:val="ListParagraph"/>
        <w:numPr>
          <w:ilvl w:val="0"/>
          <w:numId w:val="4"/>
        </w:numPr>
        <w:spacing w:after="0" w:line="240" w:lineRule="auto"/>
        <w:ind w:left="360"/>
        <w:contextualSpacing w:val="0"/>
        <w:jc w:val="both"/>
        <w:rPr>
          <w:rFonts w:asciiTheme="majorHAnsi" w:hAnsiTheme="majorHAnsi" w:cs="Times New Roman"/>
          <w:noProof/>
          <w:sz w:val="18"/>
          <w:szCs w:val="18"/>
        </w:rPr>
      </w:pP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</w:t>
      </w:r>
      <w:r w:rsidR="00A63C15"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 xml:space="preserve"> Rezakazemi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>, A</w:t>
      </w:r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Behrouzifar, F</w:t>
      </w:r>
      <w:r w:rsidRPr="000560B2">
        <w:rPr>
          <w:rFonts w:asciiTheme="majorHAnsi" w:hAnsiTheme="majorHAnsi" w:cs="Times New Roman"/>
          <w:noProof/>
          <w:sz w:val="18"/>
          <w:szCs w:val="18"/>
        </w:rPr>
        <w:t>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Feyzi, Prediction of vapor pressure of pure organic compounds using an artificial neural network based model, in: 13</w:t>
      </w:r>
      <w:r w:rsidR="00A63C15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th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Iranian National </w:t>
      </w:r>
      <w:r w:rsidR="004E7BD4" w:rsidRPr="000560B2">
        <w:rPr>
          <w:rFonts w:asciiTheme="majorHAnsi" w:hAnsiTheme="majorHAnsi" w:cs="Times New Roman"/>
          <w:noProof/>
          <w:sz w:val="18"/>
          <w:szCs w:val="18"/>
        </w:rPr>
        <w:t>Chem. Eng.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Congress &amp; 1</w:t>
      </w:r>
      <w:r w:rsidR="00A63C15" w:rsidRPr="000560B2">
        <w:rPr>
          <w:rFonts w:asciiTheme="majorHAnsi" w:hAnsiTheme="majorHAnsi" w:cs="Times New Roman"/>
          <w:noProof/>
          <w:sz w:val="18"/>
          <w:szCs w:val="18"/>
          <w:vertAlign w:val="superscript"/>
        </w:rPr>
        <w:t>st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International Regional Chemical and Petroleum Engineering</w:t>
      </w:r>
      <w:r w:rsidR="00FC7895" w:rsidRPr="000560B2">
        <w:rPr>
          <w:rFonts w:asciiTheme="majorHAnsi" w:hAnsiTheme="majorHAnsi" w:cs="Times New Roman"/>
          <w:noProof/>
          <w:sz w:val="18"/>
          <w:szCs w:val="18"/>
        </w:rPr>
        <w:t>,</w:t>
      </w:r>
      <w:r w:rsidR="00A63C15" w:rsidRPr="000560B2">
        <w:rPr>
          <w:rFonts w:asciiTheme="majorHAnsi" w:hAnsiTheme="majorHAnsi" w:cs="Times New Roman"/>
          <w:noProof/>
          <w:sz w:val="18"/>
          <w:szCs w:val="18"/>
        </w:rPr>
        <w:t xml:space="preserve"> Kermanshah, Iran, 2010.</w:t>
      </w:r>
    </w:p>
    <w:p w14:paraId="61C30079" w14:textId="14A523F8" w:rsidR="00282A7F" w:rsidRPr="00107CBD" w:rsidRDefault="00282A7F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Patent</w:t>
      </w:r>
      <w:r w:rsidR="00162538"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s</w:t>
      </w:r>
    </w:p>
    <w:p w14:paraId="10F5FBCD" w14:textId="32A828F2" w:rsidR="00162538" w:rsidRPr="000560B2" w:rsidRDefault="000675B9" w:rsidP="0061601C">
      <w:pPr>
        <w:pStyle w:val="ListParagraph"/>
        <w:numPr>
          <w:ilvl w:val="0"/>
          <w:numId w:val="2"/>
        </w:numPr>
        <w:spacing w:after="0" w:line="240" w:lineRule="auto"/>
        <w:ind w:left="450"/>
        <w:contextualSpacing w:val="0"/>
        <w:jc w:val="both"/>
        <w:rPr>
          <w:rFonts w:asciiTheme="majorHAnsi" w:hAnsiTheme="majorHAnsi" w:cs="Times New Roman"/>
          <w:noProof/>
          <w:sz w:val="18"/>
          <w:szCs w:val="16"/>
        </w:rPr>
      </w:pP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>
        <w:rPr>
          <w:rFonts w:asciiTheme="majorHAnsi" w:hAnsiTheme="majorHAnsi" w:cs="Times New Roman"/>
          <w:noProof/>
          <w:sz w:val="18"/>
          <w:szCs w:val="18"/>
        </w:rPr>
        <w:t xml:space="preserve">T. Mohammadi, </w:t>
      </w:r>
      <w:r w:rsidR="00162538" w:rsidRPr="000560B2">
        <w:rPr>
          <w:rFonts w:asciiTheme="majorHAnsi" w:hAnsiTheme="majorHAnsi" w:cs="Times New Roman"/>
          <w:noProof/>
          <w:sz w:val="18"/>
          <w:szCs w:val="16"/>
        </w:rPr>
        <w:t>Synthesis of Polydimethylsiloxane [PDMS] Mixed Matrixed Membranes Comprised of Zeolite 4A Nan</w:t>
      </w:r>
      <w:r w:rsidR="00737EAA">
        <w:rPr>
          <w:rFonts w:asciiTheme="majorHAnsi" w:hAnsiTheme="majorHAnsi" w:cs="Times New Roman"/>
          <w:noProof/>
          <w:sz w:val="18"/>
          <w:szCs w:val="16"/>
        </w:rPr>
        <w:t>o</w:t>
      </w:r>
      <w:r w:rsidR="00162538" w:rsidRPr="000560B2">
        <w:rPr>
          <w:rFonts w:asciiTheme="majorHAnsi" w:hAnsiTheme="majorHAnsi" w:cs="Times New Roman"/>
          <w:noProof/>
          <w:sz w:val="18"/>
          <w:szCs w:val="16"/>
        </w:rPr>
        <w:t xml:space="preserve">particles, Iranian Patent </w:t>
      </w:r>
      <w:r w:rsidR="00D1737D" w:rsidRPr="000560B2">
        <w:rPr>
          <w:rFonts w:asciiTheme="majorHAnsi" w:hAnsiTheme="majorHAnsi" w:cs="Times New Roman"/>
          <w:noProof/>
          <w:sz w:val="18"/>
          <w:szCs w:val="16"/>
        </w:rPr>
        <w:t>N</w:t>
      </w:r>
      <w:r w:rsidR="00162538" w:rsidRPr="000560B2">
        <w:rPr>
          <w:rFonts w:asciiTheme="majorHAnsi" w:hAnsiTheme="majorHAnsi" w:cs="Times New Roman"/>
          <w:noProof/>
          <w:sz w:val="18"/>
          <w:szCs w:val="16"/>
        </w:rPr>
        <w:t xml:space="preserve">o. </w:t>
      </w:r>
      <w:r w:rsidR="00F834AC" w:rsidRPr="000560B2">
        <w:rPr>
          <w:rFonts w:asciiTheme="majorHAnsi" w:hAnsiTheme="majorHAnsi" w:cs="Times New Roman"/>
          <w:noProof/>
          <w:sz w:val="18"/>
          <w:szCs w:val="16"/>
        </w:rPr>
        <w:t>74771</w:t>
      </w:r>
      <w:r>
        <w:rPr>
          <w:rFonts w:asciiTheme="majorHAnsi" w:hAnsiTheme="majorHAnsi" w:cs="Times New Roman"/>
          <w:noProof/>
          <w:sz w:val="18"/>
          <w:szCs w:val="16"/>
        </w:rPr>
        <w:t>, 2012.</w:t>
      </w:r>
    </w:p>
    <w:p w14:paraId="47C992C8" w14:textId="175EE60C" w:rsidR="00162538" w:rsidRPr="000560B2" w:rsidRDefault="00392393" w:rsidP="0061601C">
      <w:pPr>
        <w:pStyle w:val="ListParagraph"/>
        <w:numPr>
          <w:ilvl w:val="0"/>
          <w:numId w:val="2"/>
        </w:numPr>
        <w:spacing w:after="0" w:line="240" w:lineRule="auto"/>
        <w:ind w:left="450"/>
        <w:contextualSpacing w:val="0"/>
        <w:jc w:val="both"/>
        <w:rPr>
          <w:rFonts w:asciiTheme="majorHAnsi" w:hAnsiTheme="majorHAnsi" w:cs="Times New Roman"/>
          <w:noProof/>
          <w:sz w:val="18"/>
          <w:szCs w:val="16"/>
        </w:rPr>
      </w:pPr>
      <w:r w:rsidRPr="00392393">
        <w:rPr>
          <w:rFonts w:asciiTheme="majorHAnsi" w:hAnsiTheme="majorHAnsi" w:cs="Times New Roman"/>
          <w:bCs/>
          <w:iCs/>
          <w:noProof/>
          <w:sz w:val="18"/>
          <w:szCs w:val="18"/>
        </w:rPr>
        <w:t>M. Shahverdi,</w:t>
      </w:r>
      <w:r w:rsidRPr="00392393">
        <w:rPr>
          <w:rFonts w:asciiTheme="majorHAnsi" w:hAnsiTheme="majorHAnsi" w:cs="Times New Roman"/>
          <w:b/>
          <w:iCs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>
        <w:rPr>
          <w:rFonts w:asciiTheme="majorHAnsi" w:hAnsiTheme="majorHAnsi" w:cs="Times New Roman"/>
          <w:noProof/>
          <w:sz w:val="18"/>
          <w:szCs w:val="18"/>
        </w:rPr>
        <w:t xml:space="preserve">T. Mohammadi, </w:t>
      </w:r>
      <w:r w:rsidR="00715E81" w:rsidRPr="000560B2">
        <w:rPr>
          <w:rFonts w:asciiTheme="majorHAnsi" w:hAnsiTheme="majorHAnsi" w:cs="Times New Roman"/>
          <w:noProof/>
          <w:sz w:val="18"/>
          <w:szCs w:val="16"/>
        </w:rPr>
        <w:t>Synthesis of Polyvinyl alcohol</w:t>
      </w:r>
      <w:r w:rsidR="00162538" w:rsidRPr="000560B2">
        <w:rPr>
          <w:rFonts w:asciiTheme="majorHAnsi" w:hAnsiTheme="majorHAnsi" w:cs="Times New Roman"/>
          <w:noProof/>
          <w:sz w:val="18"/>
          <w:szCs w:val="16"/>
        </w:rPr>
        <w:t xml:space="preserve">/Polypropylene (PVA/PP) Composite Membrane, Iranian Patent </w:t>
      </w:r>
      <w:r w:rsidR="00D1737D" w:rsidRPr="000560B2">
        <w:rPr>
          <w:rFonts w:asciiTheme="majorHAnsi" w:hAnsiTheme="majorHAnsi" w:cs="Times New Roman"/>
          <w:noProof/>
          <w:sz w:val="18"/>
          <w:szCs w:val="16"/>
        </w:rPr>
        <w:t>N</w:t>
      </w:r>
      <w:r w:rsidR="00162538" w:rsidRPr="000560B2">
        <w:rPr>
          <w:rFonts w:asciiTheme="majorHAnsi" w:hAnsiTheme="majorHAnsi" w:cs="Times New Roman"/>
          <w:noProof/>
          <w:sz w:val="18"/>
          <w:szCs w:val="16"/>
        </w:rPr>
        <w:t xml:space="preserve">o. </w:t>
      </w:r>
      <w:r w:rsidR="007407BC" w:rsidRPr="000560B2">
        <w:rPr>
          <w:rFonts w:asciiTheme="majorHAnsi" w:hAnsiTheme="majorHAnsi" w:cs="Times New Roman"/>
          <w:noProof/>
          <w:sz w:val="18"/>
          <w:szCs w:val="16"/>
        </w:rPr>
        <w:t>74894</w:t>
      </w:r>
      <w:r>
        <w:rPr>
          <w:rFonts w:asciiTheme="majorHAnsi" w:hAnsiTheme="majorHAnsi" w:cs="Times New Roman"/>
          <w:noProof/>
          <w:sz w:val="18"/>
          <w:szCs w:val="16"/>
        </w:rPr>
        <w:t>, 2012.</w:t>
      </w:r>
    </w:p>
    <w:p w14:paraId="1B10DC0C" w14:textId="66FA7512" w:rsidR="00215E11" w:rsidRPr="000560B2" w:rsidRDefault="00392393" w:rsidP="0061601C">
      <w:pPr>
        <w:pStyle w:val="ListParagraph"/>
        <w:numPr>
          <w:ilvl w:val="0"/>
          <w:numId w:val="2"/>
        </w:numPr>
        <w:spacing w:after="0" w:line="240" w:lineRule="auto"/>
        <w:ind w:left="450"/>
        <w:contextualSpacing w:val="0"/>
        <w:jc w:val="both"/>
        <w:rPr>
          <w:rFonts w:asciiTheme="majorHAnsi" w:hAnsiTheme="majorHAnsi" w:cs="Times New Roman"/>
          <w:noProof/>
          <w:sz w:val="18"/>
          <w:szCs w:val="16"/>
        </w:rPr>
      </w:pPr>
      <w:r w:rsidRPr="00392393">
        <w:rPr>
          <w:rFonts w:asciiTheme="majorHAnsi" w:hAnsiTheme="majorHAnsi" w:cs="Times New Roman"/>
          <w:bCs/>
          <w:iCs/>
          <w:noProof/>
          <w:sz w:val="18"/>
          <w:szCs w:val="18"/>
        </w:rPr>
        <w:t>B. Baheri, M. Shahverdi,</w:t>
      </w:r>
      <w:r w:rsidRPr="00392393">
        <w:rPr>
          <w:rFonts w:asciiTheme="majorHAnsi" w:hAnsiTheme="majorHAnsi" w:cs="Times New Roman"/>
          <w:b/>
          <w:i/>
          <w:noProof/>
          <w:sz w:val="18"/>
          <w:szCs w:val="18"/>
        </w:rPr>
        <w:t xml:space="preserve"> </w:t>
      </w:r>
      <w:r w:rsidRPr="000560B2">
        <w:rPr>
          <w:rFonts w:asciiTheme="majorHAnsi" w:hAnsiTheme="majorHAnsi" w:cs="Times New Roman"/>
          <w:b/>
          <w:i/>
          <w:noProof/>
          <w:sz w:val="18"/>
          <w:szCs w:val="18"/>
          <w:u w:val="single"/>
        </w:rPr>
        <w:t>M. Rezakazemi</w:t>
      </w:r>
      <w:r w:rsidRPr="000560B2">
        <w:rPr>
          <w:rFonts w:asciiTheme="majorHAnsi" w:hAnsiTheme="majorHAnsi" w:cs="Times New Roman"/>
          <w:noProof/>
          <w:sz w:val="18"/>
          <w:szCs w:val="18"/>
        </w:rPr>
        <w:t xml:space="preserve">, </w:t>
      </w:r>
      <w:r>
        <w:rPr>
          <w:rFonts w:asciiTheme="majorHAnsi" w:hAnsiTheme="majorHAnsi" w:cs="Times New Roman"/>
          <w:noProof/>
          <w:sz w:val="18"/>
          <w:szCs w:val="18"/>
        </w:rPr>
        <w:t xml:space="preserve">T. Mohammadi, </w:t>
      </w:r>
      <w:r w:rsidR="00215E11" w:rsidRPr="000560B2">
        <w:rPr>
          <w:rFonts w:asciiTheme="majorHAnsi" w:hAnsiTheme="majorHAnsi" w:cs="Times New Roman"/>
          <w:noProof/>
          <w:sz w:val="18"/>
          <w:szCs w:val="16"/>
        </w:rPr>
        <w:t>Fabrication of Mixed Matrix Me</w:t>
      </w:r>
      <w:r w:rsidR="00E9676D" w:rsidRPr="000560B2">
        <w:rPr>
          <w:rFonts w:asciiTheme="majorHAnsi" w:hAnsiTheme="majorHAnsi" w:cs="Times New Roman"/>
          <w:noProof/>
          <w:sz w:val="18"/>
          <w:szCs w:val="16"/>
        </w:rPr>
        <w:t>m</w:t>
      </w:r>
      <w:r w:rsidR="00215E11" w:rsidRPr="000560B2">
        <w:rPr>
          <w:rFonts w:asciiTheme="majorHAnsi" w:hAnsiTheme="majorHAnsi" w:cs="Times New Roman"/>
          <w:noProof/>
          <w:sz w:val="18"/>
          <w:szCs w:val="16"/>
        </w:rPr>
        <w:t>brane of Polyvinyl alc</w:t>
      </w:r>
      <w:r w:rsidR="00737EAA">
        <w:rPr>
          <w:rFonts w:asciiTheme="majorHAnsi" w:hAnsiTheme="majorHAnsi" w:cs="Times New Roman"/>
          <w:noProof/>
          <w:sz w:val="18"/>
          <w:szCs w:val="16"/>
        </w:rPr>
        <w:t>o</w:t>
      </w:r>
      <w:r w:rsidR="00215E11" w:rsidRPr="000560B2">
        <w:rPr>
          <w:rFonts w:asciiTheme="majorHAnsi" w:hAnsiTheme="majorHAnsi" w:cs="Times New Roman"/>
          <w:noProof/>
          <w:sz w:val="18"/>
          <w:szCs w:val="16"/>
        </w:rPr>
        <w:t>hol (PVA) filled with zeolite NaA nanoparticles over polypropylene su</w:t>
      </w:r>
      <w:r w:rsidR="000A56AF">
        <w:rPr>
          <w:rFonts w:asciiTheme="majorHAnsi" w:hAnsiTheme="majorHAnsi" w:cs="Times New Roman"/>
          <w:noProof/>
          <w:sz w:val="18"/>
          <w:szCs w:val="16"/>
        </w:rPr>
        <w:t>pport, Iranian Patent No. 77244</w:t>
      </w:r>
      <w:r>
        <w:rPr>
          <w:rFonts w:asciiTheme="majorHAnsi" w:hAnsiTheme="majorHAnsi" w:cs="Times New Roman"/>
          <w:noProof/>
          <w:sz w:val="18"/>
          <w:szCs w:val="16"/>
        </w:rPr>
        <w:t>, 2012.</w:t>
      </w:r>
    </w:p>
    <w:p w14:paraId="35CDC185" w14:textId="77777777" w:rsidR="00756632" w:rsidRDefault="00756632" w:rsidP="005E6F18">
      <w:pPr>
        <w:spacing w:after="0" w:line="240" w:lineRule="auto"/>
        <w:jc w:val="both"/>
        <w:rPr>
          <w:rFonts w:asciiTheme="majorBidi" w:hAnsiTheme="majorBidi" w:cstheme="majorBidi"/>
          <w:b/>
          <w:bCs/>
          <w:smallCaps/>
          <w:color w:val="0000FF"/>
        </w:rPr>
      </w:pPr>
    </w:p>
    <w:p w14:paraId="70D68695" w14:textId="0934487E" w:rsidR="005E6F18" w:rsidRPr="00107CBD" w:rsidRDefault="005E6F18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Research Project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1243"/>
        <w:gridCol w:w="891"/>
        <w:gridCol w:w="891"/>
        <w:gridCol w:w="1038"/>
        <w:gridCol w:w="807"/>
        <w:gridCol w:w="5028"/>
      </w:tblGrid>
      <w:tr w:rsidR="00032A22" w:rsidRPr="00F55A2B" w14:paraId="5C6D23B7" w14:textId="77777777" w:rsidTr="00032A22">
        <w:trPr>
          <w:tblHeader/>
        </w:trPr>
        <w:tc>
          <w:tcPr>
            <w:tcW w:w="989" w:type="pct"/>
            <w:gridSpan w:val="2"/>
          </w:tcPr>
          <w:p w14:paraId="2B7259DC" w14:textId="6D836CAA" w:rsidR="00032A22" w:rsidRPr="00F55A2B" w:rsidRDefault="00032A22" w:rsidP="0091729E">
            <w:pPr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Funding Agency</w:t>
            </w:r>
          </w:p>
        </w:tc>
        <w:tc>
          <w:tcPr>
            <w:tcW w:w="413" w:type="pct"/>
          </w:tcPr>
          <w:p w14:paraId="27C16B56" w14:textId="66C1F82F" w:rsidR="00032A22" w:rsidRPr="00F55A2B" w:rsidRDefault="00032A22" w:rsidP="00563417">
            <w:pPr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Role</w:t>
            </w:r>
          </w:p>
        </w:tc>
        <w:tc>
          <w:tcPr>
            <w:tcW w:w="413" w:type="pct"/>
          </w:tcPr>
          <w:p w14:paraId="33750500" w14:textId="497BA6F9" w:rsidR="00032A22" w:rsidRPr="00F55A2B" w:rsidRDefault="00032A22" w:rsidP="00563417">
            <w:pPr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Date</w:t>
            </w:r>
          </w:p>
        </w:tc>
        <w:tc>
          <w:tcPr>
            <w:tcW w:w="481" w:type="pct"/>
          </w:tcPr>
          <w:p w14:paraId="2B4DA898" w14:textId="652A744E" w:rsidR="00032A22" w:rsidRPr="00F55A2B" w:rsidRDefault="00032A22" w:rsidP="0091729E">
            <w:pPr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Amount</w:t>
            </w:r>
          </w:p>
        </w:tc>
        <w:tc>
          <w:tcPr>
            <w:tcW w:w="374" w:type="pct"/>
          </w:tcPr>
          <w:p w14:paraId="5D498FA8" w14:textId="5B2D5207" w:rsidR="00032A22" w:rsidRPr="00F55A2B" w:rsidRDefault="00032A22" w:rsidP="0091729E">
            <w:pPr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2330" w:type="pct"/>
          </w:tcPr>
          <w:p w14:paraId="6A1901F6" w14:textId="1DA2F8D0" w:rsidR="00032A22" w:rsidRPr="00F55A2B" w:rsidRDefault="00032A22" w:rsidP="0091729E">
            <w:pPr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Title</w:t>
            </w:r>
          </w:p>
        </w:tc>
      </w:tr>
      <w:tr w:rsidR="00032A22" w:rsidRPr="00F55A2B" w14:paraId="3FB3AA80" w14:textId="77777777" w:rsidTr="00032A22">
        <w:tc>
          <w:tcPr>
            <w:tcW w:w="989" w:type="pct"/>
            <w:gridSpan w:val="2"/>
            <w:vAlign w:val="center"/>
          </w:tcPr>
          <w:p w14:paraId="48F87570" w14:textId="42846003" w:rsidR="00032A22" w:rsidRPr="00F55A2B" w:rsidRDefault="00032A22" w:rsidP="00CD35C9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National Iranian Gas Company</w:t>
            </w:r>
          </w:p>
        </w:tc>
        <w:tc>
          <w:tcPr>
            <w:tcW w:w="413" w:type="pct"/>
            <w:vAlign w:val="center"/>
          </w:tcPr>
          <w:p w14:paraId="19AA8D77" w14:textId="544B7923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7EBE2ACB" w14:textId="423F83A8" w:rsidR="00032A22" w:rsidRPr="00F55A2B" w:rsidRDefault="00032A22" w:rsidP="00CD35C9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06/2021 05/2022</w:t>
            </w:r>
          </w:p>
        </w:tc>
        <w:tc>
          <w:tcPr>
            <w:tcW w:w="481" w:type="pct"/>
            <w:vAlign w:val="center"/>
          </w:tcPr>
          <w:p w14:paraId="607CA4CE" w14:textId="794A7D40" w:rsidR="00032A22" w:rsidRPr="00F55A2B" w:rsidRDefault="00032A22" w:rsidP="00647BAC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20,000 €</w:t>
            </w:r>
          </w:p>
        </w:tc>
        <w:tc>
          <w:tcPr>
            <w:tcW w:w="374" w:type="pct"/>
            <w:vAlign w:val="center"/>
          </w:tcPr>
          <w:p w14:paraId="28CB64CE" w14:textId="723D9F5E" w:rsidR="00032A22" w:rsidRPr="00F55A2B" w:rsidRDefault="00032A22" w:rsidP="00CD35C9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1DE6F0E1" w14:textId="69D02256" w:rsidR="00032A22" w:rsidRPr="00F55A2B" w:rsidRDefault="00032A22" w:rsidP="00CD35C9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Optimal Retrofit of City Gas Stations (CGS)</w:t>
            </w:r>
          </w:p>
        </w:tc>
      </w:tr>
      <w:tr w:rsidR="00032A22" w:rsidRPr="00F55A2B" w14:paraId="72611CD6" w14:textId="77777777" w:rsidTr="00032A22">
        <w:tc>
          <w:tcPr>
            <w:tcW w:w="989" w:type="pct"/>
            <w:gridSpan w:val="2"/>
            <w:vAlign w:val="center"/>
          </w:tcPr>
          <w:p w14:paraId="07C5E9BA" w14:textId="56D5A563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Vice-Presidency for Science and Technology, Iran</w:t>
            </w:r>
          </w:p>
        </w:tc>
        <w:tc>
          <w:tcPr>
            <w:tcW w:w="413" w:type="pct"/>
            <w:vAlign w:val="center"/>
          </w:tcPr>
          <w:p w14:paraId="417C8DE9" w14:textId="5ABC7A5D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0B8007A0" w14:textId="3F01C202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06/2020 01/2021</w:t>
            </w:r>
          </w:p>
        </w:tc>
        <w:tc>
          <w:tcPr>
            <w:tcW w:w="481" w:type="pct"/>
            <w:vAlign w:val="center"/>
          </w:tcPr>
          <w:p w14:paraId="49B1292A" w14:textId="4467BA16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7,500 €</w:t>
            </w:r>
          </w:p>
        </w:tc>
        <w:tc>
          <w:tcPr>
            <w:tcW w:w="374" w:type="pct"/>
            <w:vAlign w:val="center"/>
          </w:tcPr>
          <w:p w14:paraId="2C851843" w14:textId="3671F9E2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09007A51" w14:textId="5172080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Fabrication of thin-film composite membranes with high plasticization resistance for C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  <w:vertAlign w:val="subscript"/>
              </w:rPr>
              <w:t>3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H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  <w:vertAlign w:val="subscript"/>
              </w:rPr>
              <w:t>6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/</w:t>
            </w:r>
            <w:r w:rsidR="005D29E1" w:rsidRPr="000560B2">
              <w:rPr>
                <w:rFonts w:asciiTheme="majorHAnsi" w:hAnsiTheme="majorHAnsi" w:cstheme="majorBidi"/>
                <w:sz w:val="18"/>
                <w:szCs w:val="18"/>
              </w:rPr>
              <w:t>C</w:t>
            </w:r>
            <w:r w:rsidR="005D29E1" w:rsidRPr="005278E6">
              <w:rPr>
                <w:rFonts w:asciiTheme="majorHAnsi" w:hAnsiTheme="majorHAnsi" w:cstheme="majorBidi"/>
                <w:sz w:val="18"/>
                <w:szCs w:val="18"/>
              </w:rPr>
              <w:t>₃</w:t>
            </w:r>
            <w:r w:rsidR="005D29E1" w:rsidRPr="000560B2">
              <w:rPr>
                <w:rFonts w:asciiTheme="majorHAnsi" w:hAnsiTheme="majorHAnsi" w:cstheme="majorBidi"/>
                <w:sz w:val="18"/>
                <w:szCs w:val="18"/>
              </w:rPr>
              <w:t>H</w:t>
            </w:r>
            <w:r w:rsidR="005D29E1">
              <w:rPr>
                <w:rFonts w:asciiTheme="majorHAnsi" w:hAnsiTheme="majorHAnsi" w:cstheme="majorBidi"/>
                <w:sz w:val="18"/>
                <w:szCs w:val="18"/>
              </w:rPr>
              <w:t>₈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 and </w:t>
            </w:r>
            <w:r w:rsidR="00166A11" w:rsidRPr="00166A11">
              <w:rPr>
                <w:rFonts w:ascii="Cambria" w:eastAsia="Calibri" w:hAnsi="Cambria" w:cs="Times New Roman"/>
                <w:noProof/>
                <w:sz w:val="18"/>
                <w:szCs w:val="18"/>
                <w:lang w:eastAsia="ja-JP"/>
              </w:rPr>
              <w:t>CO</w:t>
            </w:r>
            <w:r w:rsidR="00166A11">
              <w:rPr>
                <w:rFonts w:ascii="Cambria" w:eastAsia="Calibri" w:hAnsi="Cambria" w:cs="Times New Roman"/>
                <w:noProof/>
                <w:sz w:val="18"/>
                <w:szCs w:val="18"/>
                <w:lang w:eastAsia="ja-JP"/>
              </w:rPr>
              <w:t>₂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/</w:t>
            </w:r>
            <w:r w:rsidR="005D29E1" w:rsidRPr="000560B2">
              <w:rPr>
                <w:rFonts w:asciiTheme="majorHAnsi" w:hAnsiTheme="majorHAnsi"/>
                <w:noProof/>
                <w:sz w:val="18"/>
                <w:szCs w:val="18"/>
              </w:rPr>
              <w:t>N</w:t>
            </w:r>
            <w:r w:rsidR="005D29E1" w:rsidRPr="005D29E1">
              <w:rPr>
                <w:rFonts w:asciiTheme="majorHAnsi" w:hAnsiTheme="majorHAnsi"/>
                <w:noProof/>
                <w:sz w:val="18"/>
                <w:szCs w:val="18"/>
              </w:rPr>
              <w:t>₂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 separations</w:t>
            </w:r>
          </w:p>
        </w:tc>
      </w:tr>
      <w:tr w:rsidR="00032A22" w:rsidRPr="00F55A2B" w14:paraId="669DC898" w14:textId="77777777" w:rsidTr="00032A22">
        <w:tc>
          <w:tcPr>
            <w:tcW w:w="989" w:type="pct"/>
            <w:gridSpan w:val="2"/>
            <w:vAlign w:val="center"/>
          </w:tcPr>
          <w:p w14:paraId="7481F472" w14:textId="0B31183B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Vice-Presidency for Science and Technology, Iran</w:t>
            </w:r>
          </w:p>
        </w:tc>
        <w:tc>
          <w:tcPr>
            <w:tcW w:w="413" w:type="pct"/>
            <w:vAlign w:val="center"/>
          </w:tcPr>
          <w:p w14:paraId="21EBACF3" w14:textId="0BAF394D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63F7ED29" w14:textId="625CEC8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06/2020 01/2021</w:t>
            </w:r>
          </w:p>
        </w:tc>
        <w:tc>
          <w:tcPr>
            <w:tcW w:w="481" w:type="pct"/>
            <w:vAlign w:val="center"/>
          </w:tcPr>
          <w:p w14:paraId="395225E5" w14:textId="4ACBCBAD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7,500 €</w:t>
            </w:r>
          </w:p>
        </w:tc>
        <w:tc>
          <w:tcPr>
            <w:tcW w:w="374" w:type="pct"/>
            <w:vAlign w:val="center"/>
          </w:tcPr>
          <w:p w14:paraId="1F84A087" w14:textId="5A9AFFBF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3E0F28D2" w14:textId="4B7755B8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Mathematical Modelling and Simulation of Membrane Reactors</w:t>
            </w:r>
          </w:p>
        </w:tc>
      </w:tr>
      <w:tr w:rsidR="00032A22" w:rsidRPr="00F55A2B" w14:paraId="00626D1E" w14:textId="77777777" w:rsidTr="00032A22">
        <w:tc>
          <w:tcPr>
            <w:tcW w:w="989" w:type="pct"/>
            <w:gridSpan w:val="2"/>
            <w:vAlign w:val="center"/>
          </w:tcPr>
          <w:p w14:paraId="714A007C" w14:textId="6C178FA8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National Iranian Society of Elites</w:t>
            </w:r>
          </w:p>
        </w:tc>
        <w:tc>
          <w:tcPr>
            <w:tcW w:w="413" w:type="pct"/>
            <w:vAlign w:val="center"/>
          </w:tcPr>
          <w:p w14:paraId="3BDC4133" w14:textId="5C35E795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3A3D9035" w14:textId="6956A3F1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06/2019 06/2020</w:t>
            </w:r>
          </w:p>
        </w:tc>
        <w:tc>
          <w:tcPr>
            <w:tcW w:w="481" w:type="pct"/>
            <w:vAlign w:val="center"/>
          </w:tcPr>
          <w:p w14:paraId="66D2013E" w14:textId="07517B93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4,000 €</w:t>
            </w:r>
          </w:p>
        </w:tc>
        <w:tc>
          <w:tcPr>
            <w:tcW w:w="374" w:type="pct"/>
            <w:vAlign w:val="center"/>
          </w:tcPr>
          <w:p w14:paraId="21868603" w14:textId="3C975A95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40CFD670" w14:textId="2BE219F5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Experimental and mathematical modeling of 1-butanol adsorption on activated carbon</w:t>
            </w:r>
          </w:p>
        </w:tc>
      </w:tr>
      <w:tr w:rsidR="00032A22" w:rsidRPr="00F55A2B" w14:paraId="0347175B" w14:textId="77777777" w:rsidTr="00032A22">
        <w:tc>
          <w:tcPr>
            <w:tcW w:w="989" w:type="pct"/>
            <w:gridSpan w:val="2"/>
            <w:vAlign w:val="center"/>
          </w:tcPr>
          <w:p w14:paraId="2D23F86B" w14:textId="6C95FE97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UCLouvain</w:t>
            </w:r>
            <w:proofErr w:type="spellEnd"/>
          </w:p>
        </w:tc>
        <w:tc>
          <w:tcPr>
            <w:tcW w:w="413" w:type="pct"/>
            <w:vAlign w:val="center"/>
          </w:tcPr>
          <w:p w14:paraId="139A9FF3" w14:textId="1B022A34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462602AD" w14:textId="0BBE038B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08/2019</w:t>
            </w:r>
          </w:p>
        </w:tc>
        <w:tc>
          <w:tcPr>
            <w:tcW w:w="481" w:type="pct"/>
            <w:vAlign w:val="center"/>
          </w:tcPr>
          <w:p w14:paraId="3B4183C2" w14:textId="5BFE7411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4,400 €</w:t>
            </w:r>
          </w:p>
        </w:tc>
        <w:tc>
          <w:tcPr>
            <w:tcW w:w="374" w:type="pct"/>
            <w:vAlign w:val="center"/>
          </w:tcPr>
          <w:p w14:paraId="5B688C4E" w14:textId="11C62CEA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Belgium</w:t>
            </w:r>
          </w:p>
        </w:tc>
        <w:tc>
          <w:tcPr>
            <w:tcW w:w="2330" w:type="pct"/>
            <w:vAlign w:val="center"/>
          </w:tcPr>
          <w:p w14:paraId="54DB7C94" w14:textId="25B38AE7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Workshop on CFD simulation of membrane process using COMSOL</w:t>
            </w:r>
          </w:p>
        </w:tc>
      </w:tr>
      <w:tr w:rsidR="00032A22" w:rsidRPr="00F55A2B" w14:paraId="46B162BE" w14:textId="77777777" w:rsidTr="00032A22">
        <w:tc>
          <w:tcPr>
            <w:tcW w:w="989" w:type="pct"/>
            <w:gridSpan w:val="2"/>
            <w:vAlign w:val="center"/>
          </w:tcPr>
          <w:p w14:paraId="4AE1AAEB" w14:textId="631B9686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Fajr Jam Gas Refinery Company</w:t>
            </w:r>
          </w:p>
        </w:tc>
        <w:tc>
          <w:tcPr>
            <w:tcW w:w="413" w:type="pct"/>
            <w:vAlign w:val="center"/>
          </w:tcPr>
          <w:p w14:paraId="73F393F4" w14:textId="3D19D605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5B3A1F59" w14:textId="2DF6E673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12/2017 01/2018</w:t>
            </w:r>
          </w:p>
        </w:tc>
        <w:tc>
          <w:tcPr>
            <w:tcW w:w="481" w:type="pct"/>
            <w:vAlign w:val="center"/>
          </w:tcPr>
          <w:p w14:paraId="5FD16FF3" w14:textId="4BB79CD2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9,000 €</w:t>
            </w:r>
          </w:p>
        </w:tc>
        <w:tc>
          <w:tcPr>
            <w:tcW w:w="374" w:type="pct"/>
            <w:vAlign w:val="center"/>
          </w:tcPr>
          <w:p w14:paraId="00C09639" w14:textId="3606C316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774FAD1E" w14:textId="1C19A04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Reduction of Sweeping Gas and Vapor in Flare Network</w:t>
            </w:r>
          </w:p>
        </w:tc>
      </w:tr>
      <w:tr w:rsidR="00032A22" w:rsidRPr="00F55A2B" w14:paraId="3EC8363C" w14:textId="77777777" w:rsidTr="00032A22">
        <w:tc>
          <w:tcPr>
            <w:tcW w:w="989" w:type="pct"/>
            <w:gridSpan w:val="2"/>
            <w:vAlign w:val="center"/>
          </w:tcPr>
          <w:p w14:paraId="17F5C5ED" w14:textId="7F86A93D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National Iranian Society of Elites</w:t>
            </w:r>
          </w:p>
        </w:tc>
        <w:tc>
          <w:tcPr>
            <w:tcW w:w="413" w:type="pct"/>
            <w:vAlign w:val="center"/>
          </w:tcPr>
          <w:p w14:paraId="615136DA" w14:textId="23346272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61563FC7" w14:textId="627FF119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12/2015 09/2016</w:t>
            </w:r>
          </w:p>
        </w:tc>
        <w:tc>
          <w:tcPr>
            <w:tcW w:w="481" w:type="pct"/>
            <w:vAlign w:val="center"/>
          </w:tcPr>
          <w:p w14:paraId="44D9B233" w14:textId="5E080CAA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15,000 €</w:t>
            </w:r>
          </w:p>
        </w:tc>
        <w:tc>
          <w:tcPr>
            <w:tcW w:w="374" w:type="pct"/>
            <w:vAlign w:val="center"/>
          </w:tcPr>
          <w:p w14:paraId="6E96207F" w14:textId="74178D32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10699D67" w14:textId="7895015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Water Desalination Using Nanoporous Graphene Membrane</w:t>
            </w:r>
          </w:p>
        </w:tc>
      </w:tr>
      <w:tr w:rsidR="00032A22" w:rsidRPr="00F55A2B" w14:paraId="0AEA4B1E" w14:textId="77777777" w:rsidTr="00032A22">
        <w:tc>
          <w:tcPr>
            <w:tcW w:w="989" w:type="pct"/>
            <w:gridSpan w:val="2"/>
            <w:vAlign w:val="center"/>
          </w:tcPr>
          <w:p w14:paraId="63B32B8E" w14:textId="4A5440ED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Scholarship for the PhD degree</w:t>
            </w:r>
          </w:p>
        </w:tc>
        <w:tc>
          <w:tcPr>
            <w:tcW w:w="413" w:type="pct"/>
            <w:vAlign w:val="center"/>
          </w:tcPr>
          <w:p w14:paraId="68C80A75" w14:textId="2BB18715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6B9AC18C" w14:textId="03B2432F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2014</w:t>
            </w:r>
          </w:p>
        </w:tc>
        <w:tc>
          <w:tcPr>
            <w:tcW w:w="481" w:type="pct"/>
            <w:vAlign w:val="center"/>
          </w:tcPr>
          <w:p w14:paraId="2B000555" w14:textId="388A1390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5,000 €</w:t>
            </w:r>
          </w:p>
        </w:tc>
        <w:tc>
          <w:tcPr>
            <w:tcW w:w="374" w:type="pct"/>
            <w:vAlign w:val="center"/>
          </w:tcPr>
          <w:p w14:paraId="3AD94FE4" w14:textId="3430123A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3DDAB8A4" w14:textId="09CA9051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Scholarship for the PhD degree from Iran Ministry of Science, Research &amp; Technology MSRT</w:t>
            </w:r>
          </w:p>
        </w:tc>
      </w:tr>
      <w:tr w:rsidR="00032A22" w:rsidRPr="00F55A2B" w14:paraId="4879A531" w14:textId="77777777" w:rsidTr="00032A22">
        <w:tc>
          <w:tcPr>
            <w:tcW w:w="989" w:type="pct"/>
            <w:gridSpan w:val="2"/>
            <w:vAlign w:val="center"/>
          </w:tcPr>
          <w:p w14:paraId="64ABFAE4" w14:textId="13012286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Pars Special Economic Energy Zone</w:t>
            </w:r>
          </w:p>
        </w:tc>
        <w:tc>
          <w:tcPr>
            <w:tcW w:w="413" w:type="pct"/>
            <w:vAlign w:val="center"/>
          </w:tcPr>
          <w:p w14:paraId="675459C3" w14:textId="5497F809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0345F7EE" w14:textId="5D462709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09/2014 03/2016</w:t>
            </w:r>
          </w:p>
        </w:tc>
        <w:tc>
          <w:tcPr>
            <w:tcW w:w="481" w:type="pct"/>
            <w:vAlign w:val="center"/>
          </w:tcPr>
          <w:p w14:paraId="2E4508E7" w14:textId="75DAB091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14,500 €</w:t>
            </w:r>
          </w:p>
        </w:tc>
        <w:tc>
          <w:tcPr>
            <w:tcW w:w="374" w:type="pct"/>
            <w:vAlign w:val="center"/>
          </w:tcPr>
          <w:p w14:paraId="29735C8A" w14:textId="3848145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49B1E3B6" w14:textId="603A18C2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Polymeric membrane for syn-gas purification </w:t>
            </w:r>
          </w:p>
        </w:tc>
      </w:tr>
      <w:tr w:rsidR="00032A22" w:rsidRPr="00F55A2B" w14:paraId="7E61C705" w14:textId="77777777" w:rsidTr="00032A22">
        <w:tc>
          <w:tcPr>
            <w:tcW w:w="989" w:type="pct"/>
            <w:gridSpan w:val="2"/>
            <w:vAlign w:val="center"/>
          </w:tcPr>
          <w:p w14:paraId="104848C4" w14:textId="5253DFA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Pars Special Economic Energy Zone</w:t>
            </w:r>
          </w:p>
        </w:tc>
        <w:tc>
          <w:tcPr>
            <w:tcW w:w="413" w:type="pct"/>
            <w:vAlign w:val="center"/>
          </w:tcPr>
          <w:p w14:paraId="077D1F34" w14:textId="65134F14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1776C634" w14:textId="2A047159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09/2014 03/2016</w:t>
            </w:r>
          </w:p>
        </w:tc>
        <w:tc>
          <w:tcPr>
            <w:tcW w:w="481" w:type="pct"/>
            <w:vAlign w:val="center"/>
          </w:tcPr>
          <w:p w14:paraId="429E7163" w14:textId="0EA02419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14,500 €</w:t>
            </w:r>
          </w:p>
        </w:tc>
        <w:tc>
          <w:tcPr>
            <w:tcW w:w="374" w:type="pct"/>
            <w:vAlign w:val="center"/>
          </w:tcPr>
          <w:p w14:paraId="5370BB28" w14:textId="0ED22CA9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26C8BF5B" w14:textId="69876065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Polymeric membrane for gas sweetening</w:t>
            </w:r>
          </w:p>
        </w:tc>
      </w:tr>
      <w:tr w:rsidR="00032A22" w:rsidRPr="00F55A2B" w14:paraId="614EE3B4" w14:textId="77777777" w:rsidTr="00032A22">
        <w:tc>
          <w:tcPr>
            <w:tcW w:w="989" w:type="pct"/>
            <w:gridSpan w:val="2"/>
            <w:vAlign w:val="center"/>
          </w:tcPr>
          <w:p w14:paraId="62000C27" w14:textId="01C8D25A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National Iranian Society of Elites</w:t>
            </w:r>
          </w:p>
        </w:tc>
        <w:tc>
          <w:tcPr>
            <w:tcW w:w="413" w:type="pct"/>
            <w:vAlign w:val="center"/>
          </w:tcPr>
          <w:p w14:paraId="5F219C27" w14:textId="30CD9BFE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vAlign w:val="center"/>
          </w:tcPr>
          <w:p w14:paraId="2A7BE29C" w14:textId="6622C662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08/2013 12/2013</w:t>
            </w:r>
          </w:p>
        </w:tc>
        <w:tc>
          <w:tcPr>
            <w:tcW w:w="481" w:type="pct"/>
            <w:vAlign w:val="center"/>
          </w:tcPr>
          <w:p w14:paraId="6DB14659" w14:textId="30959372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12,000 €</w:t>
            </w:r>
          </w:p>
        </w:tc>
        <w:tc>
          <w:tcPr>
            <w:tcW w:w="374" w:type="pct"/>
            <w:vAlign w:val="center"/>
          </w:tcPr>
          <w:p w14:paraId="44E4AFB4" w14:textId="2D612F92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14357179" w14:textId="4EE2AE56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Development of Mass Transfer Model in Membrane Separation Processes</w:t>
            </w:r>
          </w:p>
        </w:tc>
      </w:tr>
      <w:tr w:rsidR="00032A22" w:rsidRPr="00F55A2B" w14:paraId="353BDA98" w14:textId="77777777" w:rsidTr="00032A22">
        <w:tc>
          <w:tcPr>
            <w:tcW w:w="989" w:type="pct"/>
            <w:gridSpan w:val="2"/>
            <w:tcBorders>
              <w:bottom w:val="single" w:sz="4" w:space="0" w:color="auto"/>
            </w:tcBorders>
            <w:vAlign w:val="center"/>
          </w:tcPr>
          <w:p w14:paraId="4EB433BD" w14:textId="24E9738F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National Iranian Society of Elites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215F7006" w14:textId="5AE61E10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78ABBC90" w14:textId="27707C5B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09/2012 09-2015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6F6DE768" w14:textId="75465760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6,000 €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66536DCD" w14:textId="354269DA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</w:tcPr>
          <w:p w14:paraId="29A83667" w14:textId="6C31992C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Theme="majorHAnsi" w:hAnsiTheme="majorHAnsi" w:cstheme="majorBidi"/>
                <w:sz w:val="16"/>
                <w:szCs w:val="16"/>
              </w:rPr>
              <w:t xml:space="preserve">Fabrication of PDMS/POSS-Fumed Silica nanocomposite membrane for separation of </w:t>
            </w:r>
            <w:r w:rsidR="005D29E1" w:rsidRPr="000560B2">
              <w:rPr>
                <w:rFonts w:asciiTheme="majorHAnsi" w:hAnsiTheme="majorHAnsi" w:cstheme="majorBidi"/>
                <w:sz w:val="18"/>
                <w:szCs w:val="18"/>
              </w:rPr>
              <w:t>C</w:t>
            </w:r>
            <w:r w:rsidR="005D29E1" w:rsidRPr="005278E6">
              <w:rPr>
                <w:rFonts w:asciiTheme="majorHAnsi" w:hAnsiTheme="majorHAnsi" w:cstheme="majorBidi"/>
                <w:sz w:val="18"/>
                <w:szCs w:val="18"/>
              </w:rPr>
              <w:t>₃</w:t>
            </w:r>
            <w:r w:rsidR="005D29E1" w:rsidRPr="000560B2">
              <w:rPr>
                <w:rFonts w:asciiTheme="majorHAnsi" w:hAnsiTheme="majorHAnsi" w:cstheme="majorBidi"/>
                <w:sz w:val="18"/>
                <w:szCs w:val="18"/>
              </w:rPr>
              <w:t>H</w:t>
            </w:r>
            <w:r w:rsidR="005D29E1">
              <w:rPr>
                <w:rFonts w:asciiTheme="majorHAnsi" w:hAnsiTheme="majorHAnsi" w:cstheme="majorBidi"/>
                <w:sz w:val="18"/>
                <w:szCs w:val="18"/>
              </w:rPr>
              <w:t>₈</w:t>
            </w:r>
            <w:r w:rsidRPr="00F55A2B">
              <w:rPr>
                <w:rFonts w:asciiTheme="majorHAnsi" w:hAnsiTheme="majorHAnsi" w:cstheme="majorBidi"/>
                <w:sz w:val="16"/>
                <w:szCs w:val="16"/>
              </w:rPr>
              <w:t xml:space="preserve"> from </w:t>
            </w:r>
            <w:r w:rsidR="005D29E1" w:rsidRPr="000560B2">
              <w:rPr>
                <w:rFonts w:asciiTheme="majorHAnsi" w:hAnsiTheme="majorHAnsi" w:cstheme="majorBidi"/>
                <w:sz w:val="18"/>
                <w:szCs w:val="18"/>
              </w:rPr>
              <w:t>H</w:t>
            </w:r>
            <w:r w:rsidR="005D29E1" w:rsidRPr="005278E6">
              <w:rPr>
                <w:rFonts w:asciiTheme="majorHAnsi" w:hAnsiTheme="majorHAnsi" w:cstheme="majorBidi"/>
                <w:sz w:val="18"/>
                <w:szCs w:val="18"/>
              </w:rPr>
              <w:t>₂</w:t>
            </w:r>
            <w:r w:rsidRPr="00F55A2B">
              <w:rPr>
                <w:rFonts w:asciiTheme="majorHAnsi" w:hAnsiTheme="majorHAnsi" w:cstheme="majorBidi"/>
                <w:sz w:val="16"/>
                <w:szCs w:val="16"/>
              </w:rPr>
              <w:t xml:space="preserve">, </w:t>
            </w:r>
            <w:r w:rsidR="00166A11" w:rsidRPr="00166A11">
              <w:rPr>
                <w:rFonts w:ascii="Cambria" w:eastAsia="Calibri" w:hAnsi="Cambria" w:cs="Times New Roman"/>
                <w:noProof/>
                <w:sz w:val="18"/>
                <w:szCs w:val="18"/>
                <w:lang w:eastAsia="ja-JP"/>
              </w:rPr>
              <w:t>CO</w:t>
            </w:r>
            <w:r w:rsidR="00166A11">
              <w:rPr>
                <w:rFonts w:ascii="Cambria" w:eastAsia="Calibri" w:hAnsi="Cambria" w:cs="Times New Roman"/>
                <w:noProof/>
                <w:sz w:val="18"/>
                <w:szCs w:val="18"/>
                <w:lang w:eastAsia="ja-JP"/>
              </w:rPr>
              <w:t>₂</w:t>
            </w:r>
            <w:r w:rsidRPr="00F55A2B">
              <w:rPr>
                <w:rFonts w:asciiTheme="majorHAnsi" w:hAnsiTheme="majorHAnsi" w:cstheme="majorBidi"/>
                <w:sz w:val="16"/>
                <w:szCs w:val="16"/>
              </w:rPr>
              <w:t xml:space="preserve">, </w:t>
            </w:r>
            <w:r w:rsidR="005D29E1" w:rsidRPr="000560B2">
              <w:rPr>
                <w:rFonts w:asciiTheme="majorHAnsi" w:hAnsiTheme="majorHAnsi" w:cstheme="majorBidi"/>
                <w:sz w:val="18"/>
                <w:szCs w:val="18"/>
              </w:rPr>
              <w:t>CH</w:t>
            </w:r>
            <w:r w:rsidR="005D29E1" w:rsidRPr="005278E6">
              <w:rPr>
                <w:rFonts w:asciiTheme="majorHAnsi" w:hAnsiTheme="majorHAnsi" w:cstheme="majorBidi"/>
                <w:sz w:val="18"/>
                <w:szCs w:val="18"/>
              </w:rPr>
              <w:t>₄</w:t>
            </w:r>
          </w:p>
        </w:tc>
      </w:tr>
      <w:tr w:rsidR="00032A22" w:rsidRPr="00F55A2B" w14:paraId="27D37D35" w14:textId="77777777" w:rsidTr="00032A22">
        <w:tc>
          <w:tcPr>
            <w:tcW w:w="989" w:type="pct"/>
            <w:gridSpan w:val="2"/>
            <w:tcBorders>
              <w:bottom w:val="single" w:sz="4" w:space="0" w:color="auto"/>
            </w:tcBorders>
            <w:vAlign w:val="center"/>
          </w:tcPr>
          <w:p w14:paraId="2A826BCD" w14:textId="4107E388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Iranian Central Oil Field Company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303183C3" w14:textId="491C2DE5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6B2CB336" w14:textId="65595C29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01/2012 05/2013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2CE42198" w14:textId="2692EB59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  <w:highlight w:val="yellow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15,000 €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46E98B2D" w14:textId="046AB2E8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vAlign w:val="center"/>
          </w:tcPr>
          <w:p w14:paraId="088D17B7" w14:textId="479258F1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Preparation and Characterization of Nanocomposite Membrane for Separation of LPG from Light Gases</w:t>
            </w:r>
          </w:p>
        </w:tc>
      </w:tr>
      <w:tr w:rsidR="00032A22" w:rsidRPr="00F55A2B" w14:paraId="63A6827C" w14:textId="77777777" w:rsidTr="00032A22">
        <w:tc>
          <w:tcPr>
            <w:tcW w:w="989" w:type="pct"/>
            <w:gridSpan w:val="2"/>
            <w:tcBorders>
              <w:bottom w:val="single" w:sz="4" w:space="0" w:color="auto"/>
            </w:tcBorders>
            <w:vAlign w:val="center"/>
          </w:tcPr>
          <w:p w14:paraId="05F6BD71" w14:textId="69D935E3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proofErr w:type="spellStart"/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Niroo</w:t>
            </w:r>
            <w:proofErr w:type="spellEnd"/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 Research Institute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56904DF7" w14:textId="59197B1D" w:rsidR="00032A22" w:rsidRPr="00F55A2B" w:rsidRDefault="00032A22" w:rsidP="00032A22">
            <w:pPr>
              <w:jc w:val="center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PI</w:t>
            </w:r>
          </w:p>
        </w:tc>
        <w:tc>
          <w:tcPr>
            <w:tcW w:w="413" w:type="pct"/>
            <w:tcBorders>
              <w:bottom w:val="single" w:sz="4" w:space="0" w:color="auto"/>
            </w:tcBorders>
            <w:vAlign w:val="center"/>
          </w:tcPr>
          <w:p w14:paraId="3476BFC3" w14:textId="769894C5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05/2011 03/2012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4AA767D1" w14:textId="6D5B7757" w:rsidR="00032A22" w:rsidRPr="00F55A2B" w:rsidRDefault="00032A22" w:rsidP="00032A22">
            <w:pPr>
              <w:jc w:val="right"/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17,000 €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</w:tcPr>
          <w:p w14:paraId="13469DD0" w14:textId="4437F557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>Iran</w:t>
            </w:r>
          </w:p>
        </w:tc>
        <w:tc>
          <w:tcPr>
            <w:tcW w:w="2330" w:type="pct"/>
            <w:tcBorders>
              <w:bottom w:val="single" w:sz="4" w:space="0" w:color="auto"/>
            </w:tcBorders>
            <w:vAlign w:val="center"/>
          </w:tcPr>
          <w:p w14:paraId="1720E2B9" w14:textId="56AC92ED" w:rsidR="00032A22" w:rsidRPr="00F55A2B" w:rsidRDefault="00032A22" w:rsidP="00032A22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Hollow Fiber Membrane Contactor for Separation of </w:t>
            </w:r>
            <w:r w:rsidR="00166A11" w:rsidRPr="00166A11">
              <w:rPr>
                <w:rFonts w:ascii="Cambria" w:eastAsia="Calibri" w:hAnsi="Cambria" w:cs="Times New Roman"/>
                <w:noProof/>
                <w:sz w:val="18"/>
                <w:szCs w:val="18"/>
                <w:lang w:eastAsia="ja-JP"/>
              </w:rPr>
              <w:t>CO</w:t>
            </w:r>
            <w:r w:rsidR="00166A11">
              <w:rPr>
                <w:rFonts w:ascii="Cambria" w:eastAsia="Calibri" w:hAnsi="Cambria" w:cs="Times New Roman"/>
                <w:noProof/>
                <w:sz w:val="18"/>
                <w:szCs w:val="18"/>
                <w:lang w:eastAsia="ja-JP"/>
              </w:rPr>
              <w:t>₂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 from Power Plant Flow Gas</w:t>
            </w:r>
          </w:p>
        </w:tc>
      </w:tr>
      <w:tr w:rsidR="00032A22" w:rsidRPr="00F55A2B" w14:paraId="6A7B5ECA" w14:textId="77777777" w:rsidTr="00032A22"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9F34C" w14:textId="77777777" w:rsidR="00032A22" w:rsidRPr="00F55A2B" w:rsidRDefault="00032A22" w:rsidP="00462C0E">
            <w:pPr>
              <w:jc w:val="right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02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5700AD" w14:textId="790BD511" w:rsidR="00032A22" w:rsidRPr="00F55A2B" w:rsidRDefault="00032A22" w:rsidP="00462C0E">
            <w:pPr>
              <w:jc w:val="right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Total Funding: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C1F0B9" w14:textId="36BE7CC6" w:rsidR="00032A22" w:rsidRPr="00F55A2B" w:rsidRDefault="00032A22" w:rsidP="00462C0E">
            <w:pPr>
              <w:jc w:val="right"/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</w:pP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151,400</w:t>
            </w:r>
            <w:r w:rsidRPr="00F55A2B">
              <w:rPr>
                <w:rFonts w:ascii="Cambria" w:eastAsia="Times New Roman" w:hAnsi="Cambria" w:cs="Times New Roman"/>
                <w:sz w:val="16"/>
                <w:szCs w:val="16"/>
              </w:rPr>
              <w:t xml:space="preserve"> </w:t>
            </w:r>
            <w:r w:rsidRPr="00F55A2B">
              <w:rPr>
                <w:rFonts w:ascii="Cambria" w:eastAsia="Times New Roman" w:hAnsi="Cambria" w:cs="Times New Roman"/>
                <w:b/>
                <w:bCs/>
                <w:sz w:val="16"/>
                <w:szCs w:val="16"/>
              </w:rPr>
              <w:t>€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3CB70F" w14:textId="77777777" w:rsidR="00032A22" w:rsidRPr="00F55A2B" w:rsidRDefault="00032A22" w:rsidP="00462C0E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  <w:tc>
          <w:tcPr>
            <w:tcW w:w="233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4789BA" w14:textId="77777777" w:rsidR="00032A22" w:rsidRPr="00F55A2B" w:rsidRDefault="00032A22" w:rsidP="00462C0E">
            <w:pPr>
              <w:rPr>
                <w:rFonts w:ascii="Cambria" w:eastAsia="Times New Roman" w:hAnsi="Cambria" w:cs="Times New Roman"/>
                <w:sz w:val="16"/>
                <w:szCs w:val="16"/>
              </w:rPr>
            </w:pPr>
          </w:p>
        </w:tc>
      </w:tr>
    </w:tbl>
    <w:p w14:paraId="58D0B74D" w14:textId="18F651A4" w:rsidR="00BF6CB0" w:rsidRDefault="00BF6CB0" w:rsidP="00A41AB1">
      <w:pPr>
        <w:spacing w:after="0" w:line="240" w:lineRule="auto"/>
        <w:jc w:val="both"/>
        <w:rPr>
          <w:rFonts w:asciiTheme="majorBidi" w:hAnsiTheme="majorBidi" w:cstheme="majorBidi"/>
          <w:b/>
          <w:bCs/>
          <w:smallCaps/>
          <w:color w:val="0000FF"/>
          <w:sz w:val="14"/>
          <w:szCs w:val="14"/>
        </w:rPr>
      </w:pPr>
    </w:p>
    <w:p w14:paraId="69C18C13" w14:textId="5FFD49F4" w:rsidR="004A4148" w:rsidRPr="00107CBD" w:rsidRDefault="004A4148" w:rsidP="00107CBD">
      <w:pPr>
        <w:pStyle w:val="Heading1"/>
        <w:spacing w:before="0" w:beforeAutospacing="0" w:after="0" w:afterAutospacing="0"/>
        <w:rPr>
          <w:rFonts w:asciiTheme="majorBidi" w:hAnsiTheme="majorBidi" w:cstheme="majorBidi"/>
          <w:smallCaps/>
          <w:color w:val="0000FF"/>
          <w:sz w:val="22"/>
          <w:szCs w:val="22"/>
        </w:rPr>
      </w:pPr>
      <w:r w:rsidRPr="00107CBD">
        <w:rPr>
          <w:rFonts w:asciiTheme="majorBidi" w:hAnsiTheme="majorBidi" w:cstheme="majorBidi"/>
          <w:smallCaps/>
          <w:color w:val="0000FF"/>
          <w:sz w:val="22"/>
          <w:szCs w:val="22"/>
        </w:rPr>
        <w:t>Supervising and mentoring</w:t>
      </w:r>
    </w:p>
    <w:p w14:paraId="130B1060" w14:textId="516A7D6A" w:rsidR="001C7EF6" w:rsidRDefault="001C7EF6" w:rsidP="00F56153">
      <w:pPr>
        <w:spacing w:line="240" w:lineRule="auto"/>
        <w:jc w:val="both"/>
        <w:rPr>
          <w:rFonts w:asciiTheme="majorHAnsi" w:hAnsiTheme="majorHAnsi" w:cstheme="majorBidi"/>
          <w:sz w:val="18"/>
          <w:szCs w:val="18"/>
        </w:rPr>
      </w:pPr>
      <w:r>
        <w:rPr>
          <w:rFonts w:asciiTheme="majorHAnsi" w:hAnsiTheme="majorHAnsi" w:cstheme="majorBidi"/>
          <w:b/>
          <w:bCs/>
          <w:sz w:val="18"/>
          <w:szCs w:val="18"/>
        </w:rPr>
        <w:t xml:space="preserve">Postdoc: </w:t>
      </w:r>
      <w:r w:rsidR="0022356C">
        <w:rPr>
          <w:rFonts w:asciiTheme="majorHAnsi" w:hAnsiTheme="majorHAnsi" w:cstheme="majorBidi"/>
          <w:b/>
          <w:bCs/>
          <w:sz w:val="18"/>
          <w:szCs w:val="18"/>
        </w:rPr>
        <w:t>3</w:t>
      </w:r>
      <w:r>
        <w:rPr>
          <w:rFonts w:asciiTheme="majorHAnsi" w:hAnsiTheme="majorHAnsi" w:cstheme="majorBidi"/>
          <w:b/>
          <w:bCs/>
          <w:sz w:val="18"/>
          <w:szCs w:val="18"/>
        </w:rPr>
        <w:tab/>
      </w:r>
      <w:r>
        <w:rPr>
          <w:rFonts w:asciiTheme="majorHAnsi" w:hAnsiTheme="majorHAnsi" w:cstheme="majorBidi"/>
          <w:b/>
          <w:bCs/>
          <w:sz w:val="18"/>
          <w:szCs w:val="18"/>
        </w:rPr>
        <w:tab/>
      </w:r>
      <w:r w:rsidRPr="001C7EF6">
        <w:rPr>
          <w:rFonts w:asciiTheme="majorHAnsi" w:hAnsiTheme="majorHAnsi" w:cstheme="majorBidi"/>
          <w:b/>
          <w:bCs/>
          <w:sz w:val="18"/>
          <w:szCs w:val="18"/>
        </w:rPr>
        <w:t>PhD</w:t>
      </w:r>
      <w:r w:rsidRPr="004877E1">
        <w:rPr>
          <w:rFonts w:asciiTheme="majorHAnsi" w:hAnsiTheme="majorHAnsi" w:cstheme="majorBidi"/>
          <w:b/>
          <w:bCs/>
          <w:sz w:val="18"/>
          <w:szCs w:val="18"/>
        </w:rPr>
        <w:t>:</w:t>
      </w:r>
      <w:r w:rsidRPr="00376614">
        <w:rPr>
          <w:rFonts w:asciiTheme="majorHAnsi" w:hAnsiTheme="majorHAnsi" w:cstheme="majorBidi"/>
          <w:b/>
          <w:bCs/>
          <w:sz w:val="18"/>
          <w:szCs w:val="18"/>
        </w:rPr>
        <w:t xml:space="preserve"> 5</w:t>
      </w:r>
      <w:r>
        <w:rPr>
          <w:rFonts w:asciiTheme="majorHAnsi" w:hAnsiTheme="majorHAnsi" w:cstheme="majorBidi"/>
          <w:sz w:val="18"/>
          <w:szCs w:val="18"/>
        </w:rPr>
        <w:tab/>
      </w:r>
      <w:r>
        <w:rPr>
          <w:rFonts w:asciiTheme="majorHAnsi" w:hAnsiTheme="majorHAnsi" w:cstheme="majorBidi"/>
          <w:sz w:val="18"/>
          <w:szCs w:val="18"/>
        </w:rPr>
        <w:tab/>
      </w:r>
      <w:r w:rsidRPr="001C7EF6">
        <w:rPr>
          <w:rFonts w:asciiTheme="majorHAnsi" w:hAnsiTheme="majorHAnsi" w:cstheme="majorBidi"/>
          <w:b/>
          <w:bCs/>
          <w:sz w:val="18"/>
          <w:szCs w:val="18"/>
        </w:rPr>
        <w:t>M</w:t>
      </w:r>
      <w:r w:rsidR="006D6A4D">
        <w:rPr>
          <w:rFonts w:asciiTheme="majorHAnsi" w:hAnsiTheme="majorHAnsi" w:cstheme="majorBidi"/>
          <w:b/>
          <w:bCs/>
          <w:sz w:val="18"/>
          <w:szCs w:val="18"/>
        </w:rPr>
        <w:t>Eng</w:t>
      </w:r>
      <w:r w:rsidRPr="004877E1">
        <w:rPr>
          <w:rFonts w:asciiTheme="majorHAnsi" w:hAnsiTheme="majorHAnsi" w:cstheme="majorBidi"/>
          <w:b/>
          <w:bCs/>
          <w:sz w:val="18"/>
          <w:szCs w:val="18"/>
        </w:rPr>
        <w:t>:</w:t>
      </w:r>
      <w:r w:rsidRPr="00376614">
        <w:rPr>
          <w:rFonts w:asciiTheme="majorHAnsi" w:hAnsiTheme="majorHAnsi" w:cstheme="majorBidi"/>
          <w:b/>
          <w:bCs/>
          <w:sz w:val="18"/>
          <w:szCs w:val="18"/>
        </w:rPr>
        <w:t xml:space="preserve"> </w:t>
      </w:r>
      <w:r w:rsidR="00107CBD">
        <w:rPr>
          <w:rFonts w:asciiTheme="majorHAnsi" w:hAnsiTheme="majorHAnsi" w:cstheme="majorBidi"/>
          <w:b/>
          <w:bCs/>
          <w:sz w:val="18"/>
          <w:szCs w:val="18"/>
        </w:rPr>
        <w:t>10</w:t>
      </w:r>
      <w:r>
        <w:rPr>
          <w:rFonts w:asciiTheme="majorHAnsi" w:hAnsiTheme="majorHAnsi" w:cstheme="majorBidi"/>
          <w:sz w:val="18"/>
          <w:szCs w:val="18"/>
        </w:rPr>
        <w:tab/>
      </w:r>
      <w:r>
        <w:rPr>
          <w:rFonts w:asciiTheme="majorHAnsi" w:hAnsiTheme="majorHAnsi" w:cstheme="majorBidi"/>
          <w:sz w:val="18"/>
          <w:szCs w:val="18"/>
        </w:rPr>
        <w:tab/>
      </w:r>
      <w:r w:rsidRPr="001C7EF6">
        <w:rPr>
          <w:rFonts w:asciiTheme="majorHAnsi" w:hAnsiTheme="majorHAnsi" w:cstheme="majorBidi"/>
          <w:b/>
          <w:bCs/>
          <w:sz w:val="18"/>
          <w:szCs w:val="18"/>
        </w:rPr>
        <w:t>B</w:t>
      </w:r>
      <w:r w:rsidR="006D6A4D">
        <w:rPr>
          <w:rFonts w:asciiTheme="majorHAnsi" w:hAnsiTheme="majorHAnsi" w:cstheme="majorBidi"/>
          <w:b/>
          <w:bCs/>
          <w:sz w:val="18"/>
          <w:szCs w:val="18"/>
        </w:rPr>
        <w:t>Eng</w:t>
      </w:r>
      <w:r w:rsidRPr="001C7EF6">
        <w:rPr>
          <w:rFonts w:asciiTheme="majorHAnsi" w:hAnsiTheme="majorHAnsi" w:cstheme="majorBidi"/>
          <w:b/>
          <w:bCs/>
          <w:sz w:val="18"/>
          <w:szCs w:val="18"/>
        </w:rPr>
        <w:t>:</w:t>
      </w:r>
      <w:r w:rsidRPr="00376614">
        <w:rPr>
          <w:rFonts w:asciiTheme="majorHAnsi" w:hAnsiTheme="majorHAnsi" w:cstheme="majorBidi"/>
          <w:b/>
          <w:bCs/>
          <w:sz w:val="18"/>
          <w:szCs w:val="18"/>
        </w:rPr>
        <w:t xml:space="preserve"> </w:t>
      </w:r>
      <w:r w:rsidR="00AD106F">
        <w:rPr>
          <w:rFonts w:asciiTheme="majorHAnsi" w:hAnsiTheme="majorHAnsi" w:cstheme="majorBidi"/>
          <w:b/>
          <w:bCs/>
          <w:sz w:val="18"/>
          <w:szCs w:val="18"/>
        </w:rPr>
        <w:t>30</w:t>
      </w:r>
    </w:p>
    <w:p w14:paraId="21E9267F" w14:textId="6ACF723C" w:rsidR="00F56153" w:rsidRPr="00F56153" w:rsidRDefault="00F56153" w:rsidP="00F56153">
      <w:pPr>
        <w:spacing w:after="0" w:line="240" w:lineRule="auto"/>
        <w:jc w:val="both"/>
        <w:rPr>
          <w:rFonts w:asciiTheme="majorHAnsi" w:hAnsiTheme="majorHAnsi" w:cstheme="majorBidi"/>
          <w:b/>
          <w:bCs/>
          <w:sz w:val="18"/>
          <w:szCs w:val="18"/>
        </w:rPr>
      </w:pPr>
      <w:r w:rsidRPr="00F56153">
        <w:rPr>
          <w:rFonts w:asciiTheme="majorHAnsi" w:hAnsiTheme="majorHAnsi" w:cstheme="majorBidi"/>
          <w:b/>
          <w:bCs/>
          <w:sz w:val="18"/>
          <w:szCs w:val="18"/>
        </w:rPr>
        <w:t>Postdoc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1658"/>
        <w:gridCol w:w="7499"/>
      </w:tblGrid>
      <w:tr w:rsidR="0022356C" w:rsidRPr="00360690" w14:paraId="565E9B4A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5F781630" w14:textId="688ABC69" w:rsidR="0022356C" w:rsidRDefault="0022356C" w:rsidP="0022356C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2022-23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CF8259A" w14:textId="091EFE1C" w:rsidR="0022356C" w:rsidRDefault="0022356C" w:rsidP="0022356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Fatemeh Shahriari</w:t>
            </w:r>
          </w:p>
        </w:tc>
        <w:tc>
          <w:tcPr>
            <w:tcW w:w="7499" w:type="dxa"/>
          </w:tcPr>
          <w:p w14:paraId="76C74994" w14:textId="30D75EAD" w:rsidR="0022356C" w:rsidRDefault="0022356C" w:rsidP="0022356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Founded by </w:t>
            </w:r>
            <w:r w:rsidRPr="001E29CB">
              <w:rPr>
                <w:rFonts w:asciiTheme="majorHAnsi" w:hAnsiTheme="majorHAnsi" w:cstheme="majorBidi"/>
                <w:sz w:val="18"/>
                <w:szCs w:val="18"/>
              </w:rPr>
              <w:t>National Iranian Society of Elites</w:t>
            </w:r>
          </w:p>
        </w:tc>
      </w:tr>
      <w:tr w:rsidR="0022356C" w:rsidRPr="00360690" w14:paraId="0F4C0D21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436B2F2D" w14:textId="7C7F3969" w:rsidR="0022356C" w:rsidRDefault="0022356C" w:rsidP="0022356C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2020-21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1FDAB7E" w14:textId="367B3888" w:rsidR="0022356C" w:rsidRPr="00F06B1E" w:rsidRDefault="0022356C" w:rsidP="0022356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Farhad Moghadam</w:t>
            </w:r>
          </w:p>
        </w:tc>
        <w:tc>
          <w:tcPr>
            <w:tcW w:w="7499" w:type="dxa"/>
          </w:tcPr>
          <w:p w14:paraId="7BA8A197" w14:textId="033B482A" w:rsidR="0022356C" w:rsidRDefault="0022356C" w:rsidP="0022356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Founded by </w:t>
            </w:r>
            <w:r w:rsidRPr="001E29CB">
              <w:rPr>
                <w:rFonts w:asciiTheme="majorHAnsi" w:hAnsiTheme="majorHAnsi" w:cstheme="majorBidi"/>
                <w:sz w:val="18"/>
                <w:szCs w:val="18"/>
              </w:rPr>
              <w:t>National Iranian Society of Elites</w:t>
            </w:r>
          </w:p>
        </w:tc>
      </w:tr>
      <w:tr w:rsidR="0022356C" w:rsidRPr="00360690" w14:paraId="784DB8C4" w14:textId="332E369F" w:rsidTr="006D6A4D">
        <w:tc>
          <w:tcPr>
            <w:tcW w:w="0" w:type="auto"/>
            <w:tcBorders>
              <w:right w:val="single" w:sz="4" w:space="0" w:color="auto"/>
            </w:tcBorders>
          </w:tcPr>
          <w:p w14:paraId="438A0AA2" w14:textId="58537401" w:rsidR="0022356C" w:rsidRPr="000560B2" w:rsidRDefault="0022356C" w:rsidP="0022356C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2020-21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1C6BA13" w14:textId="71BFBEED" w:rsidR="0022356C" w:rsidRPr="000A2827" w:rsidRDefault="0022356C" w:rsidP="0022356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F06B1E">
              <w:rPr>
                <w:rFonts w:asciiTheme="majorHAnsi" w:hAnsiTheme="majorHAnsi" w:cstheme="majorBidi"/>
                <w:sz w:val="18"/>
                <w:szCs w:val="18"/>
              </w:rPr>
              <w:t xml:space="preserve">Mahdi 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Ghadiri</w:t>
            </w:r>
          </w:p>
        </w:tc>
        <w:tc>
          <w:tcPr>
            <w:tcW w:w="7499" w:type="dxa"/>
          </w:tcPr>
          <w:p w14:paraId="0EF24FE0" w14:textId="019938B4" w:rsidR="0022356C" w:rsidRDefault="0022356C" w:rsidP="0022356C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Founded by </w:t>
            </w:r>
            <w:r w:rsidRPr="001E29CB">
              <w:rPr>
                <w:rFonts w:asciiTheme="majorHAnsi" w:hAnsiTheme="majorHAnsi" w:cstheme="majorBidi"/>
                <w:sz w:val="18"/>
                <w:szCs w:val="18"/>
              </w:rPr>
              <w:t>National Iranian Society of Elites</w:t>
            </w:r>
          </w:p>
        </w:tc>
      </w:tr>
    </w:tbl>
    <w:p w14:paraId="47E499F8" w14:textId="47EF1627" w:rsidR="00286392" w:rsidRPr="00F56153" w:rsidRDefault="00F56153" w:rsidP="00F56153">
      <w:pPr>
        <w:spacing w:before="240" w:after="0" w:line="240" w:lineRule="auto"/>
        <w:jc w:val="both"/>
        <w:rPr>
          <w:rFonts w:asciiTheme="majorHAnsi" w:hAnsiTheme="majorHAnsi" w:cstheme="majorBidi"/>
          <w:b/>
          <w:bCs/>
          <w:sz w:val="18"/>
          <w:szCs w:val="18"/>
          <w:rtl/>
        </w:rPr>
      </w:pPr>
      <w:r w:rsidRPr="00F56153">
        <w:rPr>
          <w:rFonts w:asciiTheme="majorHAnsi" w:hAnsiTheme="majorHAnsi" w:cstheme="majorBidi"/>
          <w:b/>
          <w:bCs/>
          <w:sz w:val="18"/>
          <w:szCs w:val="18"/>
        </w:rPr>
        <w:t>PhD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1752"/>
        <w:gridCol w:w="2077"/>
        <w:gridCol w:w="5328"/>
      </w:tblGrid>
      <w:tr w:rsidR="00F56153" w:rsidRPr="00360690" w14:paraId="58033220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41279C01" w14:textId="1683F760" w:rsidR="00F56153" w:rsidRPr="000560B2" w:rsidRDefault="00376614" w:rsidP="005007B9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2018-</w:t>
            </w:r>
            <w:r w:rsidR="00F56153">
              <w:rPr>
                <w:rFonts w:asciiTheme="majorHAnsi" w:hAnsiTheme="majorHAnsi" w:cs="Times New Roman"/>
                <w:noProof/>
                <w:sz w:val="18"/>
                <w:szCs w:val="18"/>
              </w:rPr>
              <w:t>2</w:t>
            </w:r>
            <w:r w:rsidR="000026EB">
              <w:rPr>
                <w:rFonts w:asciiTheme="majorHAnsi" w:hAnsiTheme="majorHAnsi" w:cs="Times New Roman"/>
                <w:noProof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798A9CE" w14:textId="77777777" w:rsidR="00F56153" w:rsidRPr="000A2827" w:rsidRDefault="00F56153" w:rsidP="005007B9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F06B1E">
              <w:rPr>
                <w:rFonts w:asciiTheme="majorHAnsi" w:hAnsiTheme="majorHAnsi" w:cstheme="majorBidi"/>
                <w:sz w:val="18"/>
                <w:szCs w:val="18"/>
              </w:rPr>
              <w:t>Mahdi Sheikh</w:t>
            </w:r>
          </w:p>
        </w:tc>
        <w:tc>
          <w:tcPr>
            <w:tcW w:w="0" w:type="auto"/>
          </w:tcPr>
          <w:p w14:paraId="26B71CB4" w14:textId="0106BA0F" w:rsidR="00F56153" w:rsidRPr="000A2827" w:rsidRDefault="00F56153" w:rsidP="005007B9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F06B1E">
              <w:rPr>
                <w:rFonts w:asciiTheme="majorHAnsi" w:hAnsiTheme="majorHAnsi" w:cstheme="majorBidi"/>
                <w:sz w:val="18"/>
                <w:szCs w:val="18"/>
              </w:rPr>
              <w:t>UPC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 xml:space="preserve"> Barcelona, Spain</w:t>
            </w:r>
          </w:p>
        </w:tc>
        <w:tc>
          <w:tcPr>
            <w:tcW w:w="5328" w:type="dxa"/>
          </w:tcPr>
          <w:p w14:paraId="59D4E933" w14:textId="77777777" w:rsidR="00F56153" w:rsidRPr="000A2827" w:rsidRDefault="00F56153" w:rsidP="005007B9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F06B1E">
              <w:rPr>
                <w:rFonts w:asciiTheme="majorHAnsi" w:hAnsiTheme="majorHAnsi" w:cstheme="majorBidi"/>
                <w:sz w:val="18"/>
                <w:szCs w:val="18"/>
              </w:rPr>
              <w:t>Prof. Jose Luis Cortina</w:t>
            </w:r>
          </w:p>
        </w:tc>
      </w:tr>
      <w:tr w:rsidR="00F56153" w:rsidRPr="00360690" w14:paraId="44D23799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0DA6E559" w14:textId="3CE4C9D9" w:rsidR="00F56153" w:rsidRDefault="00F56153" w:rsidP="005007B9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</w:t>
            </w:r>
            <w:r w:rsidR="00376614">
              <w:rPr>
                <w:rFonts w:asciiTheme="majorHAnsi" w:hAnsiTheme="majorHAnsi" w:cs="Times New Roman"/>
                <w:noProof/>
                <w:sz w:val="18"/>
                <w:szCs w:val="18"/>
              </w:rPr>
              <w:t>18-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6B93423" w14:textId="77777777" w:rsidR="00F56153" w:rsidRPr="00F06B1E" w:rsidRDefault="00F56153" w:rsidP="005007B9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Imran Khan Swati</w:t>
            </w:r>
          </w:p>
        </w:tc>
        <w:tc>
          <w:tcPr>
            <w:tcW w:w="0" w:type="auto"/>
          </w:tcPr>
          <w:p w14:paraId="1A121462" w14:textId="3294903D" w:rsidR="00F56153" w:rsidRPr="00D73DEC" w:rsidRDefault="00F56153" w:rsidP="005007B9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UET Peshawar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, Pakistan</w:t>
            </w:r>
          </w:p>
        </w:tc>
        <w:tc>
          <w:tcPr>
            <w:tcW w:w="5328" w:type="dxa"/>
          </w:tcPr>
          <w:p w14:paraId="42A4BC22" w14:textId="77777777" w:rsidR="00F56153" w:rsidRPr="000A2827" w:rsidRDefault="00F56153" w:rsidP="005007B9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>
              <w:rPr>
                <w:rFonts w:asciiTheme="majorHAnsi" w:hAnsiTheme="majorHAnsi" w:cstheme="majorBidi"/>
                <w:sz w:val="18"/>
                <w:szCs w:val="18"/>
              </w:rPr>
              <w:t>Prof. Mohammad Younas</w:t>
            </w:r>
          </w:p>
        </w:tc>
      </w:tr>
      <w:tr w:rsidR="00F56153" w:rsidRPr="00360690" w14:paraId="4CD2849A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4FABBADA" w14:textId="3F497C25" w:rsidR="00F56153" w:rsidRDefault="00376614" w:rsidP="001C7EF6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2018-</w:t>
            </w:r>
            <w:r w:rsidR="00F56153">
              <w:rPr>
                <w:rFonts w:asciiTheme="majorHAnsi" w:hAnsiTheme="majorHAnsi" w:cs="Times New Roman"/>
                <w:noProof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A2C27F9" w14:textId="77777777" w:rsidR="00F56153" w:rsidRPr="00F06B1E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Muhammad Ayaz</w:t>
            </w:r>
          </w:p>
        </w:tc>
        <w:tc>
          <w:tcPr>
            <w:tcW w:w="0" w:type="auto"/>
          </w:tcPr>
          <w:p w14:paraId="5B0628B6" w14:textId="08BEFE2E" w:rsidR="00F56153" w:rsidRPr="00D73DEC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UET Peshawar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, Pakistan</w:t>
            </w:r>
          </w:p>
        </w:tc>
        <w:tc>
          <w:tcPr>
            <w:tcW w:w="5328" w:type="dxa"/>
          </w:tcPr>
          <w:p w14:paraId="1654C33C" w14:textId="77777777" w:rsidR="00F56153" w:rsidRPr="000A2827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EF271A">
              <w:rPr>
                <w:rFonts w:asciiTheme="majorHAnsi" w:hAnsiTheme="majorHAnsi" w:cstheme="majorBidi"/>
                <w:sz w:val="18"/>
                <w:szCs w:val="18"/>
              </w:rPr>
              <w:t>Prof. Mohammad Younas</w:t>
            </w:r>
          </w:p>
        </w:tc>
      </w:tr>
      <w:tr w:rsidR="00F56153" w:rsidRPr="00360690" w14:paraId="2258B765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4335DD70" w14:textId="2ECE90EC" w:rsidR="00F56153" w:rsidRPr="000560B2" w:rsidRDefault="00F56153" w:rsidP="001C7EF6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</w:t>
            </w:r>
            <w:r w:rsidR="00376614">
              <w:rPr>
                <w:rFonts w:asciiTheme="majorHAnsi" w:hAnsiTheme="majorHAnsi" w:cs="Times New Roman"/>
                <w:noProof/>
                <w:sz w:val="18"/>
                <w:szCs w:val="18"/>
              </w:rPr>
              <w:t>16-</w:t>
            </w: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47CF532" w14:textId="77777777" w:rsidR="00F56153" w:rsidRPr="000A2827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F06B1E">
              <w:rPr>
                <w:rFonts w:asciiTheme="majorHAnsi" w:hAnsiTheme="majorHAnsi" w:cstheme="majorBidi"/>
                <w:sz w:val="18"/>
                <w:szCs w:val="18"/>
              </w:rPr>
              <w:t>Amir Muhammad</w:t>
            </w:r>
          </w:p>
        </w:tc>
        <w:tc>
          <w:tcPr>
            <w:tcW w:w="0" w:type="auto"/>
          </w:tcPr>
          <w:p w14:paraId="48D73B08" w14:textId="39663E52" w:rsidR="00F56153" w:rsidRPr="000A2827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UET Peshawar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, Pakistan</w:t>
            </w:r>
          </w:p>
        </w:tc>
        <w:tc>
          <w:tcPr>
            <w:tcW w:w="5328" w:type="dxa"/>
          </w:tcPr>
          <w:p w14:paraId="040080C5" w14:textId="77777777" w:rsidR="00F56153" w:rsidRPr="000A2827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EF271A">
              <w:rPr>
                <w:rFonts w:asciiTheme="majorHAnsi" w:hAnsiTheme="majorHAnsi" w:cstheme="majorBidi"/>
                <w:sz w:val="18"/>
                <w:szCs w:val="18"/>
              </w:rPr>
              <w:t>Prof. Mohammad Younas</w:t>
            </w:r>
          </w:p>
        </w:tc>
      </w:tr>
      <w:tr w:rsidR="00F56153" w:rsidRPr="00360690" w14:paraId="29139840" w14:textId="77777777" w:rsidTr="006D6A4D">
        <w:tc>
          <w:tcPr>
            <w:tcW w:w="0" w:type="auto"/>
            <w:tcBorders>
              <w:right w:val="single" w:sz="4" w:space="0" w:color="auto"/>
            </w:tcBorders>
          </w:tcPr>
          <w:p w14:paraId="40806F83" w14:textId="1D2E77F1" w:rsidR="00F56153" w:rsidRDefault="00376614" w:rsidP="001C7EF6">
            <w:pPr>
              <w:rPr>
                <w:rFonts w:asciiTheme="majorHAnsi" w:hAnsiTheme="majorHAnsi" w:cs="Times New Roman"/>
                <w:noProof/>
                <w:sz w:val="18"/>
                <w:szCs w:val="18"/>
              </w:rPr>
            </w:pPr>
            <w:r>
              <w:rPr>
                <w:rFonts w:asciiTheme="majorHAnsi" w:hAnsiTheme="majorHAnsi" w:cs="Times New Roman"/>
                <w:noProof/>
                <w:sz w:val="18"/>
                <w:szCs w:val="18"/>
              </w:rPr>
              <w:t>2016-</w:t>
            </w:r>
            <w:r w:rsidR="00F56153">
              <w:rPr>
                <w:rFonts w:asciiTheme="majorHAnsi" w:hAnsiTheme="majorHAnsi" w:cs="Times New Roman"/>
                <w:noProof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A42DBEB" w14:textId="77777777" w:rsidR="00F56153" w:rsidRPr="00F06B1E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Waheed Ur Rehman</w:t>
            </w:r>
          </w:p>
        </w:tc>
        <w:tc>
          <w:tcPr>
            <w:tcW w:w="0" w:type="auto"/>
          </w:tcPr>
          <w:p w14:paraId="11FB8C5B" w14:textId="7B40B148" w:rsidR="00F56153" w:rsidRPr="000A2827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D73DEC">
              <w:rPr>
                <w:rFonts w:asciiTheme="majorHAnsi" w:hAnsiTheme="majorHAnsi" w:cstheme="majorBidi"/>
                <w:sz w:val="18"/>
                <w:szCs w:val="18"/>
              </w:rPr>
              <w:t>UET Peshawar</w:t>
            </w:r>
            <w:r>
              <w:rPr>
                <w:rFonts w:asciiTheme="majorHAnsi" w:hAnsiTheme="majorHAnsi" w:cstheme="majorBidi"/>
                <w:sz w:val="18"/>
                <w:szCs w:val="18"/>
              </w:rPr>
              <w:t>, Pakistan</w:t>
            </w:r>
          </w:p>
        </w:tc>
        <w:tc>
          <w:tcPr>
            <w:tcW w:w="5328" w:type="dxa"/>
          </w:tcPr>
          <w:p w14:paraId="7A444B8F" w14:textId="77777777" w:rsidR="00F56153" w:rsidRPr="000A2827" w:rsidRDefault="00F56153" w:rsidP="001C7EF6">
            <w:pPr>
              <w:jc w:val="both"/>
              <w:rPr>
                <w:rFonts w:asciiTheme="majorHAnsi" w:hAnsiTheme="majorHAnsi" w:cstheme="majorBidi"/>
                <w:sz w:val="18"/>
                <w:szCs w:val="18"/>
              </w:rPr>
            </w:pPr>
            <w:r w:rsidRPr="00EF271A">
              <w:rPr>
                <w:rFonts w:asciiTheme="majorHAnsi" w:hAnsiTheme="majorHAnsi" w:cstheme="majorBidi"/>
                <w:sz w:val="18"/>
                <w:szCs w:val="18"/>
              </w:rPr>
              <w:t>Prof. Mohammad Younas</w:t>
            </w:r>
          </w:p>
        </w:tc>
      </w:tr>
    </w:tbl>
    <w:p w14:paraId="6FC486EB" w14:textId="77777777" w:rsidR="004A4148" w:rsidRDefault="004A4148" w:rsidP="004A4148">
      <w:pPr>
        <w:rPr>
          <w:rFonts w:asciiTheme="majorHAnsi" w:hAnsiTheme="majorHAnsi" w:cstheme="majorBidi"/>
          <w:sz w:val="18"/>
          <w:szCs w:val="18"/>
        </w:rPr>
      </w:pPr>
    </w:p>
    <w:sectPr w:rsidR="004A4148" w:rsidSect="00AC3B3F">
      <w:footerReference w:type="default" r:id="rId97"/>
      <w:pgSz w:w="12240" w:h="15840"/>
      <w:pgMar w:top="990" w:right="720" w:bottom="720" w:left="720" w:header="288" w:footer="1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791C0" w14:textId="77777777" w:rsidR="00A75C06" w:rsidRDefault="00A75C06" w:rsidP="007F6EEF">
      <w:pPr>
        <w:spacing w:after="0" w:line="240" w:lineRule="auto"/>
      </w:pPr>
      <w:r>
        <w:separator/>
      </w:r>
    </w:p>
  </w:endnote>
  <w:endnote w:type="continuationSeparator" w:id="0">
    <w:p w14:paraId="68DAE813" w14:textId="77777777" w:rsidR="00A75C06" w:rsidRDefault="00A75C06" w:rsidP="007F6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</w:rPr>
      <w:id w:val="-751590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B016A" w14:textId="6561F2D2" w:rsidR="00123CAF" w:rsidRPr="007F2F5E" w:rsidRDefault="00123CAF">
        <w:pPr>
          <w:pStyle w:val="Footer"/>
          <w:rPr>
            <w:rFonts w:asciiTheme="majorBidi" w:hAnsiTheme="majorBidi" w:cstheme="majorBidi"/>
          </w:rPr>
        </w:pPr>
        <w:r w:rsidRPr="007F2F5E">
          <w:rPr>
            <w:rFonts w:asciiTheme="majorBidi" w:hAnsiTheme="majorBidi" w:cstheme="majorBidi"/>
          </w:rPr>
          <w:fldChar w:fldCharType="begin"/>
        </w:r>
        <w:r w:rsidRPr="007F2F5E">
          <w:rPr>
            <w:rFonts w:asciiTheme="majorBidi" w:hAnsiTheme="majorBidi" w:cstheme="majorBidi"/>
          </w:rPr>
          <w:instrText xml:space="preserve"> PAGE   \* MERGEFORMAT </w:instrText>
        </w:r>
        <w:r w:rsidRPr="007F2F5E">
          <w:rPr>
            <w:rFonts w:asciiTheme="majorBidi" w:hAnsiTheme="majorBidi" w:cstheme="majorBidi"/>
          </w:rPr>
          <w:fldChar w:fldCharType="separate"/>
        </w:r>
        <w:r>
          <w:rPr>
            <w:rFonts w:asciiTheme="majorBidi" w:hAnsiTheme="majorBidi" w:cstheme="majorBidi"/>
            <w:noProof/>
          </w:rPr>
          <w:t>7</w:t>
        </w:r>
        <w:r w:rsidRPr="007F2F5E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10D234EC" w14:textId="77777777" w:rsidR="00123CAF" w:rsidRDefault="00123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A4343" w14:textId="77777777" w:rsidR="00A75C06" w:rsidRDefault="00A75C06" w:rsidP="007F6EEF">
      <w:pPr>
        <w:spacing w:after="0" w:line="240" w:lineRule="auto"/>
      </w:pPr>
      <w:r>
        <w:separator/>
      </w:r>
    </w:p>
  </w:footnote>
  <w:footnote w:type="continuationSeparator" w:id="0">
    <w:p w14:paraId="34958DF0" w14:textId="77777777" w:rsidR="00A75C06" w:rsidRDefault="00A75C06" w:rsidP="007F6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041"/>
    <w:multiLevelType w:val="hybridMultilevel"/>
    <w:tmpl w:val="B63A4EA4"/>
    <w:lvl w:ilvl="0" w:tplc="C1DEDBB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8156F"/>
    <w:multiLevelType w:val="hybridMultilevel"/>
    <w:tmpl w:val="C4103E78"/>
    <w:lvl w:ilvl="0" w:tplc="FFFFFFFF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83333"/>
    <w:multiLevelType w:val="hybridMultilevel"/>
    <w:tmpl w:val="A5264CDA"/>
    <w:lvl w:ilvl="0" w:tplc="39445EB2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57FEE"/>
    <w:multiLevelType w:val="hybridMultilevel"/>
    <w:tmpl w:val="596CFFAA"/>
    <w:lvl w:ilvl="0" w:tplc="8392DCB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51BB5"/>
    <w:multiLevelType w:val="hybridMultilevel"/>
    <w:tmpl w:val="C4103E78"/>
    <w:lvl w:ilvl="0" w:tplc="FFFFFFFF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D5064"/>
    <w:multiLevelType w:val="hybridMultilevel"/>
    <w:tmpl w:val="1F04581C"/>
    <w:lvl w:ilvl="0" w:tplc="C23CF074">
      <w:numFmt w:val="bullet"/>
      <w:lvlText w:val="•"/>
      <w:lvlJc w:val="left"/>
      <w:pPr>
        <w:ind w:left="720" w:hanging="360"/>
      </w:pPr>
      <w:rPr>
        <w:rFonts w:ascii="Cambria" w:eastAsiaTheme="minorEastAsia" w:hAnsi="Cambri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275048"/>
    <w:multiLevelType w:val="hybridMultilevel"/>
    <w:tmpl w:val="B63A4EA4"/>
    <w:lvl w:ilvl="0" w:tplc="C1DEDBB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C50061"/>
    <w:multiLevelType w:val="hybridMultilevel"/>
    <w:tmpl w:val="07C8066E"/>
    <w:lvl w:ilvl="0" w:tplc="42E002FE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6506956">
    <w:abstractNumId w:val="0"/>
  </w:num>
  <w:num w:numId="2" w16cid:durableId="100491053">
    <w:abstractNumId w:val="3"/>
  </w:num>
  <w:num w:numId="3" w16cid:durableId="970330018">
    <w:abstractNumId w:val="5"/>
  </w:num>
  <w:num w:numId="4" w16cid:durableId="1704017666">
    <w:abstractNumId w:val="7"/>
  </w:num>
  <w:num w:numId="5" w16cid:durableId="1396507691">
    <w:abstractNumId w:val="2"/>
  </w:num>
  <w:num w:numId="6" w16cid:durableId="656374550">
    <w:abstractNumId w:val="6"/>
  </w:num>
  <w:num w:numId="7" w16cid:durableId="451630473">
    <w:abstractNumId w:val="4"/>
  </w:num>
  <w:num w:numId="8" w16cid:durableId="1810322837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jIxszS3NDA1sDAGspV0lIJTi4sz8/NACkwNTWoBCkIugy4AAAA=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Membrane Scienc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/ENLayout&gt;"/>
    <w:docVar w:name="EN.Libraries" w:val="&lt;ENLibraries&gt;&lt;Libraries&gt;&lt;item&gt;CV.enl&lt;/item&gt;&lt;/Libraries&gt;&lt;/ENLibraries&gt;"/>
  </w:docVars>
  <w:rsids>
    <w:rsidRoot w:val="00842AAF"/>
    <w:rsid w:val="0000074A"/>
    <w:rsid w:val="000008C1"/>
    <w:rsid w:val="000008CA"/>
    <w:rsid w:val="000009E8"/>
    <w:rsid w:val="000010A8"/>
    <w:rsid w:val="00001881"/>
    <w:rsid w:val="00002588"/>
    <w:rsid w:val="0000269C"/>
    <w:rsid w:val="000026EB"/>
    <w:rsid w:val="000026F9"/>
    <w:rsid w:val="000027F0"/>
    <w:rsid w:val="000028B3"/>
    <w:rsid w:val="00002A78"/>
    <w:rsid w:val="00002C2F"/>
    <w:rsid w:val="0000396B"/>
    <w:rsid w:val="00004AE1"/>
    <w:rsid w:val="00005709"/>
    <w:rsid w:val="00007E76"/>
    <w:rsid w:val="00010337"/>
    <w:rsid w:val="00010636"/>
    <w:rsid w:val="00010BC3"/>
    <w:rsid w:val="0001121A"/>
    <w:rsid w:val="00012260"/>
    <w:rsid w:val="00012C85"/>
    <w:rsid w:val="00012CD7"/>
    <w:rsid w:val="00014A3E"/>
    <w:rsid w:val="00014B1B"/>
    <w:rsid w:val="00015086"/>
    <w:rsid w:val="0001567A"/>
    <w:rsid w:val="000163F1"/>
    <w:rsid w:val="00016587"/>
    <w:rsid w:val="0001664F"/>
    <w:rsid w:val="00016853"/>
    <w:rsid w:val="0001728F"/>
    <w:rsid w:val="00017976"/>
    <w:rsid w:val="00017F32"/>
    <w:rsid w:val="000205B8"/>
    <w:rsid w:val="00020C53"/>
    <w:rsid w:val="0002130C"/>
    <w:rsid w:val="0002213A"/>
    <w:rsid w:val="00022EBB"/>
    <w:rsid w:val="0002314D"/>
    <w:rsid w:val="000235AA"/>
    <w:rsid w:val="0002369D"/>
    <w:rsid w:val="00023C48"/>
    <w:rsid w:val="00023F87"/>
    <w:rsid w:val="00025046"/>
    <w:rsid w:val="00025683"/>
    <w:rsid w:val="00025EEE"/>
    <w:rsid w:val="00026C23"/>
    <w:rsid w:val="00027144"/>
    <w:rsid w:val="0002731D"/>
    <w:rsid w:val="00027CD1"/>
    <w:rsid w:val="0003001E"/>
    <w:rsid w:val="00030100"/>
    <w:rsid w:val="000313E5"/>
    <w:rsid w:val="000325F8"/>
    <w:rsid w:val="00032A22"/>
    <w:rsid w:val="00033D9A"/>
    <w:rsid w:val="00034A86"/>
    <w:rsid w:val="00035D59"/>
    <w:rsid w:val="00036739"/>
    <w:rsid w:val="00036DC3"/>
    <w:rsid w:val="000374A9"/>
    <w:rsid w:val="00037B55"/>
    <w:rsid w:val="00040A46"/>
    <w:rsid w:val="00040AAE"/>
    <w:rsid w:val="00041457"/>
    <w:rsid w:val="00041927"/>
    <w:rsid w:val="000420CF"/>
    <w:rsid w:val="0004230E"/>
    <w:rsid w:val="0004288D"/>
    <w:rsid w:val="000429D6"/>
    <w:rsid w:val="00044CF8"/>
    <w:rsid w:val="00045691"/>
    <w:rsid w:val="00045D49"/>
    <w:rsid w:val="00045F93"/>
    <w:rsid w:val="00046513"/>
    <w:rsid w:val="00046A8C"/>
    <w:rsid w:val="00046D2F"/>
    <w:rsid w:val="000474BB"/>
    <w:rsid w:val="00047AD1"/>
    <w:rsid w:val="00047D86"/>
    <w:rsid w:val="00047DD2"/>
    <w:rsid w:val="00047E95"/>
    <w:rsid w:val="000503EA"/>
    <w:rsid w:val="0005132F"/>
    <w:rsid w:val="00051460"/>
    <w:rsid w:val="000514A2"/>
    <w:rsid w:val="00051570"/>
    <w:rsid w:val="00051D21"/>
    <w:rsid w:val="0005224D"/>
    <w:rsid w:val="0005225F"/>
    <w:rsid w:val="00052395"/>
    <w:rsid w:val="00053284"/>
    <w:rsid w:val="00053C9C"/>
    <w:rsid w:val="00053EA9"/>
    <w:rsid w:val="00053F79"/>
    <w:rsid w:val="00054143"/>
    <w:rsid w:val="000546FE"/>
    <w:rsid w:val="00054840"/>
    <w:rsid w:val="000560B2"/>
    <w:rsid w:val="0005618D"/>
    <w:rsid w:val="00060035"/>
    <w:rsid w:val="00060377"/>
    <w:rsid w:val="00060EEF"/>
    <w:rsid w:val="00061C86"/>
    <w:rsid w:val="00062959"/>
    <w:rsid w:val="00062C4E"/>
    <w:rsid w:val="00062D27"/>
    <w:rsid w:val="00062D67"/>
    <w:rsid w:val="00062E6A"/>
    <w:rsid w:val="00063039"/>
    <w:rsid w:val="000675B9"/>
    <w:rsid w:val="0007026F"/>
    <w:rsid w:val="000714EF"/>
    <w:rsid w:val="00071AF1"/>
    <w:rsid w:val="00072F2E"/>
    <w:rsid w:val="000735FC"/>
    <w:rsid w:val="00073766"/>
    <w:rsid w:val="00073A0D"/>
    <w:rsid w:val="00073C55"/>
    <w:rsid w:val="00074F32"/>
    <w:rsid w:val="000763C0"/>
    <w:rsid w:val="00076FBF"/>
    <w:rsid w:val="0007704A"/>
    <w:rsid w:val="00077B23"/>
    <w:rsid w:val="00077E9E"/>
    <w:rsid w:val="000801A7"/>
    <w:rsid w:val="00080356"/>
    <w:rsid w:val="0008065E"/>
    <w:rsid w:val="00081124"/>
    <w:rsid w:val="00081772"/>
    <w:rsid w:val="00082083"/>
    <w:rsid w:val="000838C9"/>
    <w:rsid w:val="00083DFD"/>
    <w:rsid w:val="000850C7"/>
    <w:rsid w:val="0008542A"/>
    <w:rsid w:val="00086444"/>
    <w:rsid w:val="000867B7"/>
    <w:rsid w:val="000868B8"/>
    <w:rsid w:val="00086F03"/>
    <w:rsid w:val="000900A1"/>
    <w:rsid w:val="000900D0"/>
    <w:rsid w:val="00090E89"/>
    <w:rsid w:val="000918F4"/>
    <w:rsid w:val="00091BA2"/>
    <w:rsid w:val="00093C83"/>
    <w:rsid w:val="0009434E"/>
    <w:rsid w:val="00094F25"/>
    <w:rsid w:val="00094F4C"/>
    <w:rsid w:val="00096E79"/>
    <w:rsid w:val="00097000"/>
    <w:rsid w:val="000A02A9"/>
    <w:rsid w:val="000A13A1"/>
    <w:rsid w:val="000A1B53"/>
    <w:rsid w:val="000A1BA6"/>
    <w:rsid w:val="000A2827"/>
    <w:rsid w:val="000A3331"/>
    <w:rsid w:val="000A3C82"/>
    <w:rsid w:val="000A421C"/>
    <w:rsid w:val="000A56AF"/>
    <w:rsid w:val="000A654A"/>
    <w:rsid w:val="000A6551"/>
    <w:rsid w:val="000B06BD"/>
    <w:rsid w:val="000B1090"/>
    <w:rsid w:val="000B1508"/>
    <w:rsid w:val="000B3929"/>
    <w:rsid w:val="000B3D60"/>
    <w:rsid w:val="000B3DC9"/>
    <w:rsid w:val="000B3FA2"/>
    <w:rsid w:val="000B47B5"/>
    <w:rsid w:val="000B4B68"/>
    <w:rsid w:val="000B4F5D"/>
    <w:rsid w:val="000B595D"/>
    <w:rsid w:val="000B65E0"/>
    <w:rsid w:val="000B6FA3"/>
    <w:rsid w:val="000B6FAC"/>
    <w:rsid w:val="000C00BB"/>
    <w:rsid w:val="000C1366"/>
    <w:rsid w:val="000C1614"/>
    <w:rsid w:val="000C1AA7"/>
    <w:rsid w:val="000C27EE"/>
    <w:rsid w:val="000C3251"/>
    <w:rsid w:val="000C3799"/>
    <w:rsid w:val="000C3F6C"/>
    <w:rsid w:val="000C516C"/>
    <w:rsid w:val="000C55F8"/>
    <w:rsid w:val="000C7DDB"/>
    <w:rsid w:val="000D146D"/>
    <w:rsid w:val="000D255A"/>
    <w:rsid w:val="000D29FB"/>
    <w:rsid w:val="000D2BD0"/>
    <w:rsid w:val="000D3249"/>
    <w:rsid w:val="000D3369"/>
    <w:rsid w:val="000D364E"/>
    <w:rsid w:val="000D3F7E"/>
    <w:rsid w:val="000D49BC"/>
    <w:rsid w:val="000D52BA"/>
    <w:rsid w:val="000D5486"/>
    <w:rsid w:val="000D558C"/>
    <w:rsid w:val="000D57C6"/>
    <w:rsid w:val="000D6758"/>
    <w:rsid w:val="000D7A7D"/>
    <w:rsid w:val="000D7AD4"/>
    <w:rsid w:val="000E0B34"/>
    <w:rsid w:val="000E174C"/>
    <w:rsid w:val="000E1D16"/>
    <w:rsid w:val="000E2B2F"/>
    <w:rsid w:val="000E2F30"/>
    <w:rsid w:val="000E2F72"/>
    <w:rsid w:val="000E4154"/>
    <w:rsid w:val="000E49E0"/>
    <w:rsid w:val="000E50EA"/>
    <w:rsid w:val="000E557B"/>
    <w:rsid w:val="000E640A"/>
    <w:rsid w:val="000E6760"/>
    <w:rsid w:val="000E71F6"/>
    <w:rsid w:val="000F06FD"/>
    <w:rsid w:val="000F0996"/>
    <w:rsid w:val="000F123E"/>
    <w:rsid w:val="000F13BA"/>
    <w:rsid w:val="000F1A37"/>
    <w:rsid w:val="000F1C13"/>
    <w:rsid w:val="000F26B1"/>
    <w:rsid w:val="000F5338"/>
    <w:rsid w:val="000F59CC"/>
    <w:rsid w:val="000F63BF"/>
    <w:rsid w:val="000F7AF4"/>
    <w:rsid w:val="001000B8"/>
    <w:rsid w:val="0010082C"/>
    <w:rsid w:val="0010233D"/>
    <w:rsid w:val="00102507"/>
    <w:rsid w:val="00102D63"/>
    <w:rsid w:val="00102E96"/>
    <w:rsid w:val="0010368A"/>
    <w:rsid w:val="0010384C"/>
    <w:rsid w:val="00103A9B"/>
    <w:rsid w:val="00104603"/>
    <w:rsid w:val="001046A5"/>
    <w:rsid w:val="00106009"/>
    <w:rsid w:val="001061FA"/>
    <w:rsid w:val="001073F8"/>
    <w:rsid w:val="001075DA"/>
    <w:rsid w:val="00107878"/>
    <w:rsid w:val="00107CBD"/>
    <w:rsid w:val="00107CFE"/>
    <w:rsid w:val="00107DC5"/>
    <w:rsid w:val="00110E97"/>
    <w:rsid w:val="0011128F"/>
    <w:rsid w:val="0011205C"/>
    <w:rsid w:val="00113637"/>
    <w:rsid w:val="00114339"/>
    <w:rsid w:val="0011465C"/>
    <w:rsid w:val="0011608D"/>
    <w:rsid w:val="001214C8"/>
    <w:rsid w:val="0012154D"/>
    <w:rsid w:val="00122641"/>
    <w:rsid w:val="00123ABE"/>
    <w:rsid w:val="00123CAF"/>
    <w:rsid w:val="00123DDB"/>
    <w:rsid w:val="001244A0"/>
    <w:rsid w:val="00124554"/>
    <w:rsid w:val="00124A07"/>
    <w:rsid w:val="00125045"/>
    <w:rsid w:val="00125D1E"/>
    <w:rsid w:val="0012655F"/>
    <w:rsid w:val="001268DE"/>
    <w:rsid w:val="0012693E"/>
    <w:rsid w:val="00126ECD"/>
    <w:rsid w:val="00127149"/>
    <w:rsid w:val="00130123"/>
    <w:rsid w:val="0013041C"/>
    <w:rsid w:val="00130643"/>
    <w:rsid w:val="0013076F"/>
    <w:rsid w:val="00130989"/>
    <w:rsid w:val="00130E0C"/>
    <w:rsid w:val="0013169A"/>
    <w:rsid w:val="00131F3C"/>
    <w:rsid w:val="001324F5"/>
    <w:rsid w:val="00134ACC"/>
    <w:rsid w:val="00134C81"/>
    <w:rsid w:val="001355F1"/>
    <w:rsid w:val="00135787"/>
    <w:rsid w:val="001357A9"/>
    <w:rsid w:val="00135C8E"/>
    <w:rsid w:val="00135FB9"/>
    <w:rsid w:val="0013644E"/>
    <w:rsid w:val="0013758F"/>
    <w:rsid w:val="00137715"/>
    <w:rsid w:val="0013790B"/>
    <w:rsid w:val="00140A23"/>
    <w:rsid w:val="00140C96"/>
    <w:rsid w:val="00140CB9"/>
    <w:rsid w:val="00140ECE"/>
    <w:rsid w:val="00140EEB"/>
    <w:rsid w:val="00142515"/>
    <w:rsid w:val="00142B4F"/>
    <w:rsid w:val="00143133"/>
    <w:rsid w:val="0014350D"/>
    <w:rsid w:val="00143A19"/>
    <w:rsid w:val="00143AC4"/>
    <w:rsid w:val="0014444B"/>
    <w:rsid w:val="00145372"/>
    <w:rsid w:val="00145497"/>
    <w:rsid w:val="0014582B"/>
    <w:rsid w:val="0014592A"/>
    <w:rsid w:val="00146C5D"/>
    <w:rsid w:val="001473F1"/>
    <w:rsid w:val="00147816"/>
    <w:rsid w:val="0014782A"/>
    <w:rsid w:val="00151653"/>
    <w:rsid w:val="0015173F"/>
    <w:rsid w:val="00151A65"/>
    <w:rsid w:val="00151F25"/>
    <w:rsid w:val="00151FBE"/>
    <w:rsid w:val="001521A0"/>
    <w:rsid w:val="001521D3"/>
    <w:rsid w:val="00152D74"/>
    <w:rsid w:val="0015418A"/>
    <w:rsid w:val="00154244"/>
    <w:rsid w:val="001545EB"/>
    <w:rsid w:val="001546B4"/>
    <w:rsid w:val="001555B5"/>
    <w:rsid w:val="0015563A"/>
    <w:rsid w:val="0015579B"/>
    <w:rsid w:val="00155848"/>
    <w:rsid w:val="001564CF"/>
    <w:rsid w:val="0015660F"/>
    <w:rsid w:val="00156E78"/>
    <w:rsid w:val="001571E9"/>
    <w:rsid w:val="001602FD"/>
    <w:rsid w:val="001603C1"/>
    <w:rsid w:val="001604F9"/>
    <w:rsid w:val="0016058C"/>
    <w:rsid w:val="00160C82"/>
    <w:rsid w:val="00160DF8"/>
    <w:rsid w:val="00162408"/>
    <w:rsid w:val="00162538"/>
    <w:rsid w:val="00162AD0"/>
    <w:rsid w:val="00163298"/>
    <w:rsid w:val="001637C2"/>
    <w:rsid w:val="0016392D"/>
    <w:rsid w:val="00163C27"/>
    <w:rsid w:val="00163ED3"/>
    <w:rsid w:val="00164577"/>
    <w:rsid w:val="0016562A"/>
    <w:rsid w:val="001657B9"/>
    <w:rsid w:val="00165BF2"/>
    <w:rsid w:val="00166568"/>
    <w:rsid w:val="00166A11"/>
    <w:rsid w:val="00166B44"/>
    <w:rsid w:val="00166BAC"/>
    <w:rsid w:val="0016750D"/>
    <w:rsid w:val="001700E9"/>
    <w:rsid w:val="00171535"/>
    <w:rsid w:val="001725C6"/>
    <w:rsid w:val="00172B7F"/>
    <w:rsid w:val="00172D51"/>
    <w:rsid w:val="00173146"/>
    <w:rsid w:val="0017350D"/>
    <w:rsid w:val="00173CC1"/>
    <w:rsid w:val="00174AF1"/>
    <w:rsid w:val="00174DA9"/>
    <w:rsid w:val="00175860"/>
    <w:rsid w:val="00176308"/>
    <w:rsid w:val="00177525"/>
    <w:rsid w:val="00177E1B"/>
    <w:rsid w:val="001820D4"/>
    <w:rsid w:val="001828EA"/>
    <w:rsid w:val="00182EA7"/>
    <w:rsid w:val="001835D7"/>
    <w:rsid w:val="00183690"/>
    <w:rsid w:val="00183E70"/>
    <w:rsid w:val="0018401B"/>
    <w:rsid w:val="00184415"/>
    <w:rsid w:val="00184422"/>
    <w:rsid w:val="0018490E"/>
    <w:rsid w:val="00184BA0"/>
    <w:rsid w:val="0018506B"/>
    <w:rsid w:val="0018511B"/>
    <w:rsid w:val="00185614"/>
    <w:rsid w:val="00185785"/>
    <w:rsid w:val="00186A0E"/>
    <w:rsid w:val="00190DAD"/>
    <w:rsid w:val="001918AC"/>
    <w:rsid w:val="0019314D"/>
    <w:rsid w:val="0019383F"/>
    <w:rsid w:val="00193860"/>
    <w:rsid w:val="00193D02"/>
    <w:rsid w:val="00193DE0"/>
    <w:rsid w:val="0019467D"/>
    <w:rsid w:val="00194A8E"/>
    <w:rsid w:val="00196397"/>
    <w:rsid w:val="001967B2"/>
    <w:rsid w:val="00196C57"/>
    <w:rsid w:val="0019746D"/>
    <w:rsid w:val="00197745"/>
    <w:rsid w:val="0019782A"/>
    <w:rsid w:val="001A133A"/>
    <w:rsid w:val="001A1496"/>
    <w:rsid w:val="001A2128"/>
    <w:rsid w:val="001A2A86"/>
    <w:rsid w:val="001A3EA9"/>
    <w:rsid w:val="001A4190"/>
    <w:rsid w:val="001A45BD"/>
    <w:rsid w:val="001A580F"/>
    <w:rsid w:val="001A5908"/>
    <w:rsid w:val="001A5A5A"/>
    <w:rsid w:val="001A62E3"/>
    <w:rsid w:val="001A7580"/>
    <w:rsid w:val="001B004E"/>
    <w:rsid w:val="001B10DD"/>
    <w:rsid w:val="001B1BD5"/>
    <w:rsid w:val="001B1F6E"/>
    <w:rsid w:val="001B2602"/>
    <w:rsid w:val="001B2741"/>
    <w:rsid w:val="001B29C8"/>
    <w:rsid w:val="001B2C4E"/>
    <w:rsid w:val="001B31A4"/>
    <w:rsid w:val="001B3753"/>
    <w:rsid w:val="001B42F6"/>
    <w:rsid w:val="001B432F"/>
    <w:rsid w:val="001B4351"/>
    <w:rsid w:val="001B4EE9"/>
    <w:rsid w:val="001B694C"/>
    <w:rsid w:val="001B71E3"/>
    <w:rsid w:val="001B7DB9"/>
    <w:rsid w:val="001C03F3"/>
    <w:rsid w:val="001C070A"/>
    <w:rsid w:val="001C0AAB"/>
    <w:rsid w:val="001C1C03"/>
    <w:rsid w:val="001C271E"/>
    <w:rsid w:val="001C28DF"/>
    <w:rsid w:val="001C2BB1"/>
    <w:rsid w:val="001C3926"/>
    <w:rsid w:val="001C3D0F"/>
    <w:rsid w:val="001C4B52"/>
    <w:rsid w:val="001C4E73"/>
    <w:rsid w:val="001C52DD"/>
    <w:rsid w:val="001C6774"/>
    <w:rsid w:val="001C7EF6"/>
    <w:rsid w:val="001D067A"/>
    <w:rsid w:val="001D129E"/>
    <w:rsid w:val="001D15C4"/>
    <w:rsid w:val="001D1BA5"/>
    <w:rsid w:val="001D1BAC"/>
    <w:rsid w:val="001D1C51"/>
    <w:rsid w:val="001D2388"/>
    <w:rsid w:val="001D3246"/>
    <w:rsid w:val="001D3443"/>
    <w:rsid w:val="001D376F"/>
    <w:rsid w:val="001D4E11"/>
    <w:rsid w:val="001D5097"/>
    <w:rsid w:val="001D67F4"/>
    <w:rsid w:val="001D737F"/>
    <w:rsid w:val="001E0086"/>
    <w:rsid w:val="001E012F"/>
    <w:rsid w:val="001E0A0C"/>
    <w:rsid w:val="001E25D3"/>
    <w:rsid w:val="001E29CB"/>
    <w:rsid w:val="001E3CDF"/>
    <w:rsid w:val="001E3DEF"/>
    <w:rsid w:val="001E435F"/>
    <w:rsid w:val="001E43CB"/>
    <w:rsid w:val="001E4637"/>
    <w:rsid w:val="001E47C4"/>
    <w:rsid w:val="001E4A54"/>
    <w:rsid w:val="001E6AA8"/>
    <w:rsid w:val="001E70D1"/>
    <w:rsid w:val="001E735C"/>
    <w:rsid w:val="001E7509"/>
    <w:rsid w:val="001F00B4"/>
    <w:rsid w:val="001F038F"/>
    <w:rsid w:val="001F0DFE"/>
    <w:rsid w:val="001F114B"/>
    <w:rsid w:val="001F1553"/>
    <w:rsid w:val="001F2BC2"/>
    <w:rsid w:val="001F347F"/>
    <w:rsid w:val="001F3683"/>
    <w:rsid w:val="001F3BCB"/>
    <w:rsid w:val="001F43E1"/>
    <w:rsid w:val="001F5510"/>
    <w:rsid w:val="001F5757"/>
    <w:rsid w:val="001F58B5"/>
    <w:rsid w:val="001F6187"/>
    <w:rsid w:val="001F61E8"/>
    <w:rsid w:val="001F6C2A"/>
    <w:rsid w:val="001F6EDE"/>
    <w:rsid w:val="00200AC5"/>
    <w:rsid w:val="00200E12"/>
    <w:rsid w:val="00201074"/>
    <w:rsid w:val="00203E72"/>
    <w:rsid w:val="00203EC9"/>
    <w:rsid w:val="0020523A"/>
    <w:rsid w:val="002063F8"/>
    <w:rsid w:val="00206FD5"/>
    <w:rsid w:val="00207363"/>
    <w:rsid w:val="00212178"/>
    <w:rsid w:val="0021235B"/>
    <w:rsid w:val="00212E4C"/>
    <w:rsid w:val="0021398E"/>
    <w:rsid w:val="002144FD"/>
    <w:rsid w:val="002145E3"/>
    <w:rsid w:val="0021594B"/>
    <w:rsid w:val="00215E11"/>
    <w:rsid w:val="0021684D"/>
    <w:rsid w:val="00216891"/>
    <w:rsid w:val="0022017E"/>
    <w:rsid w:val="002201E5"/>
    <w:rsid w:val="002216FE"/>
    <w:rsid w:val="00222762"/>
    <w:rsid w:val="0022297E"/>
    <w:rsid w:val="0022324C"/>
    <w:rsid w:val="002233A1"/>
    <w:rsid w:val="0022356C"/>
    <w:rsid w:val="00223B9C"/>
    <w:rsid w:val="0022450B"/>
    <w:rsid w:val="00224719"/>
    <w:rsid w:val="0022476B"/>
    <w:rsid w:val="002254CB"/>
    <w:rsid w:val="0022576D"/>
    <w:rsid w:val="0022595B"/>
    <w:rsid w:val="00225AC6"/>
    <w:rsid w:val="00225D0E"/>
    <w:rsid w:val="00225FB4"/>
    <w:rsid w:val="00226517"/>
    <w:rsid w:val="00226866"/>
    <w:rsid w:val="00226A24"/>
    <w:rsid w:val="00226E91"/>
    <w:rsid w:val="002275BF"/>
    <w:rsid w:val="00227EFB"/>
    <w:rsid w:val="00230A72"/>
    <w:rsid w:val="00231074"/>
    <w:rsid w:val="00231CF6"/>
    <w:rsid w:val="00231D11"/>
    <w:rsid w:val="00232207"/>
    <w:rsid w:val="00233048"/>
    <w:rsid w:val="002340C1"/>
    <w:rsid w:val="00234653"/>
    <w:rsid w:val="00236858"/>
    <w:rsid w:val="00236AB9"/>
    <w:rsid w:val="00237160"/>
    <w:rsid w:val="002378E8"/>
    <w:rsid w:val="002401D0"/>
    <w:rsid w:val="00240D34"/>
    <w:rsid w:val="00240F68"/>
    <w:rsid w:val="002411F6"/>
    <w:rsid w:val="0024243D"/>
    <w:rsid w:val="002427CA"/>
    <w:rsid w:val="00242E8D"/>
    <w:rsid w:val="00243632"/>
    <w:rsid w:val="002449F5"/>
    <w:rsid w:val="00245387"/>
    <w:rsid w:val="002458B8"/>
    <w:rsid w:val="00245F9E"/>
    <w:rsid w:val="00246AEE"/>
    <w:rsid w:val="00247978"/>
    <w:rsid w:val="00247999"/>
    <w:rsid w:val="00247BB6"/>
    <w:rsid w:val="00247DCB"/>
    <w:rsid w:val="002507DA"/>
    <w:rsid w:val="002512FC"/>
    <w:rsid w:val="00251B59"/>
    <w:rsid w:val="002521BD"/>
    <w:rsid w:val="00252A5A"/>
    <w:rsid w:val="0025339B"/>
    <w:rsid w:val="002538A0"/>
    <w:rsid w:val="00254270"/>
    <w:rsid w:val="00254F6C"/>
    <w:rsid w:val="0025599E"/>
    <w:rsid w:val="002562A0"/>
    <w:rsid w:val="002567A9"/>
    <w:rsid w:val="002569A4"/>
    <w:rsid w:val="00257792"/>
    <w:rsid w:val="0026008F"/>
    <w:rsid w:val="00260327"/>
    <w:rsid w:val="00260A7E"/>
    <w:rsid w:val="002618BA"/>
    <w:rsid w:val="00262379"/>
    <w:rsid w:val="00262A11"/>
    <w:rsid w:val="0026338B"/>
    <w:rsid w:val="0026418D"/>
    <w:rsid w:val="00264946"/>
    <w:rsid w:val="00264F39"/>
    <w:rsid w:val="00265933"/>
    <w:rsid w:val="00266501"/>
    <w:rsid w:val="002672AC"/>
    <w:rsid w:val="00267B1B"/>
    <w:rsid w:val="00267B33"/>
    <w:rsid w:val="00270644"/>
    <w:rsid w:val="00270C5B"/>
    <w:rsid w:val="00270D42"/>
    <w:rsid w:val="00271904"/>
    <w:rsid w:val="0027202A"/>
    <w:rsid w:val="00272111"/>
    <w:rsid w:val="00272445"/>
    <w:rsid w:val="0027245F"/>
    <w:rsid w:val="00272583"/>
    <w:rsid w:val="00273522"/>
    <w:rsid w:val="0027395A"/>
    <w:rsid w:val="00274AC6"/>
    <w:rsid w:val="00274FC9"/>
    <w:rsid w:val="0027706B"/>
    <w:rsid w:val="00277412"/>
    <w:rsid w:val="00277615"/>
    <w:rsid w:val="0027774A"/>
    <w:rsid w:val="00277BAA"/>
    <w:rsid w:val="00277E46"/>
    <w:rsid w:val="00280692"/>
    <w:rsid w:val="00280F73"/>
    <w:rsid w:val="002823B1"/>
    <w:rsid w:val="002827D0"/>
    <w:rsid w:val="00282A7F"/>
    <w:rsid w:val="00283001"/>
    <w:rsid w:val="0028300C"/>
    <w:rsid w:val="002839E0"/>
    <w:rsid w:val="00283A3D"/>
    <w:rsid w:val="0028404D"/>
    <w:rsid w:val="00285635"/>
    <w:rsid w:val="00285EC6"/>
    <w:rsid w:val="00286392"/>
    <w:rsid w:val="00286AD0"/>
    <w:rsid w:val="002878D4"/>
    <w:rsid w:val="002903E0"/>
    <w:rsid w:val="00290C3F"/>
    <w:rsid w:val="00291674"/>
    <w:rsid w:val="00291888"/>
    <w:rsid w:val="00291A2A"/>
    <w:rsid w:val="00291F2F"/>
    <w:rsid w:val="00293034"/>
    <w:rsid w:val="002934BD"/>
    <w:rsid w:val="00294DA7"/>
    <w:rsid w:val="00295254"/>
    <w:rsid w:val="00295A12"/>
    <w:rsid w:val="00295A83"/>
    <w:rsid w:val="00295B34"/>
    <w:rsid w:val="00296548"/>
    <w:rsid w:val="00296890"/>
    <w:rsid w:val="002970A1"/>
    <w:rsid w:val="002A095A"/>
    <w:rsid w:val="002A0C4F"/>
    <w:rsid w:val="002A144D"/>
    <w:rsid w:val="002A2BFC"/>
    <w:rsid w:val="002A3143"/>
    <w:rsid w:val="002A32FC"/>
    <w:rsid w:val="002A48FC"/>
    <w:rsid w:val="002A4B27"/>
    <w:rsid w:val="002A5775"/>
    <w:rsid w:val="002A58BF"/>
    <w:rsid w:val="002A5DC6"/>
    <w:rsid w:val="002A5F9B"/>
    <w:rsid w:val="002A623C"/>
    <w:rsid w:val="002A6706"/>
    <w:rsid w:val="002A732B"/>
    <w:rsid w:val="002A7F40"/>
    <w:rsid w:val="002B0A5D"/>
    <w:rsid w:val="002B1963"/>
    <w:rsid w:val="002B1A36"/>
    <w:rsid w:val="002B2A73"/>
    <w:rsid w:val="002B2C2E"/>
    <w:rsid w:val="002B4367"/>
    <w:rsid w:val="002B4E1A"/>
    <w:rsid w:val="002B5FA3"/>
    <w:rsid w:val="002B62BF"/>
    <w:rsid w:val="002B64AC"/>
    <w:rsid w:val="002B64FF"/>
    <w:rsid w:val="002B6AB9"/>
    <w:rsid w:val="002B6FF0"/>
    <w:rsid w:val="002B76C7"/>
    <w:rsid w:val="002B7FB5"/>
    <w:rsid w:val="002C08EC"/>
    <w:rsid w:val="002C0BEB"/>
    <w:rsid w:val="002C0E4B"/>
    <w:rsid w:val="002C2856"/>
    <w:rsid w:val="002C296B"/>
    <w:rsid w:val="002C3B66"/>
    <w:rsid w:val="002C58C4"/>
    <w:rsid w:val="002C623A"/>
    <w:rsid w:val="002D154D"/>
    <w:rsid w:val="002D172F"/>
    <w:rsid w:val="002D2377"/>
    <w:rsid w:val="002D2CE3"/>
    <w:rsid w:val="002D35AD"/>
    <w:rsid w:val="002D43DF"/>
    <w:rsid w:val="002D4D0E"/>
    <w:rsid w:val="002D521F"/>
    <w:rsid w:val="002D5403"/>
    <w:rsid w:val="002D622A"/>
    <w:rsid w:val="002D7360"/>
    <w:rsid w:val="002D7B09"/>
    <w:rsid w:val="002E0076"/>
    <w:rsid w:val="002E2A1E"/>
    <w:rsid w:val="002E32D2"/>
    <w:rsid w:val="002E35CA"/>
    <w:rsid w:val="002E397F"/>
    <w:rsid w:val="002E4AA7"/>
    <w:rsid w:val="002E4C73"/>
    <w:rsid w:val="002E60B7"/>
    <w:rsid w:val="002F0F39"/>
    <w:rsid w:val="002F16E0"/>
    <w:rsid w:val="002F396B"/>
    <w:rsid w:val="002F3A9E"/>
    <w:rsid w:val="002F3F94"/>
    <w:rsid w:val="002F46C1"/>
    <w:rsid w:val="002F54DB"/>
    <w:rsid w:val="002F5FCE"/>
    <w:rsid w:val="002F6167"/>
    <w:rsid w:val="002F6A93"/>
    <w:rsid w:val="002F6C86"/>
    <w:rsid w:val="002F6CCE"/>
    <w:rsid w:val="002F714B"/>
    <w:rsid w:val="002F724C"/>
    <w:rsid w:val="002F769C"/>
    <w:rsid w:val="003005A1"/>
    <w:rsid w:val="00300B36"/>
    <w:rsid w:val="00300DCC"/>
    <w:rsid w:val="003016BD"/>
    <w:rsid w:val="00302001"/>
    <w:rsid w:val="00302241"/>
    <w:rsid w:val="003026B7"/>
    <w:rsid w:val="00302ADD"/>
    <w:rsid w:val="00302B1A"/>
    <w:rsid w:val="00304473"/>
    <w:rsid w:val="003044EC"/>
    <w:rsid w:val="00304A6A"/>
    <w:rsid w:val="003056AB"/>
    <w:rsid w:val="00305AA6"/>
    <w:rsid w:val="00306C90"/>
    <w:rsid w:val="00306DCC"/>
    <w:rsid w:val="00310072"/>
    <w:rsid w:val="00311342"/>
    <w:rsid w:val="00311B2B"/>
    <w:rsid w:val="00312E44"/>
    <w:rsid w:val="00312FD1"/>
    <w:rsid w:val="00313406"/>
    <w:rsid w:val="00313B29"/>
    <w:rsid w:val="00313D79"/>
    <w:rsid w:val="00314A5F"/>
    <w:rsid w:val="00314C4B"/>
    <w:rsid w:val="00314D6B"/>
    <w:rsid w:val="003163BC"/>
    <w:rsid w:val="00316529"/>
    <w:rsid w:val="00316E48"/>
    <w:rsid w:val="0031737E"/>
    <w:rsid w:val="003200E9"/>
    <w:rsid w:val="00320275"/>
    <w:rsid w:val="003206A6"/>
    <w:rsid w:val="00320862"/>
    <w:rsid w:val="003214DC"/>
    <w:rsid w:val="003216F8"/>
    <w:rsid w:val="00321A02"/>
    <w:rsid w:val="00322F68"/>
    <w:rsid w:val="0032399D"/>
    <w:rsid w:val="0032503B"/>
    <w:rsid w:val="003250AC"/>
    <w:rsid w:val="00325CDB"/>
    <w:rsid w:val="00325E3F"/>
    <w:rsid w:val="00326876"/>
    <w:rsid w:val="003270D8"/>
    <w:rsid w:val="003274BB"/>
    <w:rsid w:val="003276CC"/>
    <w:rsid w:val="00327942"/>
    <w:rsid w:val="00330536"/>
    <w:rsid w:val="00330BDF"/>
    <w:rsid w:val="00331B29"/>
    <w:rsid w:val="00334632"/>
    <w:rsid w:val="003348D8"/>
    <w:rsid w:val="003358F2"/>
    <w:rsid w:val="0033594A"/>
    <w:rsid w:val="00335CA3"/>
    <w:rsid w:val="0033644F"/>
    <w:rsid w:val="00336F64"/>
    <w:rsid w:val="00337859"/>
    <w:rsid w:val="00337AFB"/>
    <w:rsid w:val="00337FD2"/>
    <w:rsid w:val="00340194"/>
    <w:rsid w:val="00340E74"/>
    <w:rsid w:val="00341303"/>
    <w:rsid w:val="00341FD2"/>
    <w:rsid w:val="00342055"/>
    <w:rsid w:val="00342E34"/>
    <w:rsid w:val="00342F68"/>
    <w:rsid w:val="00343429"/>
    <w:rsid w:val="00343D46"/>
    <w:rsid w:val="00343F19"/>
    <w:rsid w:val="00344B49"/>
    <w:rsid w:val="003468C2"/>
    <w:rsid w:val="00346A68"/>
    <w:rsid w:val="003471FB"/>
    <w:rsid w:val="00347D7A"/>
    <w:rsid w:val="00351E57"/>
    <w:rsid w:val="003534F0"/>
    <w:rsid w:val="00355CB2"/>
    <w:rsid w:val="00355E9D"/>
    <w:rsid w:val="00356BD3"/>
    <w:rsid w:val="0035734B"/>
    <w:rsid w:val="00357EA2"/>
    <w:rsid w:val="0036066F"/>
    <w:rsid w:val="00360690"/>
    <w:rsid w:val="00360AC3"/>
    <w:rsid w:val="00361FB3"/>
    <w:rsid w:val="003621AC"/>
    <w:rsid w:val="00362D89"/>
    <w:rsid w:val="003636C2"/>
    <w:rsid w:val="003639C9"/>
    <w:rsid w:val="00363F05"/>
    <w:rsid w:val="003645AD"/>
    <w:rsid w:val="00364634"/>
    <w:rsid w:val="003646E4"/>
    <w:rsid w:val="003661D1"/>
    <w:rsid w:val="0036699F"/>
    <w:rsid w:val="00366DEF"/>
    <w:rsid w:val="003670FF"/>
    <w:rsid w:val="00367428"/>
    <w:rsid w:val="0036769F"/>
    <w:rsid w:val="003679CA"/>
    <w:rsid w:val="00367E95"/>
    <w:rsid w:val="003701CA"/>
    <w:rsid w:val="003703A0"/>
    <w:rsid w:val="00371F88"/>
    <w:rsid w:val="00372082"/>
    <w:rsid w:val="0037297F"/>
    <w:rsid w:val="00372B50"/>
    <w:rsid w:val="00373017"/>
    <w:rsid w:val="003730E5"/>
    <w:rsid w:val="0037462C"/>
    <w:rsid w:val="00374694"/>
    <w:rsid w:val="00374B0E"/>
    <w:rsid w:val="00375CFA"/>
    <w:rsid w:val="00376320"/>
    <w:rsid w:val="00376613"/>
    <w:rsid w:val="00376614"/>
    <w:rsid w:val="00376A32"/>
    <w:rsid w:val="003772BD"/>
    <w:rsid w:val="003779A0"/>
    <w:rsid w:val="00377F0B"/>
    <w:rsid w:val="00380124"/>
    <w:rsid w:val="00380896"/>
    <w:rsid w:val="003808FD"/>
    <w:rsid w:val="003831BE"/>
    <w:rsid w:val="00383943"/>
    <w:rsid w:val="00384621"/>
    <w:rsid w:val="00384C1A"/>
    <w:rsid w:val="00385139"/>
    <w:rsid w:val="00385B2F"/>
    <w:rsid w:val="00385F55"/>
    <w:rsid w:val="00385F9E"/>
    <w:rsid w:val="00386075"/>
    <w:rsid w:val="0038729C"/>
    <w:rsid w:val="003875EA"/>
    <w:rsid w:val="00387E84"/>
    <w:rsid w:val="00390A14"/>
    <w:rsid w:val="00391067"/>
    <w:rsid w:val="00391EDD"/>
    <w:rsid w:val="0039203E"/>
    <w:rsid w:val="00392393"/>
    <w:rsid w:val="00393622"/>
    <w:rsid w:val="003956B0"/>
    <w:rsid w:val="00395A3E"/>
    <w:rsid w:val="003966D2"/>
    <w:rsid w:val="003967B0"/>
    <w:rsid w:val="003967CE"/>
    <w:rsid w:val="00397F0D"/>
    <w:rsid w:val="003A0796"/>
    <w:rsid w:val="003A08CF"/>
    <w:rsid w:val="003A1894"/>
    <w:rsid w:val="003A19FA"/>
    <w:rsid w:val="003A1D7C"/>
    <w:rsid w:val="003A2594"/>
    <w:rsid w:val="003A2C7D"/>
    <w:rsid w:val="003A2E4E"/>
    <w:rsid w:val="003A3400"/>
    <w:rsid w:val="003A3C4A"/>
    <w:rsid w:val="003A3C81"/>
    <w:rsid w:val="003A4243"/>
    <w:rsid w:val="003A4249"/>
    <w:rsid w:val="003A49B0"/>
    <w:rsid w:val="003A4B10"/>
    <w:rsid w:val="003A4FBC"/>
    <w:rsid w:val="003A6993"/>
    <w:rsid w:val="003A6A18"/>
    <w:rsid w:val="003A76C2"/>
    <w:rsid w:val="003B0B6A"/>
    <w:rsid w:val="003B0BBB"/>
    <w:rsid w:val="003B28BA"/>
    <w:rsid w:val="003B290B"/>
    <w:rsid w:val="003B4956"/>
    <w:rsid w:val="003B64D0"/>
    <w:rsid w:val="003B6807"/>
    <w:rsid w:val="003B70D6"/>
    <w:rsid w:val="003B7BE4"/>
    <w:rsid w:val="003B7D6F"/>
    <w:rsid w:val="003C128F"/>
    <w:rsid w:val="003C1FF3"/>
    <w:rsid w:val="003C2142"/>
    <w:rsid w:val="003C2446"/>
    <w:rsid w:val="003C247A"/>
    <w:rsid w:val="003C3455"/>
    <w:rsid w:val="003C4E1F"/>
    <w:rsid w:val="003C7487"/>
    <w:rsid w:val="003C7684"/>
    <w:rsid w:val="003C76B1"/>
    <w:rsid w:val="003C7F43"/>
    <w:rsid w:val="003D0837"/>
    <w:rsid w:val="003D0EE2"/>
    <w:rsid w:val="003D314E"/>
    <w:rsid w:val="003D3DA1"/>
    <w:rsid w:val="003D4BC5"/>
    <w:rsid w:val="003D4D0B"/>
    <w:rsid w:val="003D5C45"/>
    <w:rsid w:val="003D5CAE"/>
    <w:rsid w:val="003D7020"/>
    <w:rsid w:val="003D7617"/>
    <w:rsid w:val="003D7BC6"/>
    <w:rsid w:val="003D7FA4"/>
    <w:rsid w:val="003E028A"/>
    <w:rsid w:val="003E0675"/>
    <w:rsid w:val="003E0E6A"/>
    <w:rsid w:val="003E15F3"/>
    <w:rsid w:val="003E1E30"/>
    <w:rsid w:val="003E2A4E"/>
    <w:rsid w:val="003E354F"/>
    <w:rsid w:val="003E4B8A"/>
    <w:rsid w:val="003E57CA"/>
    <w:rsid w:val="003E6120"/>
    <w:rsid w:val="003E70C3"/>
    <w:rsid w:val="003E7CC5"/>
    <w:rsid w:val="003E7EE5"/>
    <w:rsid w:val="003F12FE"/>
    <w:rsid w:val="003F1984"/>
    <w:rsid w:val="003F204B"/>
    <w:rsid w:val="003F3D62"/>
    <w:rsid w:val="003F427A"/>
    <w:rsid w:val="003F4C0E"/>
    <w:rsid w:val="003F5114"/>
    <w:rsid w:val="003F6006"/>
    <w:rsid w:val="003F60B5"/>
    <w:rsid w:val="003F7AFD"/>
    <w:rsid w:val="003F7D01"/>
    <w:rsid w:val="00400835"/>
    <w:rsid w:val="004012E7"/>
    <w:rsid w:val="004016C0"/>
    <w:rsid w:val="00401E34"/>
    <w:rsid w:val="004029F1"/>
    <w:rsid w:val="00402F1B"/>
    <w:rsid w:val="00402FAA"/>
    <w:rsid w:val="0040401D"/>
    <w:rsid w:val="0040479B"/>
    <w:rsid w:val="00404CC3"/>
    <w:rsid w:val="00404EE0"/>
    <w:rsid w:val="004067AD"/>
    <w:rsid w:val="004067E4"/>
    <w:rsid w:val="00406FB8"/>
    <w:rsid w:val="00410EAA"/>
    <w:rsid w:val="00411339"/>
    <w:rsid w:val="00412878"/>
    <w:rsid w:val="00412D82"/>
    <w:rsid w:val="004135E5"/>
    <w:rsid w:val="00413EE0"/>
    <w:rsid w:val="00413F9C"/>
    <w:rsid w:val="004146CB"/>
    <w:rsid w:val="00414F7E"/>
    <w:rsid w:val="00415BF1"/>
    <w:rsid w:val="00417EA3"/>
    <w:rsid w:val="004206EC"/>
    <w:rsid w:val="00421750"/>
    <w:rsid w:val="00421EF5"/>
    <w:rsid w:val="00422155"/>
    <w:rsid w:val="00422C57"/>
    <w:rsid w:val="00422E77"/>
    <w:rsid w:val="004232F1"/>
    <w:rsid w:val="00423382"/>
    <w:rsid w:val="004235D4"/>
    <w:rsid w:val="004235F8"/>
    <w:rsid w:val="00423A8F"/>
    <w:rsid w:val="00423AFB"/>
    <w:rsid w:val="00424DCB"/>
    <w:rsid w:val="00425327"/>
    <w:rsid w:val="00425922"/>
    <w:rsid w:val="00426344"/>
    <w:rsid w:val="0042760B"/>
    <w:rsid w:val="00427AF0"/>
    <w:rsid w:val="00430643"/>
    <w:rsid w:val="00431819"/>
    <w:rsid w:val="00431FB5"/>
    <w:rsid w:val="00432747"/>
    <w:rsid w:val="00432841"/>
    <w:rsid w:val="00432AF2"/>
    <w:rsid w:val="00433AE1"/>
    <w:rsid w:val="00433C77"/>
    <w:rsid w:val="00434A0A"/>
    <w:rsid w:val="00434F9A"/>
    <w:rsid w:val="0043520E"/>
    <w:rsid w:val="0043730B"/>
    <w:rsid w:val="00440255"/>
    <w:rsid w:val="0044139B"/>
    <w:rsid w:val="0044149E"/>
    <w:rsid w:val="004423D5"/>
    <w:rsid w:val="00442D0B"/>
    <w:rsid w:val="004438BD"/>
    <w:rsid w:val="00444E7A"/>
    <w:rsid w:val="0044542C"/>
    <w:rsid w:val="004456D1"/>
    <w:rsid w:val="0044779E"/>
    <w:rsid w:val="00447E14"/>
    <w:rsid w:val="00447F41"/>
    <w:rsid w:val="0045180C"/>
    <w:rsid w:val="0045310C"/>
    <w:rsid w:val="00453706"/>
    <w:rsid w:val="00453B0A"/>
    <w:rsid w:val="00454FE6"/>
    <w:rsid w:val="00455615"/>
    <w:rsid w:val="00455BC7"/>
    <w:rsid w:val="00456439"/>
    <w:rsid w:val="0045673A"/>
    <w:rsid w:val="00456D87"/>
    <w:rsid w:val="0045708C"/>
    <w:rsid w:val="004579F0"/>
    <w:rsid w:val="00460A63"/>
    <w:rsid w:val="00460C3F"/>
    <w:rsid w:val="004610FC"/>
    <w:rsid w:val="0046205B"/>
    <w:rsid w:val="00462278"/>
    <w:rsid w:val="00462295"/>
    <w:rsid w:val="00462A59"/>
    <w:rsid w:val="00462C0E"/>
    <w:rsid w:val="00462CDB"/>
    <w:rsid w:val="00463486"/>
    <w:rsid w:val="004636EF"/>
    <w:rsid w:val="004641AE"/>
    <w:rsid w:val="00464713"/>
    <w:rsid w:val="00465FDF"/>
    <w:rsid w:val="00466AD1"/>
    <w:rsid w:val="00466B62"/>
    <w:rsid w:val="00466F4B"/>
    <w:rsid w:val="00467F29"/>
    <w:rsid w:val="00470125"/>
    <w:rsid w:val="004724A2"/>
    <w:rsid w:val="0047258A"/>
    <w:rsid w:val="00473C88"/>
    <w:rsid w:val="0047455D"/>
    <w:rsid w:val="00474E71"/>
    <w:rsid w:val="00475AEA"/>
    <w:rsid w:val="0047637F"/>
    <w:rsid w:val="0047657B"/>
    <w:rsid w:val="0047693A"/>
    <w:rsid w:val="00476E54"/>
    <w:rsid w:val="0047712E"/>
    <w:rsid w:val="0048124D"/>
    <w:rsid w:val="00481358"/>
    <w:rsid w:val="00481B17"/>
    <w:rsid w:val="00482411"/>
    <w:rsid w:val="0048263D"/>
    <w:rsid w:val="00482910"/>
    <w:rsid w:val="00482FD1"/>
    <w:rsid w:val="00483DF2"/>
    <w:rsid w:val="00483F45"/>
    <w:rsid w:val="00484966"/>
    <w:rsid w:val="00484DAB"/>
    <w:rsid w:val="004854C3"/>
    <w:rsid w:val="00486F8C"/>
    <w:rsid w:val="004877E1"/>
    <w:rsid w:val="004879EC"/>
    <w:rsid w:val="00490340"/>
    <w:rsid w:val="0049057F"/>
    <w:rsid w:val="004916EE"/>
    <w:rsid w:val="004927FA"/>
    <w:rsid w:val="00492EF5"/>
    <w:rsid w:val="00494BFC"/>
    <w:rsid w:val="00495A11"/>
    <w:rsid w:val="00495A5F"/>
    <w:rsid w:val="00496BC1"/>
    <w:rsid w:val="00497264"/>
    <w:rsid w:val="00497A37"/>
    <w:rsid w:val="00497D5E"/>
    <w:rsid w:val="004A0D93"/>
    <w:rsid w:val="004A0F7D"/>
    <w:rsid w:val="004A10E0"/>
    <w:rsid w:val="004A17B3"/>
    <w:rsid w:val="004A271C"/>
    <w:rsid w:val="004A2AD2"/>
    <w:rsid w:val="004A3443"/>
    <w:rsid w:val="004A4036"/>
    <w:rsid w:val="004A4148"/>
    <w:rsid w:val="004A48D9"/>
    <w:rsid w:val="004A5548"/>
    <w:rsid w:val="004A58AC"/>
    <w:rsid w:val="004A5AF1"/>
    <w:rsid w:val="004A60DD"/>
    <w:rsid w:val="004A6349"/>
    <w:rsid w:val="004A69EA"/>
    <w:rsid w:val="004A6D36"/>
    <w:rsid w:val="004A74E9"/>
    <w:rsid w:val="004B22B1"/>
    <w:rsid w:val="004B2DA8"/>
    <w:rsid w:val="004B345D"/>
    <w:rsid w:val="004B382C"/>
    <w:rsid w:val="004B4ED7"/>
    <w:rsid w:val="004B5292"/>
    <w:rsid w:val="004B5AF5"/>
    <w:rsid w:val="004C09BB"/>
    <w:rsid w:val="004C153F"/>
    <w:rsid w:val="004C1A75"/>
    <w:rsid w:val="004C1DC4"/>
    <w:rsid w:val="004C335C"/>
    <w:rsid w:val="004C34E7"/>
    <w:rsid w:val="004C499B"/>
    <w:rsid w:val="004C49EF"/>
    <w:rsid w:val="004C4D50"/>
    <w:rsid w:val="004C589D"/>
    <w:rsid w:val="004C5A54"/>
    <w:rsid w:val="004C6F37"/>
    <w:rsid w:val="004D184F"/>
    <w:rsid w:val="004D1B53"/>
    <w:rsid w:val="004D2737"/>
    <w:rsid w:val="004D28BE"/>
    <w:rsid w:val="004D40D4"/>
    <w:rsid w:val="004D420A"/>
    <w:rsid w:val="004D42E6"/>
    <w:rsid w:val="004D4C88"/>
    <w:rsid w:val="004D527C"/>
    <w:rsid w:val="004D59A9"/>
    <w:rsid w:val="004D5C1E"/>
    <w:rsid w:val="004D5C22"/>
    <w:rsid w:val="004D718C"/>
    <w:rsid w:val="004D7D99"/>
    <w:rsid w:val="004D7F55"/>
    <w:rsid w:val="004E05C5"/>
    <w:rsid w:val="004E0AAA"/>
    <w:rsid w:val="004E0C27"/>
    <w:rsid w:val="004E1911"/>
    <w:rsid w:val="004E1D0E"/>
    <w:rsid w:val="004E260B"/>
    <w:rsid w:val="004E2620"/>
    <w:rsid w:val="004E262D"/>
    <w:rsid w:val="004E2C58"/>
    <w:rsid w:val="004E3A0D"/>
    <w:rsid w:val="004E3EB2"/>
    <w:rsid w:val="004E4550"/>
    <w:rsid w:val="004E4EC0"/>
    <w:rsid w:val="004E51E1"/>
    <w:rsid w:val="004E5C33"/>
    <w:rsid w:val="004E64CC"/>
    <w:rsid w:val="004E6A92"/>
    <w:rsid w:val="004E72B1"/>
    <w:rsid w:val="004E7691"/>
    <w:rsid w:val="004E77B4"/>
    <w:rsid w:val="004E7BD4"/>
    <w:rsid w:val="004F1CBF"/>
    <w:rsid w:val="004F2439"/>
    <w:rsid w:val="004F2493"/>
    <w:rsid w:val="004F261E"/>
    <w:rsid w:val="004F2872"/>
    <w:rsid w:val="004F2EE2"/>
    <w:rsid w:val="004F3135"/>
    <w:rsid w:val="004F3782"/>
    <w:rsid w:val="004F3D6F"/>
    <w:rsid w:val="004F3F3E"/>
    <w:rsid w:val="004F41C8"/>
    <w:rsid w:val="004F5271"/>
    <w:rsid w:val="004F56E5"/>
    <w:rsid w:val="004F5BC1"/>
    <w:rsid w:val="004F5C60"/>
    <w:rsid w:val="004F7AD3"/>
    <w:rsid w:val="005007B9"/>
    <w:rsid w:val="00500A3A"/>
    <w:rsid w:val="00500A76"/>
    <w:rsid w:val="00501872"/>
    <w:rsid w:val="00501C7F"/>
    <w:rsid w:val="00501D16"/>
    <w:rsid w:val="005027C0"/>
    <w:rsid w:val="00502A86"/>
    <w:rsid w:val="00504619"/>
    <w:rsid w:val="00504C81"/>
    <w:rsid w:val="00504CB3"/>
    <w:rsid w:val="00504D01"/>
    <w:rsid w:val="005061D9"/>
    <w:rsid w:val="00506F02"/>
    <w:rsid w:val="005072CA"/>
    <w:rsid w:val="00507DE1"/>
    <w:rsid w:val="00507F5B"/>
    <w:rsid w:val="00510C19"/>
    <w:rsid w:val="00511873"/>
    <w:rsid w:val="005118C6"/>
    <w:rsid w:val="00511B2B"/>
    <w:rsid w:val="00511F90"/>
    <w:rsid w:val="0051206E"/>
    <w:rsid w:val="005125FA"/>
    <w:rsid w:val="00512E8D"/>
    <w:rsid w:val="0051491A"/>
    <w:rsid w:val="00514B2C"/>
    <w:rsid w:val="00515B92"/>
    <w:rsid w:val="00516789"/>
    <w:rsid w:val="005172A9"/>
    <w:rsid w:val="0051755B"/>
    <w:rsid w:val="0051784E"/>
    <w:rsid w:val="00517B61"/>
    <w:rsid w:val="005201A6"/>
    <w:rsid w:val="00520715"/>
    <w:rsid w:val="005209AF"/>
    <w:rsid w:val="005209E6"/>
    <w:rsid w:val="00520ECC"/>
    <w:rsid w:val="0052183C"/>
    <w:rsid w:val="00521ED1"/>
    <w:rsid w:val="00523C9A"/>
    <w:rsid w:val="00524572"/>
    <w:rsid w:val="00524D60"/>
    <w:rsid w:val="005266DD"/>
    <w:rsid w:val="005274E9"/>
    <w:rsid w:val="005277E4"/>
    <w:rsid w:val="005278E6"/>
    <w:rsid w:val="0053006B"/>
    <w:rsid w:val="005307A1"/>
    <w:rsid w:val="00531BDD"/>
    <w:rsid w:val="00532506"/>
    <w:rsid w:val="00534AB6"/>
    <w:rsid w:val="00534F36"/>
    <w:rsid w:val="005358A2"/>
    <w:rsid w:val="00537159"/>
    <w:rsid w:val="0053795B"/>
    <w:rsid w:val="00537DC3"/>
    <w:rsid w:val="00540681"/>
    <w:rsid w:val="00540BDF"/>
    <w:rsid w:val="00541648"/>
    <w:rsid w:val="0054199A"/>
    <w:rsid w:val="005419C9"/>
    <w:rsid w:val="00541BCC"/>
    <w:rsid w:val="0054464C"/>
    <w:rsid w:val="00544E47"/>
    <w:rsid w:val="0054506D"/>
    <w:rsid w:val="0054526C"/>
    <w:rsid w:val="005454A4"/>
    <w:rsid w:val="005455E4"/>
    <w:rsid w:val="00545D22"/>
    <w:rsid w:val="00545F48"/>
    <w:rsid w:val="00546462"/>
    <w:rsid w:val="0054738E"/>
    <w:rsid w:val="005473BE"/>
    <w:rsid w:val="00547923"/>
    <w:rsid w:val="00547AD7"/>
    <w:rsid w:val="00550D98"/>
    <w:rsid w:val="00551AEB"/>
    <w:rsid w:val="0055283A"/>
    <w:rsid w:val="005547C8"/>
    <w:rsid w:val="00554FE9"/>
    <w:rsid w:val="00555A07"/>
    <w:rsid w:val="0055727C"/>
    <w:rsid w:val="00557490"/>
    <w:rsid w:val="005611F7"/>
    <w:rsid w:val="00561222"/>
    <w:rsid w:val="0056169D"/>
    <w:rsid w:val="00562093"/>
    <w:rsid w:val="005625DC"/>
    <w:rsid w:val="00562E6A"/>
    <w:rsid w:val="00563417"/>
    <w:rsid w:val="005636C0"/>
    <w:rsid w:val="0056386D"/>
    <w:rsid w:val="00563EC8"/>
    <w:rsid w:val="00564A23"/>
    <w:rsid w:val="00565A39"/>
    <w:rsid w:val="00565CA5"/>
    <w:rsid w:val="00565EA2"/>
    <w:rsid w:val="00566707"/>
    <w:rsid w:val="0056735E"/>
    <w:rsid w:val="00570680"/>
    <w:rsid w:val="005708E3"/>
    <w:rsid w:val="00570932"/>
    <w:rsid w:val="00570E1F"/>
    <w:rsid w:val="005713ED"/>
    <w:rsid w:val="0057170A"/>
    <w:rsid w:val="00571E67"/>
    <w:rsid w:val="00572B55"/>
    <w:rsid w:val="00572C1E"/>
    <w:rsid w:val="00573ACE"/>
    <w:rsid w:val="00573C03"/>
    <w:rsid w:val="00573CA0"/>
    <w:rsid w:val="00573D95"/>
    <w:rsid w:val="0057521A"/>
    <w:rsid w:val="005753F4"/>
    <w:rsid w:val="00575953"/>
    <w:rsid w:val="00575D43"/>
    <w:rsid w:val="00575E34"/>
    <w:rsid w:val="0057612E"/>
    <w:rsid w:val="005800A9"/>
    <w:rsid w:val="00580435"/>
    <w:rsid w:val="00580B9B"/>
    <w:rsid w:val="00580C14"/>
    <w:rsid w:val="00580ECB"/>
    <w:rsid w:val="00580EE5"/>
    <w:rsid w:val="005836A7"/>
    <w:rsid w:val="00583752"/>
    <w:rsid w:val="005846FE"/>
    <w:rsid w:val="00584AA0"/>
    <w:rsid w:val="00584E0A"/>
    <w:rsid w:val="00585316"/>
    <w:rsid w:val="005859ED"/>
    <w:rsid w:val="00587133"/>
    <w:rsid w:val="00587ECC"/>
    <w:rsid w:val="005903D3"/>
    <w:rsid w:val="00591E01"/>
    <w:rsid w:val="005924BA"/>
    <w:rsid w:val="005927BC"/>
    <w:rsid w:val="005933D6"/>
    <w:rsid w:val="00593A11"/>
    <w:rsid w:val="00593E94"/>
    <w:rsid w:val="005951A4"/>
    <w:rsid w:val="0059621B"/>
    <w:rsid w:val="005965F7"/>
    <w:rsid w:val="00596DB1"/>
    <w:rsid w:val="00597169"/>
    <w:rsid w:val="005A03A2"/>
    <w:rsid w:val="005A0783"/>
    <w:rsid w:val="005A07E7"/>
    <w:rsid w:val="005A0DE3"/>
    <w:rsid w:val="005A1058"/>
    <w:rsid w:val="005A10AA"/>
    <w:rsid w:val="005A13A3"/>
    <w:rsid w:val="005A18D5"/>
    <w:rsid w:val="005A1B51"/>
    <w:rsid w:val="005A1DFA"/>
    <w:rsid w:val="005A20BE"/>
    <w:rsid w:val="005A3014"/>
    <w:rsid w:val="005A309F"/>
    <w:rsid w:val="005A33E7"/>
    <w:rsid w:val="005A43DD"/>
    <w:rsid w:val="005A4C3A"/>
    <w:rsid w:val="005A4D22"/>
    <w:rsid w:val="005A55CD"/>
    <w:rsid w:val="005A56F9"/>
    <w:rsid w:val="005A5E1F"/>
    <w:rsid w:val="005A646D"/>
    <w:rsid w:val="005A66DA"/>
    <w:rsid w:val="005A7830"/>
    <w:rsid w:val="005B0778"/>
    <w:rsid w:val="005B0AC7"/>
    <w:rsid w:val="005B0E6D"/>
    <w:rsid w:val="005B140F"/>
    <w:rsid w:val="005B1DB7"/>
    <w:rsid w:val="005B20B0"/>
    <w:rsid w:val="005B2331"/>
    <w:rsid w:val="005B2503"/>
    <w:rsid w:val="005B37D7"/>
    <w:rsid w:val="005B3C7C"/>
    <w:rsid w:val="005B3EB1"/>
    <w:rsid w:val="005B4843"/>
    <w:rsid w:val="005B5B64"/>
    <w:rsid w:val="005B5F28"/>
    <w:rsid w:val="005B646A"/>
    <w:rsid w:val="005B69C6"/>
    <w:rsid w:val="005B7398"/>
    <w:rsid w:val="005C0102"/>
    <w:rsid w:val="005C059D"/>
    <w:rsid w:val="005C1B16"/>
    <w:rsid w:val="005C22F2"/>
    <w:rsid w:val="005C277D"/>
    <w:rsid w:val="005C31B1"/>
    <w:rsid w:val="005C35A9"/>
    <w:rsid w:val="005C3D4E"/>
    <w:rsid w:val="005C4B41"/>
    <w:rsid w:val="005C6714"/>
    <w:rsid w:val="005C6DFB"/>
    <w:rsid w:val="005C768B"/>
    <w:rsid w:val="005C7924"/>
    <w:rsid w:val="005D07FE"/>
    <w:rsid w:val="005D14A2"/>
    <w:rsid w:val="005D238A"/>
    <w:rsid w:val="005D238B"/>
    <w:rsid w:val="005D29E1"/>
    <w:rsid w:val="005D3024"/>
    <w:rsid w:val="005D308D"/>
    <w:rsid w:val="005D3412"/>
    <w:rsid w:val="005D3666"/>
    <w:rsid w:val="005D3EE8"/>
    <w:rsid w:val="005D4069"/>
    <w:rsid w:val="005D4326"/>
    <w:rsid w:val="005D5530"/>
    <w:rsid w:val="005D562C"/>
    <w:rsid w:val="005D5C7F"/>
    <w:rsid w:val="005D7506"/>
    <w:rsid w:val="005D7DB6"/>
    <w:rsid w:val="005E03CB"/>
    <w:rsid w:val="005E27CE"/>
    <w:rsid w:val="005E2D25"/>
    <w:rsid w:val="005E37EC"/>
    <w:rsid w:val="005E3DF4"/>
    <w:rsid w:val="005E43F3"/>
    <w:rsid w:val="005E50C6"/>
    <w:rsid w:val="005E5369"/>
    <w:rsid w:val="005E59A8"/>
    <w:rsid w:val="005E5B4B"/>
    <w:rsid w:val="005E5D5C"/>
    <w:rsid w:val="005E6F18"/>
    <w:rsid w:val="005F0698"/>
    <w:rsid w:val="005F0C56"/>
    <w:rsid w:val="005F1CB7"/>
    <w:rsid w:val="005F1D78"/>
    <w:rsid w:val="005F1EB3"/>
    <w:rsid w:val="005F1EC7"/>
    <w:rsid w:val="005F2928"/>
    <w:rsid w:val="005F546E"/>
    <w:rsid w:val="005F55B8"/>
    <w:rsid w:val="005F6C2A"/>
    <w:rsid w:val="005F6C38"/>
    <w:rsid w:val="005F6C5D"/>
    <w:rsid w:val="006000A7"/>
    <w:rsid w:val="0060019C"/>
    <w:rsid w:val="006004C0"/>
    <w:rsid w:val="006006E6"/>
    <w:rsid w:val="00600930"/>
    <w:rsid w:val="00600EF5"/>
    <w:rsid w:val="006016C2"/>
    <w:rsid w:val="00602156"/>
    <w:rsid w:val="006032F6"/>
    <w:rsid w:val="006044AB"/>
    <w:rsid w:val="00604C48"/>
    <w:rsid w:val="006062A3"/>
    <w:rsid w:val="00606A8D"/>
    <w:rsid w:val="006073A6"/>
    <w:rsid w:val="00607442"/>
    <w:rsid w:val="00610986"/>
    <w:rsid w:val="00610E99"/>
    <w:rsid w:val="00611F2D"/>
    <w:rsid w:val="00612CF0"/>
    <w:rsid w:val="00614EAC"/>
    <w:rsid w:val="00614F32"/>
    <w:rsid w:val="006154F0"/>
    <w:rsid w:val="0061601C"/>
    <w:rsid w:val="006160EC"/>
    <w:rsid w:val="006161FC"/>
    <w:rsid w:val="006165E8"/>
    <w:rsid w:val="00616AF3"/>
    <w:rsid w:val="00616BEE"/>
    <w:rsid w:val="006170F7"/>
    <w:rsid w:val="00617B4D"/>
    <w:rsid w:val="00620142"/>
    <w:rsid w:val="006202A0"/>
    <w:rsid w:val="006213AE"/>
    <w:rsid w:val="006217BC"/>
    <w:rsid w:val="00622DB5"/>
    <w:rsid w:val="00623707"/>
    <w:rsid w:val="00624CE4"/>
    <w:rsid w:val="006256EB"/>
    <w:rsid w:val="00625BA5"/>
    <w:rsid w:val="00625BBD"/>
    <w:rsid w:val="006273DA"/>
    <w:rsid w:val="006304E2"/>
    <w:rsid w:val="00630B22"/>
    <w:rsid w:val="00630C4B"/>
    <w:rsid w:val="00630CAE"/>
    <w:rsid w:val="00631C50"/>
    <w:rsid w:val="00631CF0"/>
    <w:rsid w:val="00632DC1"/>
    <w:rsid w:val="006333C0"/>
    <w:rsid w:val="0063454D"/>
    <w:rsid w:val="00634C60"/>
    <w:rsid w:val="00635C86"/>
    <w:rsid w:val="00637521"/>
    <w:rsid w:val="00637CF0"/>
    <w:rsid w:val="00637F5D"/>
    <w:rsid w:val="00640B57"/>
    <w:rsid w:val="00641A8B"/>
    <w:rsid w:val="00642B55"/>
    <w:rsid w:val="006439AD"/>
    <w:rsid w:val="00643EA5"/>
    <w:rsid w:val="00645A55"/>
    <w:rsid w:val="00645B30"/>
    <w:rsid w:val="00645C55"/>
    <w:rsid w:val="006462E6"/>
    <w:rsid w:val="0064736B"/>
    <w:rsid w:val="00647A43"/>
    <w:rsid w:val="00647A50"/>
    <w:rsid w:val="00647BAC"/>
    <w:rsid w:val="006507A1"/>
    <w:rsid w:val="00650AFC"/>
    <w:rsid w:val="00650E18"/>
    <w:rsid w:val="00651BA8"/>
    <w:rsid w:val="00651DCE"/>
    <w:rsid w:val="00652387"/>
    <w:rsid w:val="006526C0"/>
    <w:rsid w:val="00653141"/>
    <w:rsid w:val="00653C22"/>
    <w:rsid w:val="00653F95"/>
    <w:rsid w:val="006550E3"/>
    <w:rsid w:val="00655178"/>
    <w:rsid w:val="00655FBE"/>
    <w:rsid w:val="006566EA"/>
    <w:rsid w:val="00657744"/>
    <w:rsid w:val="00657823"/>
    <w:rsid w:val="00657964"/>
    <w:rsid w:val="0066031A"/>
    <w:rsid w:val="00660B15"/>
    <w:rsid w:val="00660CCA"/>
    <w:rsid w:val="00660EC6"/>
    <w:rsid w:val="0066119A"/>
    <w:rsid w:val="00661319"/>
    <w:rsid w:val="006617F4"/>
    <w:rsid w:val="00661860"/>
    <w:rsid w:val="00663844"/>
    <w:rsid w:val="00663A99"/>
    <w:rsid w:val="006663D7"/>
    <w:rsid w:val="0066781B"/>
    <w:rsid w:val="00667D31"/>
    <w:rsid w:val="00671691"/>
    <w:rsid w:val="006719A3"/>
    <w:rsid w:val="006721C5"/>
    <w:rsid w:val="006721FE"/>
    <w:rsid w:val="0067231F"/>
    <w:rsid w:val="00672AE7"/>
    <w:rsid w:val="00672C6D"/>
    <w:rsid w:val="00672E0D"/>
    <w:rsid w:val="00673560"/>
    <w:rsid w:val="006749CD"/>
    <w:rsid w:val="00674C9B"/>
    <w:rsid w:val="00675461"/>
    <w:rsid w:val="00675B93"/>
    <w:rsid w:val="0067607F"/>
    <w:rsid w:val="00676E53"/>
    <w:rsid w:val="00677714"/>
    <w:rsid w:val="00677A4B"/>
    <w:rsid w:val="006806BD"/>
    <w:rsid w:val="00680970"/>
    <w:rsid w:val="00680B2F"/>
    <w:rsid w:val="006815E2"/>
    <w:rsid w:val="00681658"/>
    <w:rsid w:val="00681D4C"/>
    <w:rsid w:val="00681EA4"/>
    <w:rsid w:val="006821A0"/>
    <w:rsid w:val="00682D9B"/>
    <w:rsid w:val="00683E41"/>
    <w:rsid w:val="00684251"/>
    <w:rsid w:val="00684F9A"/>
    <w:rsid w:val="0068506F"/>
    <w:rsid w:val="006852EE"/>
    <w:rsid w:val="0068544C"/>
    <w:rsid w:val="00690722"/>
    <w:rsid w:val="006910CF"/>
    <w:rsid w:val="006919B2"/>
    <w:rsid w:val="006919E2"/>
    <w:rsid w:val="00692186"/>
    <w:rsid w:val="00692360"/>
    <w:rsid w:val="006930A3"/>
    <w:rsid w:val="0069351B"/>
    <w:rsid w:val="0069466C"/>
    <w:rsid w:val="00694DB5"/>
    <w:rsid w:val="00694E18"/>
    <w:rsid w:val="00695582"/>
    <w:rsid w:val="006956E5"/>
    <w:rsid w:val="0069616A"/>
    <w:rsid w:val="00696AAB"/>
    <w:rsid w:val="00696FD2"/>
    <w:rsid w:val="00697D77"/>
    <w:rsid w:val="006A0523"/>
    <w:rsid w:val="006A08D1"/>
    <w:rsid w:val="006A0B63"/>
    <w:rsid w:val="006A0CA9"/>
    <w:rsid w:val="006A1138"/>
    <w:rsid w:val="006A1491"/>
    <w:rsid w:val="006A1936"/>
    <w:rsid w:val="006A27B0"/>
    <w:rsid w:val="006A28D7"/>
    <w:rsid w:val="006A2D99"/>
    <w:rsid w:val="006A3E40"/>
    <w:rsid w:val="006A42AA"/>
    <w:rsid w:val="006A44C1"/>
    <w:rsid w:val="006A47A8"/>
    <w:rsid w:val="006A4C52"/>
    <w:rsid w:val="006A559C"/>
    <w:rsid w:val="006A6FC0"/>
    <w:rsid w:val="006B004F"/>
    <w:rsid w:val="006B0700"/>
    <w:rsid w:val="006B1FE3"/>
    <w:rsid w:val="006B27F0"/>
    <w:rsid w:val="006B30DA"/>
    <w:rsid w:val="006B3611"/>
    <w:rsid w:val="006B38A1"/>
    <w:rsid w:val="006B3D2E"/>
    <w:rsid w:val="006B3F1D"/>
    <w:rsid w:val="006B430D"/>
    <w:rsid w:val="006B45CC"/>
    <w:rsid w:val="006B49F6"/>
    <w:rsid w:val="006B4A1D"/>
    <w:rsid w:val="006B4F28"/>
    <w:rsid w:val="006B4F6D"/>
    <w:rsid w:val="006B53DE"/>
    <w:rsid w:val="006B61B0"/>
    <w:rsid w:val="006B643D"/>
    <w:rsid w:val="006B7536"/>
    <w:rsid w:val="006C0413"/>
    <w:rsid w:val="006C1643"/>
    <w:rsid w:val="006C176B"/>
    <w:rsid w:val="006C1C95"/>
    <w:rsid w:val="006C3C70"/>
    <w:rsid w:val="006C495A"/>
    <w:rsid w:val="006C6665"/>
    <w:rsid w:val="006C6A57"/>
    <w:rsid w:val="006C6AB5"/>
    <w:rsid w:val="006C7074"/>
    <w:rsid w:val="006C712F"/>
    <w:rsid w:val="006C7178"/>
    <w:rsid w:val="006C7B2F"/>
    <w:rsid w:val="006C7D39"/>
    <w:rsid w:val="006D080A"/>
    <w:rsid w:val="006D3A95"/>
    <w:rsid w:val="006D414D"/>
    <w:rsid w:val="006D4169"/>
    <w:rsid w:val="006D59E9"/>
    <w:rsid w:val="006D5DEB"/>
    <w:rsid w:val="006D6703"/>
    <w:rsid w:val="006D6A4D"/>
    <w:rsid w:val="006D7707"/>
    <w:rsid w:val="006D7862"/>
    <w:rsid w:val="006E0A47"/>
    <w:rsid w:val="006E0D8A"/>
    <w:rsid w:val="006E0DCB"/>
    <w:rsid w:val="006E1398"/>
    <w:rsid w:val="006E2703"/>
    <w:rsid w:val="006E274C"/>
    <w:rsid w:val="006E2BAE"/>
    <w:rsid w:val="006E4365"/>
    <w:rsid w:val="006E4877"/>
    <w:rsid w:val="006E5FDA"/>
    <w:rsid w:val="006E6106"/>
    <w:rsid w:val="006E6F9D"/>
    <w:rsid w:val="006E770B"/>
    <w:rsid w:val="006E7A03"/>
    <w:rsid w:val="006E7C97"/>
    <w:rsid w:val="006F0449"/>
    <w:rsid w:val="006F25F0"/>
    <w:rsid w:val="006F2C92"/>
    <w:rsid w:val="006F2ECD"/>
    <w:rsid w:val="006F30DC"/>
    <w:rsid w:val="006F3432"/>
    <w:rsid w:val="006F40E7"/>
    <w:rsid w:val="006F4549"/>
    <w:rsid w:val="006F4E7F"/>
    <w:rsid w:val="006F54B1"/>
    <w:rsid w:val="006F59F1"/>
    <w:rsid w:val="006F6586"/>
    <w:rsid w:val="006F6FB0"/>
    <w:rsid w:val="006F71AD"/>
    <w:rsid w:val="006F77C7"/>
    <w:rsid w:val="006F78CC"/>
    <w:rsid w:val="006F7D57"/>
    <w:rsid w:val="007002CB"/>
    <w:rsid w:val="00701475"/>
    <w:rsid w:val="007020FF"/>
    <w:rsid w:val="00703C72"/>
    <w:rsid w:val="00703FD3"/>
    <w:rsid w:val="00704CBB"/>
    <w:rsid w:val="00704E3A"/>
    <w:rsid w:val="0070548A"/>
    <w:rsid w:val="00706546"/>
    <w:rsid w:val="007065F2"/>
    <w:rsid w:val="00706A23"/>
    <w:rsid w:val="00706E4E"/>
    <w:rsid w:val="0070732A"/>
    <w:rsid w:val="00707847"/>
    <w:rsid w:val="007079E3"/>
    <w:rsid w:val="00707FE1"/>
    <w:rsid w:val="0071016B"/>
    <w:rsid w:val="007109A2"/>
    <w:rsid w:val="00710ED8"/>
    <w:rsid w:val="00710F1A"/>
    <w:rsid w:val="0071161B"/>
    <w:rsid w:val="00711646"/>
    <w:rsid w:val="00711E40"/>
    <w:rsid w:val="007120AB"/>
    <w:rsid w:val="00712D30"/>
    <w:rsid w:val="00713113"/>
    <w:rsid w:val="00713CA3"/>
    <w:rsid w:val="007141F2"/>
    <w:rsid w:val="0071420F"/>
    <w:rsid w:val="007154DA"/>
    <w:rsid w:val="00715E81"/>
    <w:rsid w:val="00716972"/>
    <w:rsid w:val="007171BE"/>
    <w:rsid w:val="00720D65"/>
    <w:rsid w:val="00724529"/>
    <w:rsid w:val="007249B3"/>
    <w:rsid w:val="00725664"/>
    <w:rsid w:val="00725B8A"/>
    <w:rsid w:val="007265A2"/>
    <w:rsid w:val="00727D63"/>
    <w:rsid w:val="0073098C"/>
    <w:rsid w:val="007309ED"/>
    <w:rsid w:val="00730DB5"/>
    <w:rsid w:val="007315D5"/>
    <w:rsid w:val="00731EC3"/>
    <w:rsid w:val="00732842"/>
    <w:rsid w:val="007335B9"/>
    <w:rsid w:val="00733E9A"/>
    <w:rsid w:val="0073420F"/>
    <w:rsid w:val="0073423E"/>
    <w:rsid w:val="007348E2"/>
    <w:rsid w:val="00735279"/>
    <w:rsid w:val="007354C5"/>
    <w:rsid w:val="00735BDD"/>
    <w:rsid w:val="0073625D"/>
    <w:rsid w:val="00736767"/>
    <w:rsid w:val="00737EAA"/>
    <w:rsid w:val="007407BC"/>
    <w:rsid w:val="00740AE6"/>
    <w:rsid w:val="00743887"/>
    <w:rsid w:val="007438DC"/>
    <w:rsid w:val="00743D12"/>
    <w:rsid w:val="00744C8D"/>
    <w:rsid w:val="00744CFD"/>
    <w:rsid w:val="0074509C"/>
    <w:rsid w:val="00745C8E"/>
    <w:rsid w:val="00745F4C"/>
    <w:rsid w:val="007461BC"/>
    <w:rsid w:val="00746257"/>
    <w:rsid w:val="00746427"/>
    <w:rsid w:val="0074670E"/>
    <w:rsid w:val="007471C9"/>
    <w:rsid w:val="0074732E"/>
    <w:rsid w:val="00750129"/>
    <w:rsid w:val="00750845"/>
    <w:rsid w:val="00751E24"/>
    <w:rsid w:val="00752339"/>
    <w:rsid w:val="00752FEA"/>
    <w:rsid w:val="007533DD"/>
    <w:rsid w:val="00753FCB"/>
    <w:rsid w:val="00754D1A"/>
    <w:rsid w:val="00754D8D"/>
    <w:rsid w:val="007551C2"/>
    <w:rsid w:val="007552DE"/>
    <w:rsid w:val="00755534"/>
    <w:rsid w:val="00755F7F"/>
    <w:rsid w:val="007561CD"/>
    <w:rsid w:val="00756388"/>
    <w:rsid w:val="00756632"/>
    <w:rsid w:val="007567A4"/>
    <w:rsid w:val="00757B65"/>
    <w:rsid w:val="007608CD"/>
    <w:rsid w:val="00761901"/>
    <w:rsid w:val="00761B1E"/>
    <w:rsid w:val="00761DA0"/>
    <w:rsid w:val="00762AC2"/>
    <w:rsid w:val="00762ACF"/>
    <w:rsid w:val="00763234"/>
    <w:rsid w:val="00765C2D"/>
    <w:rsid w:val="00766063"/>
    <w:rsid w:val="00767BEB"/>
    <w:rsid w:val="00770120"/>
    <w:rsid w:val="00770618"/>
    <w:rsid w:val="00771A81"/>
    <w:rsid w:val="007723EA"/>
    <w:rsid w:val="00773639"/>
    <w:rsid w:val="00774433"/>
    <w:rsid w:val="007745BA"/>
    <w:rsid w:val="00774837"/>
    <w:rsid w:val="007754F1"/>
    <w:rsid w:val="007767A4"/>
    <w:rsid w:val="00776961"/>
    <w:rsid w:val="00776A2E"/>
    <w:rsid w:val="00777D6B"/>
    <w:rsid w:val="0078001F"/>
    <w:rsid w:val="0078086C"/>
    <w:rsid w:val="00780E11"/>
    <w:rsid w:val="007813A2"/>
    <w:rsid w:val="00781785"/>
    <w:rsid w:val="00782062"/>
    <w:rsid w:val="007821CD"/>
    <w:rsid w:val="00782CF2"/>
    <w:rsid w:val="00783318"/>
    <w:rsid w:val="007850AA"/>
    <w:rsid w:val="0078515C"/>
    <w:rsid w:val="007855CE"/>
    <w:rsid w:val="00785C69"/>
    <w:rsid w:val="00786EF2"/>
    <w:rsid w:val="0078783B"/>
    <w:rsid w:val="007900D3"/>
    <w:rsid w:val="00790721"/>
    <w:rsid w:val="00790A93"/>
    <w:rsid w:val="007915B8"/>
    <w:rsid w:val="00791AEC"/>
    <w:rsid w:val="00791D60"/>
    <w:rsid w:val="00792225"/>
    <w:rsid w:val="00792853"/>
    <w:rsid w:val="007929B6"/>
    <w:rsid w:val="00792BA1"/>
    <w:rsid w:val="00792F9E"/>
    <w:rsid w:val="00793257"/>
    <w:rsid w:val="00793B28"/>
    <w:rsid w:val="00794473"/>
    <w:rsid w:val="00794A7D"/>
    <w:rsid w:val="00795A09"/>
    <w:rsid w:val="00795DBE"/>
    <w:rsid w:val="00796F3B"/>
    <w:rsid w:val="0079798F"/>
    <w:rsid w:val="007A0F0E"/>
    <w:rsid w:val="007A1AC9"/>
    <w:rsid w:val="007A1CE9"/>
    <w:rsid w:val="007A1D71"/>
    <w:rsid w:val="007A2348"/>
    <w:rsid w:val="007A2A02"/>
    <w:rsid w:val="007A2ECC"/>
    <w:rsid w:val="007A3535"/>
    <w:rsid w:val="007A3A6B"/>
    <w:rsid w:val="007A3A9D"/>
    <w:rsid w:val="007A3FA2"/>
    <w:rsid w:val="007A420B"/>
    <w:rsid w:val="007A4E34"/>
    <w:rsid w:val="007A5073"/>
    <w:rsid w:val="007A5330"/>
    <w:rsid w:val="007A58E4"/>
    <w:rsid w:val="007A617A"/>
    <w:rsid w:val="007A671B"/>
    <w:rsid w:val="007A7EFB"/>
    <w:rsid w:val="007B00F1"/>
    <w:rsid w:val="007B08C8"/>
    <w:rsid w:val="007B14DC"/>
    <w:rsid w:val="007B17CD"/>
    <w:rsid w:val="007B1DFD"/>
    <w:rsid w:val="007B2864"/>
    <w:rsid w:val="007B2BDE"/>
    <w:rsid w:val="007B3A46"/>
    <w:rsid w:val="007B426E"/>
    <w:rsid w:val="007B4B5B"/>
    <w:rsid w:val="007B5AD4"/>
    <w:rsid w:val="007B61D2"/>
    <w:rsid w:val="007B6A74"/>
    <w:rsid w:val="007B7A09"/>
    <w:rsid w:val="007B7CD4"/>
    <w:rsid w:val="007C1878"/>
    <w:rsid w:val="007C21DA"/>
    <w:rsid w:val="007C24C5"/>
    <w:rsid w:val="007C3146"/>
    <w:rsid w:val="007C421D"/>
    <w:rsid w:val="007C49CB"/>
    <w:rsid w:val="007C49EB"/>
    <w:rsid w:val="007C6064"/>
    <w:rsid w:val="007C7075"/>
    <w:rsid w:val="007C77A5"/>
    <w:rsid w:val="007C7A2F"/>
    <w:rsid w:val="007D09B6"/>
    <w:rsid w:val="007D0A00"/>
    <w:rsid w:val="007D12DC"/>
    <w:rsid w:val="007D1BAF"/>
    <w:rsid w:val="007D1CD8"/>
    <w:rsid w:val="007D3C06"/>
    <w:rsid w:val="007D4D91"/>
    <w:rsid w:val="007D602B"/>
    <w:rsid w:val="007D7A8A"/>
    <w:rsid w:val="007D7CBD"/>
    <w:rsid w:val="007E0309"/>
    <w:rsid w:val="007E096D"/>
    <w:rsid w:val="007E0E64"/>
    <w:rsid w:val="007E0EBD"/>
    <w:rsid w:val="007E1DB7"/>
    <w:rsid w:val="007E2220"/>
    <w:rsid w:val="007E2DA9"/>
    <w:rsid w:val="007E360B"/>
    <w:rsid w:val="007E3992"/>
    <w:rsid w:val="007E4BCF"/>
    <w:rsid w:val="007E4F38"/>
    <w:rsid w:val="007E5011"/>
    <w:rsid w:val="007E5CDA"/>
    <w:rsid w:val="007E5EE9"/>
    <w:rsid w:val="007E5FD0"/>
    <w:rsid w:val="007E6367"/>
    <w:rsid w:val="007E6F4A"/>
    <w:rsid w:val="007F0020"/>
    <w:rsid w:val="007F03B6"/>
    <w:rsid w:val="007F0ACB"/>
    <w:rsid w:val="007F10C5"/>
    <w:rsid w:val="007F1A80"/>
    <w:rsid w:val="007F2CC1"/>
    <w:rsid w:val="007F2D23"/>
    <w:rsid w:val="007F2E23"/>
    <w:rsid w:val="007F2F5E"/>
    <w:rsid w:val="007F305E"/>
    <w:rsid w:val="007F4962"/>
    <w:rsid w:val="007F4DA1"/>
    <w:rsid w:val="007F523B"/>
    <w:rsid w:val="007F55B8"/>
    <w:rsid w:val="007F563B"/>
    <w:rsid w:val="007F565B"/>
    <w:rsid w:val="007F6EEF"/>
    <w:rsid w:val="007F74AC"/>
    <w:rsid w:val="00800173"/>
    <w:rsid w:val="00801056"/>
    <w:rsid w:val="00802A9F"/>
    <w:rsid w:val="008038A0"/>
    <w:rsid w:val="00803C09"/>
    <w:rsid w:val="00804A69"/>
    <w:rsid w:val="00805187"/>
    <w:rsid w:val="00806F45"/>
    <w:rsid w:val="008078B7"/>
    <w:rsid w:val="00807D4C"/>
    <w:rsid w:val="008102E6"/>
    <w:rsid w:val="00810C26"/>
    <w:rsid w:val="008128B5"/>
    <w:rsid w:val="00812DA5"/>
    <w:rsid w:val="0081300C"/>
    <w:rsid w:val="008134A3"/>
    <w:rsid w:val="00813E6B"/>
    <w:rsid w:val="008144CA"/>
    <w:rsid w:val="008146F0"/>
    <w:rsid w:val="008154AB"/>
    <w:rsid w:val="00816B48"/>
    <w:rsid w:val="008179FD"/>
    <w:rsid w:val="00817FB7"/>
    <w:rsid w:val="00820332"/>
    <w:rsid w:val="008206EF"/>
    <w:rsid w:val="008208C1"/>
    <w:rsid w:val="008209A3"/>
    <w:rsid w:val="00820BAE"/>
    <w:rsid w:val="008212B4"/>
    <w:rsid w:val="00821F88"/>
    <w:rsid w:val="00822040"/>
    <w:rsid w:val="008221E8"/>
    <w:rsid w:val="00822A79"/>
    <w:rsid w:val="008240DF"/>
    <w:rsid w:val="0082529C"/>
    <w:rsid w:val="008263A0"/>
    <w:rsid w:val="00826D59"/>
    <w:rsid w:val="00826DA1"/>
    <w:rsid w:val="008303C4"/>
    <w:rsid w:val="008314B0"/>
    <w:rsid w:val="00831542"/>
    <w:rsid w:val="008316FE"/>
    <w:rsid w:val="00833331"/>
    <w:rsid w:val="00835EE3"/>
    <w:rsid w:val="008366CD"/>
    <w:rsid w:val="00836AC3"/>
    <w:rsid w:val="008372CB"/>
    <w:rsid w:val="00837518"/>
    <w:rsid w:val="0083776E"/>
    <w:rsid w:val="00842027"/>
    <w:rsid w:val="00842AAF"/>
    <w:rsid w:val="00842CA6"/>
    <w:rsid w:val="00842FE7"/>
    <w:rsid w:val="00843640"/>
    <w:rsid w:val="00843AC8"/>
    <w:rsid w:val="0084444D"/>
    <w:rsid w:val="008454A2"/>
    <w:rsid w:val="0084616D"/>
    <w:rsid w:val="00847FC2"/>
    <w:rsid w:val="00850060"/>
    <w:rsid w:val="008502E8"/>
    <w:rsid w:val="00850E4C"/>
    <w:rsid w:val="0085245B"/>
    <w:rsid w:val="00853411"/>
    <w:rsid w:val="00854BC6"/>
    <w:rsid w:val="00855691"/>
    <w:rsid w:val="00855AAA"/>
    <w:rsid w:val="008564F9"/>
    <w:rsid w:val="008566C8"/>
    <w:rsid w:val="00856772"/>
    <w:rsid w:val="008567AB"/>
    <w:rsid w:val="0085725D"/>
    <w:rsid w:val="00857953"/>
    <w:rsid w:val="00857B83"/>
    <w:rsid w:val="00857D9B"/>
    <w:rsid w:val="00860725"/>
    <w:rsid w:val="0086087B"/>
    <w:rsid w:val="00865041"/>
    <w:rsid w:val="0086577A"/>
    <w:rsid w:val="008660C6"/>
    <w:rsid w:val="00866195"/>
    <w:rsid w:val="00866AC1"/>
    <w:rsid w:val="00866C3C"/>
    <w:rsid w:val="008677C9"/>
    <w:rsid w:val="00870119"/>
    <w:rsid w:val="008703C6"/>
    <w:rsid w:val="008705BC"/>
    <w:rsid w:val="00870EF6"/>
    <w:rsid w:val="00871275"/>
    <w:rsid w:val="008718E1"/>
    <w:rsid w:val="00871F11"/>
    <w:rsid w:val="00871FDE"/>
    <w:rsid w:val="00872310"/>
    <w:rsid w:val="008734C6"/>
    <w:rsid w:val="008737E5"/>
    <w:rsid w:val="00873D6F"/>
    <w:rsid w:val="00874114"/>
    <w:rsid w:val="0087567C"/>
    <w:rsid w:val="008758BE"/>
    <w:rsid w:val="00876969"/>
    <w:rsid w:val="00877C89"/>
    <w:rsid w:val="00880A3A"/>
    <w:rsid w:val="0088129F"/>
    <w:rsid w:val="008815B0"/>
    <w:rsid w:val="00881B18"/>
    <w:rsid w:val="00882362"/>
    <w:rsid w:val="0088254E"/>
    <w:rsid w:val="00882742"/>
    <w:rsid w:val="00882CC5"/>
    <w:rsid w:val="008832E0"/>
    <w:rsid w:val="00884BCC"/>
    <w:rsid w:val="008851BE"/>
    <w:rsid w:val="0088553D"/>
    <w:rsid w:val="00885719"/>
    <w:rsid w:val="00886053"/>
    <w:rsid w:val="00886251"/>
    <w:rsid w:val="00886324"/>
    <w:rsid w:val="008873DA"/>
    <w:rsid w:val="00887544"/>
    <w:rsid w:val="0089016C"/>
    <w:rsid w:val="00890502"/>
    <w:rsid w:val="0089091D"/>
    <w:rsid w:val="00891107"/>
    <w:rsid w:val="008923BE"/>
    <w:rsid w:val="00892468"/>
    <w:rsid w:val="008926D5"/>
    <w:rsid w:val="0089286E"/>
    <w:rsid w:val="0089510B"/>
    <w:rsid w:val="008954EF"/>
    <w:rsid w:val="00895A48"/>
    <w:rsid w:val="00896A10"/>
    <w:rsid w:val="008972D6"/>
    <w:rsid w:val="008A0B9C"/>
    <w:rsid w:val="008A1BA8"/>
    <w:rsid w:val="008A409B"/>
    <w:rsid w:val="008A40B6"/>
    <w:rsid w:val="008A4E2A"/>
    <w:rsid w:val="008A5A91"/>
    <w:rsid w:val="008A6577"/>
    <w:rsid w:val="008A67BF"/>
    <w:rsid w:val="008B122D"/>
    <w:rsid w:val="008B137C"/>
    <w:rsid w:val="008B1724"/>
    <w:rsid w:val="008B195E"/>
    <w:rsid w:val="008B2A27"/>
    <w:rsid w:val="008B2FE2"/>
    <w:rsid w:val="008B3646"/>
    <w:rsid w:val="008B3F6C"/>
    <w:rsid w:val="008B4378"/>
    <w:rsid w:val="008B4F74"/>
    <w:rsid w:val="008B649E"/>
    <w:rsid w:val="008B71C7"/>
    <w:rsid w:val="008B7404"/>
    <w:rsid w:val="008B74CA"/>
    <w:rsid w:val="008B7DD8"/>
    <w:rsid w:val="008B7E54"/>
    <w:rsid w:val="008C0A02"/>
    <w:rsid w:val="008C1546"/>
    <w:rsid w:val="008C205F"/>
    <w:rsid w:val="008C3E5E"/>
    <w:rsid w:val="008C585D"/>
    <w:rsid w:val="008C5A8B"/>
    <w:rsid w:val="008C63FC"/>
    <w:rsid w:val="008C6BE3"/>
    <w:rsid w:val="008C710C"/>
    <w:rsid w:val="008C73BF"/>
    <w:rsid w:val="008C7452"/>
    <w:rsid w:val="008C762E"/>
    <w:rsid w:val="008C7699"/>
    <w:rsid w:val="008C7892"/>
    <w:rsid w:val="008D03CF"/>
    <w:rsid w:val="008D05A4"/>
    <w:rsid w:val="008D1B28"/>
    <w:rsid w:val="008D1E79"/>
    <w:rsid w:val="008D280E"/>
    <w:rsid w:val="008D2D71"/>
    <w:rsid w:val="008D2E6D"/>
    <w:rsid w:val="008D2F92"/>
    <w:rsid w:val="008D3CF7"/>
    <w:rsid w:val="008D3E0F"/>
    <w:rsid w:val="008D5190"/>
    <w:rsid w:val="008D5434"/>
    <w:rsid w:val="008D5FD4"/>
    <w:rsid w:val="008D62B5"/>
    <w:rsid w:val="008D6E9B"/>
    <w:rsid w:val="008D6FB9"/>
    <w:rsid w:val="008D7DB7"/>
    <w:rsid w:val="008E053D"/>
    <w:rsid w:val="008E0B03"/>
    <w:rsid w:val="008E0C16"/>
    <w:rsid w:val="008E108B"/>
    <w:rsid w:val="008E1F83"/>
    <w:rsid w:val="008E21E1"/>
    <w:rsid w:val="008E27CC"/>
    <w:rsid w:val="008E27F0"/>
    <w:rsid w:val="008E281F"/>
    <w:rsid w:val="008E2AE5"/>
    <w:rsid w:val="008E2CD3"/>
    <w:rsid w:val="008E34D3"/>
    <w:rsid w:val="008E3C6A"/>
    <w:rsid w:val="008E427E"/>
    <w:rsid w:val="008E431A"/>
    <w:rsid w:val="008E4B67"/>
    <w:rsid w:val="008E579F"/>
    <w:rsid w:val="008E6A1E"/>
    <w:rsid w:val="008E6B59"/>
    <w:rsid w:val="008E7908"/>
    <w:rsid w:val="008E7ED7"/>
    <w:rsid w:val="008F0311"/>
    <w:rsid w:val="008F0829"/>
    <w:rsid w:val="008F18AE"/>
    <w:rsid w:val="008F1DDC"/>
    <w:rsid w:val="008F1F1D"/>
    <w:rsid w:val="008F261D"/>
    <w:rsid w:val="008F2684"/>
    <w:rsid w:val="008F2BFE"/>
    <w:rsid w:val="008F59F7"/>
    <w:rsid w:val="008F5BAD"/>
    <w:rsid w:val="008F5C1A"/>
    <w:rsid w:val="008F626B"/>
    <w:rsid w:val="008F6C45"/>
    <w:rsid w:val="008F7326"/>
    <w:rsid w:val="008F7B2F"/>
    <w:rsid w:val="008F7D23"/>
    <w:rsid w:val="008F7E6F"/>
    <w:rsid w:val="00900934"/>
    <w:rsid w:val="00900ECA"/>
    <w:rsid w:val="0090138E"/>
    <w:rsid w:val="00902F3A"/>
    <w:rsid w:val="0090346E"/>
    <w:rsid w:val="009039C8"/>
    <w:rsid w:val="00904454"/>
    <w:rsid w:val="00904C69"/>
    <w:rsid w:val="00905097"/>
    <w:rsid w:val="00905201"/>
    <w:rsid w:val="00905436"/>
    <w:rsid w:val="009056FA"/>
    <w:rsid w:val="00905B0F"/>
    <w:rsid w:val="00905CF2"/>
    <w:rsid w:val="00906251"/>
    <w:rsid w:val="0090778A"/>
    <w:rsid w:val="00907B24"/>
    <w:rsid w:val="00910656"/>
    <w:rsid w:val="0091197C"/>
    <w:rsid w:val="00911BB7"/>
    <w:rsid w:val="00911FAD"/>
    <w:rsid w:val="009127D3"/>
    <w:rsid w:val="00913321"/>
    <w:rsid w:val="00913FD9"/>
    <w:rsid w:val="00914412"/>
    <w:rsid w:val="00915887"/>
    <w:rsid w:val="00915ADD"/>
    <w:rsid w:val="00915ECE"/>
    <w:rsid w:val="00916005"/>
    <w:rsid w:val="0091729E"/>
    <w:rsid w:val="00917353"/>
    <w:rsid w:val="00917A96"/>
    <w:rsid w:val="00917ADB"/>
    <w:rsid w:val="00920B28"/>
    <w:rsid w:val="00922B13"/>
    <w:rsid w:val="00923FD0"/>
    <w:rsid w:val="00924294"/>
    <w:rsid w:val="00924CBB"/>
    <w:rsid w:val="00924FCE"/>
    <w:rsid w:val="009253ED"/>
    <w:rsid w:val="00925CE6"/>
    <w:rsid w:val="00925CE7"/>
    <w:rsid w:val="00925F2D"/>
    <w:rsid w:val="00926A44"/>
    <w:rsid w:val="0093051E"/>
    <w:rsid w:val="00930656"/>
    <w:rsid w:val="00930A15"/>
    <w:rsid w:val="00930F20"/>
    <w:rsid w:val="00931360"/>
    <w:rsid w:val="0093195B"/>
    <w:rsid w:val="00931B5F"/>
    <w:rsid w:val="00931FC7"/>
    <w:rsid w:val="0093258D"/>
    <w:rsid w:val="009329CC"/>
    <w:rsid w:val="00933027"/>
    <w:rsid w:val="0093311B"/>
    <w:rsid w:val="009337C1"/>
    <w:rsid w:val="009359D5"/>
    <w:rsid w:val="00935BDE"/>
    <w:rsid w:val="009361AE"/>
    <w:rsid w:val="0093745C"/>
    <w:rsid w:val="009374DB"/>
    <w:rsid w:val="009378F9"/>
    <w:rsid w:val="00937A43"/>
    <w:rsid w:val="00937AA9"/>
    <w:rsid w:val="00941BF9"/>
    <w:rsid w:val="009427AE"/>
    <w:rsid w:val="00942D02"/>
    <w:rsid w:val="00944624"/>
    <w:rsid w:val="009446F4"/>
    <w:rsid w:val="009453F5"/>
    <w:rsid w:val="00946622"/>
    <w:rsid w:val="00946E1D"/>
    <w:rsid w:val="009471A2"/>
    <w:rsid w:val="00947FC8"/>
    <w:rsid w:val="00950380"/>
    <w:rsid w:val="0095052F"/>
    <w:rsid w:val="0095074C"/>
    <w:rsid w:val="00950EA3"/>
    <w:rsid w:val="00950F37"/>
    <w:rsid w:val="009515AE"/>
    <w:rsid w:val="00952414"/>
    <w:rsid w:val="00952666"/>
    <w:rsid w:val="00954E59"/>
    <w:rsid w:val="0095595D"/>
    <w:rsid w:val="00955A17"/>
    <w:rsid w:val="00956865"/>
    <w:rsid w:val="0096017B"/>
    <w:rsid w:val="0096033E"/>
    <w:rsid w:val="00960661"/>
    <w:rsid w:val="00960F1C"/>
    <w:rsid w:val="00961274"/>
    <w:rsid w:val="00961F3B"/>
    <w:rsid w:val="0096290F"/>
    <w:rsid w:val="00963CE6"/>
    <w:rsid w:val="0096400E"/>
    <w:rsid w:val="009649FB"/>
    <w:rsid w:val="00964B00"/>
    <w:rsid w:val="009655C4"/>
    <w:rsid w:val="00965907"/>
    <w:rsid w:val="009659B2"/>
    <w:rsid w:val="00966112"/>
    <w:rsid w:val="00966187"/>
    <w:rsid w:val="00966AC8"/>
    <w:rsid w:val="00967B23"/>
    <w:rsid w:val="00967D12"/>
    <w:rsid w:val="009713AC"/>
    <w:rsid w:val="00971C1F"/>
    <w:rsid w:val="00972398"/>
    <w:rsid w:val="00972634"/>
    <w:rsid w:val="00974615"/>
    <w:rsid w:val="00974D1F"/>
    <w:rsid w:val="00974DA5"/>
    <w:rsid w:val="00975489"/>
    <w:rsid w:val="009754B2"/>
    <w:rsid w:val="0097555D"/>
    <w:rsid w:val="00976CB3"/>
    <w:rsid w:val="0098013F"/>
    <w:rsid w:val="0098035F"/>
    <w:rsid w:val="00980A9F"/>
    <w:rsid w:val="00980F87"/>
    <w:rsid w:val="0098111E"/>
    <w:rsid w:val="00981739"/>
    <w:rsid w:val="00981FBC"/>
    <w:rsid w:val="00982737"/>
    <w:rsid w:val="009828E0"/>
    <w:rsid w:val="009834F2"/>
    <w:rsid w:val="00983818"/>
    <w:rsid w:val="00983A90"/>
    <w:rsid w:val="00983FBD"/>
    <w:rsid w:val="0098630C"/>
    <w:rsid w:val="009868BA"/>
    <w:rsid w:val="0098700A"/>
    <w:rsid w:val="00987327"/>
    <w:rsid w:val="00990C5D"/>
    <w:rsid w:val="00991285"/>
    <w:rsid w:val="00991B32"/>
    <w:rsid w:val="00993741"/>
    <w:rsid w:val="00994324"/>
    <w:rsid w:val="00994BEA"/>
    <w:rsid w:val="009950DA"/>
    <w:rsid w:val="00995361"/>
    <w:rsid w:val="00995719"/>
    <w:rsid w:val="0099670B"/>
    <w:rsid w:val="00997650"/>
    <w:rsid w:val="00997A93"/>
    <w:rsid w:val="00997FA0"/>
    <w:rsid w:val="009A097B"/>
    <w:rsid w:val="009A0AF0"/>
    <w:rsid w:val="009A1480"/>
    <w:rsid w:val="009A1718"/>
    <w:rsid w:val="009A2D93"/>
    <w:rsid w:val="009A2FD8"/>
    <w:rsid w:val="009A38C4"/>
    <w:rsid w:val="009A47D1"/>
    <w:rsid w:val="009A4A6C"/>
    <w:rsid w:val="009A4F56"/>
    <w:rsid w:val="009A5056"/>
    <w:rsid w:val="009A61C1"/>
    <w:rsid w:val="009A652F"/>
    <w:rsid w:val="009B038B"/>
    <w:rsid w:val="009B0782"/>
    <w:rsid w:val="009B0E77"/>
    <w:rsid w:val="009B13E7"/>
    <w:rsid w:val="009B1DC9"/>
    <w:rsid w:val="009B2074"/>
    <w:rsid w:val="009B2DCA"/>
    <w:rsid w:val="009B35C7"/>
    <w:rsid w:val="009B46C0"/>
    <w:rsid w:val="009B4F2E"/>
    <w:rsid w:val="009B50AF"/>
    <w:rsid w:val="009B5A5C"/>
    <w:rsid w:val="009B5C6C"/>
    <w:rsid w:val="009B5F24"/>
    <w:rsid w:val="009B61B3"/>
    <w:rsid w:val="009B64D9"/>
    <w:rsid w:val="009B6F3A"/>
    <w:rsid w:val="009B747F"/>
    <w:rsid w:val="009B7674"/>
    <w:rsid w:val="009B7E70"/>
    <w:rsid w:val="009C13F3"/>
    <w:rsid w:val="009C1A2A"/>
    <w:rsid w:val="009C1AFD"/>
    <w:rsid w:val="009C1B42"/>
    <w:rsid w:val="009C1D6B"/>
    <w:rsid w:val="009C1F5B"/>
    <w:rsid w:val="009C2A85"/>
    <w:rsid w:val="009C2AA2"/>
    <w:rsid w:val="009C2AC9"/>
    <w:rsid w:val="009C2DE8"/>
    <w:rsid w:val="009C2E47"/>
    <w:rsid w:val="009C2E58"/>
    <w:rsid w:val="009C3356"/>
    <w:rsid w:val="009C3D38"/>
    <w:rsid w:val="009C3F0B"/>
    <w:rsid w:val="009C475A"/>
    <w:rsid w:val="009C4A39"/>
    <w:rsid w:val="009C4D49"/>
    <w:rsid w:val="009C4EBB"/>
    <w:rsid w:val="009C5A11"/>
    <w:rsid w:val="009C5A57"/>
    <w:rsid w:val="009C63DB"/>
    <w:rsid w:val="009C6E93"/>
    <w:rsid w:val="009C72E5"/>
    <w:rsid w:val="009C753B"/>
    <w:rsid w:val="009C765D"/>
    <w:rsid w:val="009D01E8"/>
    <w:rsid w:val="009D0EF2"/>
    <w:rsid w:val="009D1A5A"/>
    <w:rsid w:val="009D2256"/>
    <w:rsid w:val="009D2CBE"/>
    <w:rsid w:val="009D3469"/>
    <w:rsid w:val="009D4FA1"/>
    <w:rsid w:val="009D5C3E"/>
    <w:rsid w:val="009D633F"/>
    <w:rsid w:val="009D7256"/>
    <w:rsid w:val="009D7CB0"/>
    <w:rsid w:val="009E0299"/>
    <w:rsid w:val="009E160F"/>
    <w:rsid w:val="009E240D"/>
    <w:rsid w:val="009E25BF"/>
    <w:rsid w:val="009E2B89"/>
    <w:rsid w:val="009E2C73"/>
    <w:rsid w:val="009E3088"/>
    <w:rsid w:val="009E3561"/>
    <w:rsid w:val="009E3A01"/>
    <w:rsid w:val="009E3CC7"/>
    <w:rsid w:val="009E4063"/>
    <w:rsid w:val="009E491E"/>
    <w:rsid w:val="009E660E"/>
    <w:rsid w:val="009E700B"/>
    <w:rsid w:val="009E7169"/>
    <w:rsid w:val="009E7861"/>
    <w:rsid w:val="009E7DA3"/>
    <w:rsid w:val="009F0215"/>
    <w:rsid w:val="009F03FC"/>
    <w:rsid w:val="009F0C62"/>
    <w:rsid w:val="009F0E70"/>
    <w:rsid w:val="009F0E76"/>
    <w:rsid w:val="009F0FC4"/>
    <w:rsid w:val="009F12C4"/>
    <w:rsid w:val="009F1314"/>
    <w:rsid w:val="009F15E7"/>
    <w:rsid w:val="009F1D7C"/>
    <w:rsid w:val="009F2578"/>
    <w:rsid w:val="009F3488"/>
    <w:rsid w:val="009F40A5"/>
    <w:rsid w:val="009F44F2"/>
    <w:rsid w:val="009F51C2"/>
    <w:rsid w:val="009F5964"/>
    <w:rsid w:val="009F59A5"/>
    <w:rsid w:val="009F69BF"/>
    <w:rsid w:val="009F7AA3"/>
    <w:rsid w:val="009F7BFD"/>
    <w:rsid w:val="00A001D7"/>
    <w:rsid w:val="00A0068F"/>
    <w:rsid w:val="00A01391"/>
    <w:rsid w:val="00A019A4"/>
    <w:rsid w:val="00A01CDE"/>
    <w:rsid w:val="00A0214B"/>
    <w:rsid w:val="00A02295"/>
    <w:rsid w:val="00A0258E"/>
    <w:rsid w:val="00A02EC6"/>
    <w:rsid w:val="00A0307B"/>
    <w:rsid w:val="00A03381"/>
    <w:rsid w:val="00A04440"/>
    <w:rsid w:val="00A04553"/>
    <w:rsid w:val="00A04650"/>
    <w:rsid w:val="00A046E4"/>
    <w:rsid w:val="00A05FC3"/>
    <w:rsid w:val="00A062F2"/>
    <w:rsid w:val="00A0640E"/>
    <w:rsid w:val="00A0642E"/>
    <w:rsid w:val="00A06851"/>
    <w:rsid w:val="00A069D6"/>
    <w:rsid w:val="00A06D69"/>
    <w:rsid w:val="00A072DF"/>
    <w:rsid w:val="00A0754F"/>
    <w:rsid w:val="00A0787F"/>
    <w:rsid w:val="00A079B8"/>
    <w:rsid w:val="00A07BA5"/>
    <w:rsid w:val="00A07F4D"/>
    <w:rsid w:val="00A10487"/>
    <w:rsid w:val="00A11E2B"/>
    <w:rsid w:val="00A12569"/>
    <w:rsid w:val="00A12F6E"/>
    <w:rsid w:val="00A13483"/>
    <w:rsid w:val="00A14652"/>
    <w:rsid w:val="00A151E4"/>
    <w:rsid w:val="00A1538F"/>
    <w:rsid w:val="00A1584E"/>
    <w:rsid w:val="00A16836"/>
    <w:rsid w:val="00A16F9D"/>
    <w:rsid w:val="00A172A4"/>
    <w:rsid w:val="00A2079B"/>
    <w:rsid w:val="00A21230"/>
    <w:rsid w:val="00A23041"/>
    <w:rsid w:val="00A241E4"/>
    <w:rsid w:val="00A256A3"/>
    <w:rsid w:val="00A25822"/>
    <w:rsid w:val="00A259D1"/>
    <w:rsid w:val="00A25AE9"/>
    <w:rsid w:val="00A26B61"/>
    <w:rsid w:val="00A27A2F"/>
    <w:rsid w:val="00A300A0"/>
    <w:rsid w:val="00A30796"/>
    <w:rsid w:val="00A30B80"/>
    <w:rsid w:val="00A311BE"/>
    <w:rsid w:val="00A31811"/>
    <w:rsid w:val="00A32AD9"/>
    <w:rsid w:val="00A33409"/>
    <w:rsid w:val="00A33561"/>
    <w:rsid w:val="00A33677"/>
    <w:rsid w:val="00A3684C"/>
    <w:rsid w:val="00A377AB"/>
    <w:rsid w:val="00A37982"/>
    <w:rsid w:val="00A405C9"/>
    <w:rsid w:val="00A40FA1"/>
    <w:rsid w:val="00A415F3"/>
    <w:rsid w:val="00A41956"/>
    <w:rsid w:val="00A41AB1"/>
    <w:rsid w:val="00A449E0"/>
    <w:rsid w:val="00A452F5"/>
    <w:rsid w:val="00A4574C"/>
    <w:rsid w:val="00A46659"/>
    <w:rsid w:val="00A466C4"/>
    <w:rsid w:val="00A5017F"/>
    <w:rsid w:val="00A51A2D"/>
    <w:rsid w:val="00A51BD2"/>
    <w:rsid w:val="00A5318D"/>
    <w:rsid w:val="00A536D0"/>
    <w:rsid w:val="00A537B4"/>
    <w:rsid w:val="00A53B33"/>
    <w:rsid w:val="00A5414F"/>
    <w:rsid w:val="00A54606"/>
    <w:rsid w:val="00A546A4"/>
    <w:rsid w:val="00A5559A"/>
    <w:rsid w:val="00A55611"/>
    <w:rsid w:val="00A557A7"/>
    <w:rsid w:val="00A55BF8"/>
    <w:rsid w:val="00A55C28"/>
    <w:rsid w:val="00A56D3F"/>
    <w:rsid w:val="00A571CA"/>
    <w:rsid w:val="00A57A97"/>
    <w:rsid w:val="00A57FEB"/>
    <w:rsid w:val="00A60C3C"/>
    <w:rsid w:val="00A63AAF"/>
    <w:rsid w:val="00A63C15"/>
    <w:rsid w:val="00A63FCD"/>
    <w:rsid w:val="00A6469D"/>
    <w:rsid w:val="00A65021"/>
    <w:rsid w:val="00A658FA"/>
    <w:rsid w:val="00A65FB5"/>
    <w:rsid w:val="00A67045"/>
    <w:rsid w:val="00A672B1"/>
    <w:rsid w:val="00A676D7"/>
    <w:rsid w:val="00A71F09"/>
    <w:rsid w:val="00A7231A"/>
    <w:rsid w:val="00A727FB"/>
    <w:rsid w:val="00A72905"/>
    <w:rsid w:val="00A72A52"/>
    <w:rsid w:val="00A72C3A"/>
    <w:rsid w:val="00A73422"/>
    <w:rsid w:val="00A74233"/>
    <w:rsid w:val="00A743B4"/>
    <w:rsid w:val="00A745E6"/>
    <w:rsid w:val="00A747AF"/>
    <w:rsid w:val="00A74C3C"/>
    <w:rsid w:val="00A75A84"/>
    <w:rsid w:val="00A75C06"/>
    <w:rsid w:val="00A76183"/>
    <w:rsid w:val="00A762BB"/>
    <w:rsid w:val="00A76442"/>
    <w:rsid w:val="00A7669C"/>
    <w:rsid w:val="00A77C50"/>
    <w:rsid w:val="00A80106"/>
    <w:rsid w:val="00A809A7"/>
    <w:rsid w:val="00A8151A"/>
    <w:rsid w:val="00A816B1"/>
    <w:rsid w:val="00A816F6"/>
    <w:rsid w:val="00A81C17"/>
    <w:rsid w:val="00A82651"/>
    <w:rsid w:val="00A828CD"/>
    <w:rsid w:val="00A83702"/>
    <w:rsid w:val="00A83D82"/>
    <w:rsid w:val="00A84303"/>
    <w:rsid w:val="00A85FFF"/>
    <w:rsid w:val="00A8655D"/>
    <w:rsid w:val="00A86D7E"/>
    <w:rsid w:val="00A870B4"/>
    <w:rsid w:val="00A87BF2"/>
    <w:rsid w:val="00A87FE2"/>
    <w:rsid w:val="00A915A6"/>
    <w:rsid w:val="00A915D8"/>
    <w:rsid w:val="00A91788"/>
    <w:rsid w:val="00A91E2F"/>
    <w:rsid w:val="00A9210F"/>
    <w:rsid w:val="00A92446"/>
    <w:rsid w:val="00A925D5"/>
    <w:rsid w:val="00A9312E"/>
    <w:rsid w:val="00A94DDF"/>
    <w:rsid w:val="00A955BA"/>
    <w:rsid w:val="00A95A05"/>
    <w:rsid w:val="00A96096"/>
    <w:rsid w:val="00A970BA"/>
    <w:rsid w:val="00A977C9"/>
    <w:rsid w:val="00A97B33"/>
    <w:rsid w:val="00AA06E4"/>
    <w:rsid w:val="00AA0F98"/>
    <w:rsid w:val="00AA0FF7"/>
    <w:rsid w:val="00AA1398"/>
    <w:rsid w:val="00AA1FF1"/>
    <w:rsid w:val="00AA2C47"/>
    <w:rsid w:val="00AA35B4"/>
    <w:rsid w:val="00AA39DF"/>
    <w:rsid w:val="00AA4D38"/>
    <w:rsid w:val="00AA4F20"/>
    <w:rsid w:val="00AA6525"/>
    <w:rsid w:val="00AA6A7D"/>
    <w:rsid w:val="00AA6DB2"/>
    <w:rsid w:val="00AA732D"/>
    <w:rsid w:val="00AB0159"/>
    <w:rsid w:val="00AB0407"/>
    <w:rsid w:val="00AB0B53"/>
    <w:rsid w:val="00AB0F6E"/>
    <w:rsid w:val="00AB1A4E"/>
    <w:rsid w:val="00AB1D55"/>
    <w:rsid w:val="00AB1E6F"/>
    <w:rsid w:val="00AB3C75"/>
    <w:rsid w:val="00AB424A"/>
    <w:rsid w:val="00AB562A"/>
    <w:rsid w:val="00AB7647"/>
    <w:rsid w:val="00AB79B3"/>
    <w:rsid w:val="00AB79DE"/>
    <w:rsid w:val="00AC0F33"/>
    <w:rsid w:val="00AC1032"/>
    <w:rsid w:val="00AC3B3F"/>
    <w:rsid w:val="00AC3C86"/>
    <w:rsid w:val="00AC3E8B"/>
    <w:rsid w:val="00AC4BAD"/>
    <w:rsid w:val="00AC52EF"/>
    <w:rsid w:val="00AC7ED4"/>
    <w:rsid w:val="00AD0257"/>
    <w:rsid w:val="00AD03AE"/>
    <w:rsid w:val="00AD07DA"/>
    <w:rsid w:val="00AD07FD"/>
    <w:rsid w:val="00AD0D39"/>
    <w:rsid w:val="00AD1020"/>
    <w:rsid w:val="00AD106F"/>
    <w:rsid w:val="00AD1264"/>
    <w:rsid w:val="00AD15B9"/>
    <w:rsid w:val="00AD1A20"/>
    <w:rsid w:val="00AD2823"/>
    <w:rsid w:val="00AD3487"/>
    <w:rsid w:val="00AD350A"/>
    <w:rsid w:val="00AD350C"/>
    <w:rsid w:val="00AD41EE"/>
    <w:rsid w:val="00AD42DB"/>
    <w:rsid w:val="00AD4419"/>
    <w:rsid w:val="00AD4DEA"/>
    <w:rsid w:val="00AD587B"/>
    <w:rsid w:val="00AD58AC"/>
    <w:rsid w:val="00AD623E"/>
    <w:rsid w:val="00AD64EF"/>
    <w:rsid w:val="00AD6D5A"/>
    <w:rsid w:val="00AD7934"/>
    <w:rsid w:val="00AE08F8"/>
    <w:rsid w:val="00AE1642"/>
    <w:rsid w:val="00AE2751"/>
    <w:rsid w:val="00AE3154"/>
    <w:rsid w:val="00AE326F"/>
    <w:rsid w:val="00AE3501"/>
    <w:rsid w:val="00AE366A"/>
    <w:rsid w:val="00AE49DE"/>
    <w:rsid w:val="00AE5039"/>
    <w:rsid w:val="00AE520D"/>
    <w:rsid w:val="00AE6D7F"/>
    <w:rsid w:val="00AE7D4E"/>
    <w:rsid w:val="00AF0C28"/>
    <w:rsid w:val="00AF0C5B"/>
    <w:rsid w:val="00AF145E"/>
    <w:rsid w:val="00AF15A4"/>
    <w:rsid w:val="00AF171E"/>
    <w:rsid w:val="00AF3B7C"/>
    <w:rsid w:val="00AF407E"/>
    <w:rsid w:val="00AF4566"/>
    <w:rsid w:val="00AF456A"/>
    <w:rsid w:val="00AF48B2"/>
    <w:rsid w:val="00AF4F77"/>
    <w:rsid w:val="00AF51B1"/>
    <w:rsid w:val="00AF56F5"/>
    <w:rsid w:val="00AF5DDE"/>
    <w:rsid w:val="00AF6552"/>
    <w:rsid w:val="00AF6B50"/>
    <w:rsid w:val="00AF76B4"/>
    <w:rsid w:val="00AF7CA4"/>
    <w:rsid w:val="00B0033E"/>
    <w:rsid w:val="00B01327"/>
    <w:rsid w:val="00B0135A"/>
    <w:rsid w:val="00B01733"/>
    <w:rsid w:val="00B01917"/>
    <w:rsid w:val="00B019AD"/>
    <w:rsid w:val="00B01F78"/>
    <w:rsid w:val="00B025F5"/>
    <w:rsid w:val="00B039A1"/>
    <w:rsid w:val="00B04A85"/>
    <w:rsid w:val="00B04C06"/>
    <w:rsid w:val="00B0537D"/>
    <w:rsid w:val="00B05B5F"/>
    <w:rsid w:val="00B069B8"/>
    <w:rsid w:val="00B07A7C"/>
    <w:rsid w:val="00B10243"/>
    <w:rsid w:val="00B11B75"/>
    <w:rsid w:val="00B12699"/>
    <w:rsid w:val="00B12918"/>
    <w:rsid w:val="00B13484"/>
    <w:rsid w:val="00B136D0"/>
    <w:rsid w:val="00B1594C"/>
    <w:rsid w:val="00B159DF"/>
    <w:rsid w:val="00B1625F"/>
    <w:rsid w:val="00B16DC8"/>
    <w:rsid w:val="00B16E5B"/>
    <w:rsid w:val="00B212AC"/>
    <w:rsid w:val="00B21A26"/>
    <w:rsid w:val="00B2201F"/>
    <w:rsid w:val="00B228D2"/>
    <w:rsid w:val="00B242E9"/>
    <w:rsid w:val="00B24725"/>
    <w:rsid w:val="00B24F24"/>
    <w:rsid w:val="00B25387"/>
    <w:rsid w:val="00B271E2"/>
    <w:rsid w:val="00B272ED"/>
    <w:rsid w:val="00B27CD7"/>
    <w:rsid w:val="00B30937"/>
    <w:rsid w:val="00B30DA2"/>
    <w:rsid w:val="00B3104E"/>
    <w:rsid w:val="00B31881"/>
    <w:rsid w:val="00B324A3"/>
    <w:rsid w:val="00B327C1"/>
    <w:rsid w:val="00B32FAF"/>
    <w:rsid w:val="00B3370C"/>
    <w:rsid w:val="00B33D5A"/>
    <w:rsid w:val="00B35557"/>
    <w:rsid w:val="00B35790"/>
    <w:rsid w:val="00B36548"/>
    <w:rsid w:val="00B36980"/>
    <w:rsid w:val="00B36AE5"/>
    <w:rsid w:val="00B3787A"/>
    <w:rsid w:val="00B378D6"/>
    <w:rsid w:val="00B37CA5"/>
    <w:rsid w:val="00B403E2"/>
    <w:rsid w:val="00B419B9"/>
    <w:rsid w:val="00B42143"/>
    <w:rsid w:val="00B421A5"/>
    <w:rsid w:val="00B42619"/>
    <w:rsid w:val="00B42ECD"/>
    <w:rsid w:val="00B434BD"/>
    <w:rsid w:val="00B43BD3"/>
    <w:rsid w:val="00B43EB9"/>
    <w:rsid w:val="00B4421A"/>
    <w:rsid w:val="00B443E7"/>
    <w:rsid w:val="00B44932"/>
    <w:rsid w:val="00B45CA4"/>
    <w:rsid w:val="00B4638C"/>
    <w:rsid w:val="00B463BA"/>
    <w:rsid w:val="00B4655B"/>
    <w:rsid w:val="00B47CB4"/>
    <w:rsid w:val="00B5094A"/>
    <w:rsid w:val="00B51A5A"/>
    <w:rsid w:val="00B51E08"/>
    <w:rsid w:val="00B523F3"/>
    <w:rsid w:val="00B525E6"/>
    <w:rsid w:val="00B52EE8"/>
    <w:rsid w:val="00B52FDC"/>
    <w:rsid w:val="00B54534"/>
    <w:rsid w:val="00B5556F"/>
    <w:rsid w:val="00B568CE"/>
    <w:rsid w:val="00B56B7C"/>
    <w:rsid w:val="00B5762E"/>
    <w:rsid w:val="00B57C3E"/>
    <w:rsid w:val="00B6017F"/>
    <w:rsid w:val="00B61262"/>
    <w:rsid w:val="00B6157C"/>
    <w:rsid w:val="00B62A02"/>
    <w:rsid w:val="00B62F8E"/>
    <w:rsid w:val="00B64052"/>
    <w:rsid w:val="00B6460F"/>
    <w:rsid w:val="00B64797"/>
    <w:rsid w:val="00B648E8"/>
    <w:rsid w:val="00B64C6F"/>
    <w:rsid w:val="00B6556A"/>
    <w:rsid w:val="00B6613E"/>
    <w:rsid w:val="00B661AE"/>
    <w:rsid w:val="00B66690"/>
    <w:rsid w:val="00B66B97"/>
    <w:rsid w:val="00B66C8D"/>
    <w:rsid w:val="00B67660"/>
    <w:rsid w:val="00B71090"/>
    <w:rsid w:val="00B71472"/>
    <w:rsid w:val="00B71663"/>
    <w:rsid w:val="00B72097"/>
    <w:rsid w:val="00B7231C"/>
    <w:rsid w:val="00B73567"/>
    <w:rsid w:val="00B73833"/>
    <w:rsid w:val="00B74712"/>
    <w:rsid w:val="00B749CD"/>
    <w:rsid w:val="00B74D0F"/>
    <w:rsid w:val="00B7519C"/>
    <w:rsid w:val="00B75588"/>
    <w:rsid w:val="00B7628C"/>
    <w:rsid w:val="00B76508"/>
    <w:rsid w:val="00B7661D"/>
    <w:rsid w:val="00B77064"/>
    <w:rsid w:val="00B775C7"/>
    <w:rsid w:val="00B80971"/>
    <w:rsid w:val="00B80CA6"/>
    <w:rsid w:val="00B82B54"/>
    <w:rsid w:val="00B82FCD"/>
    <w:rsid w:val="00B835B4"/>
    <w:rsid w:val="00B83706"/>
    <w:rsid w:val="00B83FB4"/>
    <w:rsid w:val="00B84023"/>
    <w:rsid w:val="00B84827"/>
    <w:rsid w:val="00B85D2E"/>
    <w:rsid w:val="00B86512"/>
    <w:rsid w:val="00B8665E"/>
    <w:rsid w:val="00B8702B"/>
    <w:rsid w:val="00B8787D"/>
    <w:rsid w:val="00B87B7D"/>
    <w:rsid w:val="00B904F1"/>
    <w:rsid w:val="00B918A5"/>
    <w:rsid w:val="00B93253"/>
    <w:rsid w:val="00B94154"/>
    <w:rsid w:val="00B94169"/>
    <w:rsid w:val="00B946E0"/>
    <w:rsid w:val="00B950B1"/>
    <w:rsid w:val="00B951DA"/>
    <w:rsid w:val="00B9589A"/>
    <w:rsid w:val="00B97972"/>
    <w:rsid w:val="00B97C42"/>
    <w:rsid w:val="00B97F1C"/>
    <w:rsid w:val="00BA07B6"/>
    <w:rsid w:val="00BA084D"/>
    <w:rsid w:val="00BA0E42"/>
    <w:rsid w:val="00BA1562"/>
    <w:rsid w:val="00BA1CB3"/>
    <w:rsid w:val="00BA1E36"/>
    <w:rsid w:val="00BA1FB2"/>
    <w:rsid w:val="00BA226A"/>
    <w:rsid w:val="00BA28FC"/>
    <w:rsid w:val="00BA3683"/>
    <w:rsid w:val="00BA3E30"/>
    <w:rsid w:val="00BA4D40"/>
    <w:rsid w:val="00BA4F5C"/>
    <w:rsid w:val="00BA51BB"/>
    <w:rsid w:val="00BA57CE"/>
    <w:rsid w:val="00BA5A75"/>
    <w:rsid w:val="00BA5C44"/>
    <w:rsid w:val="00BA5C9F"/>
    <w:rsid w:val="00BA5F75"/>
    <w:rsid w:val="00BA6CBD"/>
    <w:rsid w:val="00BA6FE1"/>
    <w:rsid w:val="00BA7DF1"/>
    <w:rsid w:val="00BB0030"/>
    <w:rsid w:val="00BB080B"/>
    <w:rsid w:val="00BB2137"/>
    <w:rsid w:val="00BB28DB"/>
    <w:rsid w:val="00BB29E0"/>
    <w:rsid w:val="00BB2A0F"/>
    <w:rsid w:val="00BB2C6F"/>
    <w:rsid w:val="00BB2DB1"/>
    <w:rsid w:val="00BB3BC6"/>
    <w:rsid w:val="00BB3C9C"/>
    <w:rsid w:val="00BB3F81"/>
    <w:rsid w:val="00BB4570"/>
    <w:rsid w:val="00BB4D45"/>
    <w:rsid w:val="00BB526D"/>
    <w:rsid w:val="00BB56EB"/>
    <w:rsid w:val="00BB6D09"/>
    <w:rsid w:val="00BB7559"/>
    <w:rsid w:val="00BB79E1"/>
    <w:rsid w:val="00BB7FBA"/>
    <w:rsid w:val="00BC0772"/>
    <w:rsid w:val="00BC0863"/>
    <w:rsid w:val="00BC0912"/>
    <w:rsid w:val="00BC0A64"/>
    <w:rsid w:val="00BC1011"/>
    <w:rsid w:val="00BC1414"/>
    <w:rsid w:val="00BC1BB1"/>
    <w:rsid w:val="00BC25D2"/>
    <w:rsid w:val="00BC2933"/>
    <w:rsid w:val="00BC2965"/>
    <w:rsid w:val="00BC3FE1"/>
    <w:rsid w:val="00BC4070"/>
    <w:rsid w:val="00BC43F4"/>
    <w:rsid w:val="00BC4ABE"/>
    <w:rsid w:val="00BC722A"/>
    <w:rsid w:val="00BC7DFD"/>
    <w:rsid w:val="00BD04E6"/>
    <w:rsid w:val="00BD0A0E"/>
    <w:rsid w:val="00BD0F31"/>
    <w:rsid w:val="00BD117B"/>
    <w:rsid w:val="00BD1266"/>
    <w:rsid w:val="00BD1E8F"/>
    <w:rsid w:val="00BD2177"/>
    <w:rsid w:val="00BD2420"/>
    <w:rsid w:val="00BD42B8"/>
    <w:rsid w:val="00BD51CA"/>
    <w:rsid w:val="00BD594E"/>
    <w:rsid w:val="00BD5BAD"/>
    <w:rsid w:val="00BD6275"/>
    <w:rsid w:val="00BD6A94"/>
    <w:rsid w:val="00BE0144"/>
    <w:rsid w:val="00BE0491"/>
    <w:rsid w:val="00BE05AC"/>
    <w:rsid w:val="00BE1524"/>
    <w:rsid w:val="00BE1901"/>
    <w:rsid w:val="00BE2083"/>
    <w:rsid w:val="00BE255E"/>
    <w:rsid w:val="00BE2708"/>
    <w:rsid w:val="00BE327D"/>
    <w:rsid w:val="00BE60EB"/>
    <w:rsid w:val="00BE6A79"/>
    <w:rsid w:val="00BE6A91"/>
    <w:rsid w:val="00BE6AE5"/>
    <w:rsid w:val="00BE6F2E"/>
    <w:rsid w:val="00BE7C91"/>
    <w:rsid w:val="00BF0B0F"/>
    <w:rsid w:val="00BF0EAE"/>
    <w:rsid w:val="00BF1354"/>
    <w:rsid w:val="00BF1A7E"/>
    <w:rsid w:val="00BF1BA6"/>
    <w:rsid w:val="00BF1C13"/>
    <w:rsid w:val="00BF31E2"/>
    <w:rsid w:val="00BF3C09"/>
    <w:rsid w:val="00BF5060"/>
    <w:rsid w:val="00BF597F"/>
    <w:rsid w:val="00BF59B3"/>
    <w:rsid w:val="00BF6CB0"/>
    <w:rsid w:val="00BF732A"/>
    <w:rsid w:val="00C00303"/>
    <w:rsid w:val="00C005F0"/>
    <w:rsid w:val="00C00DAA"/>
    <w:rsid w:val="00C022BB"/>
    <w:rsid w:val="00C0296E"/>
    <w:rsid w:val="00C030C1"/>
    <w:rsid w:val="00C0321B"/>
    <w:rsid w:val="00C0341A"/>
    <w:rsid w:val="00C0527C"/>
    <w:rsid w:val="00C057AE"/>
    <w:rsid w:val="00C0655F"/>
    <w:rsid w:val="00C068CE"/>
    <w:rsid w:val="00C06EC3"/>
    <w:rsid w:val="00C10826"/>
    <w:rsid w:val="00C10BBD"/>
    <w:rsid w:val="00C119C4"/>
    <w:rsid w:val="00C11B08"/>
    <w:rsid w:val="00C11FD5"/>
    <w:rsid w:val="00C12C59"/>
    <w:rsid w:val="00C130E4"/>
    <w:rsid w:val="00C13629"/>
    <w:rsid w:val="00C14ADA"/>
    <w:rsid w:val="00C150FD"/>
    <w:rsid w:val="00C15112"/>
    <w:rsid w:val="00C16504"/>
    <w:rsid w:val="00C1762F"/>
    <w:rsid w:val="00C17A4A"/>
    <w:rsid w:val="00C17F9F"/>
    <w:rsid w:val="00C2032B"/>
    <w:rsid w:val="00C20AFB"/>
    <w:rsid w:val="00C20CE2"/>
    <w:rsid w:val="00C21AEA"/>
    <w:rsid w:val="00C22384"/>
    <w:rsid w:val="00C22D59"/>
    <w:rsid w:val="00C2363A"/>
    <w:rsid w:val="00C24C69"/>
    <w:rsid w:val="00C24E58"/>
    <w:rsid w:val="00C26743"/>
    <w:rsid w:val="00C3039C"/>
    <w:rsid w:val="00C30D41"/>
    <w:rsid w:val="00C31A2D"/>
    <w:rsid w:val="00C31B1D"/>
    <w:rsid w:val="00C31EBE"/>
    <w:rsid w:val="00C32EF5"/>
    <w:rsid w:val="00C344B3"/>
    <w:rsid w:val="00C348C4"/>
    <w:rsid w:val="00C35CAC"/>
    <w:rsid w:val="00C35D51"/>
    <w:rsid w:val="00C36AF9"/>
    <w:rsid w:val="00C36B6A"/>
    <w:rsid w:val="00C374EE"/>
    <w:rsid w:val="00C375A3"/>
    <w:rsid w:val="00C37F5A"/>
    <w:rsid w:val="00C40920"/>
    <w:rsid w:val="00C40F10"/>
    <w:rsid w:val="00C4282E"/>
    <w:rsid w:val="00C428EA"/>
    <w:rsid w:val="00C43878"/>
    <w:rsid w:val="00C43B49"/>
    <w:rsid w:val="00C44534"/>
    <w:rsid w:val="00C447D1"/>
    <w:rsid w:val="00C44C8E"/>
    <w:rsid w:val="00C44E39"/>
    <w:rsid w:val="00C45882"/>
    <w:rsid w:val="00C45B12"/>
    <w:rsid w:val="00C45E66"/>
    <w:rsid w:val="00C46C09"/>
    <w:rsid w:val="00C46D24"/>
    <w:rsid w:val="00C46EC8"/>
    <w:rsid w:val="00C50C46"/>
    <w:rsid w:val="00C50C89"/>
    <w:rsid w:val="00C50CB6"/>
    <w:rsid w:val="00C5121E"/>
    <w:rsid w:val="00C5140F"/>
    <w:rsid w:val="00C52018"/>
    <w:rsid w:val="00C52285"/>
    <w:rsid w:val="00C53659"/>
    <w:rsid w:val="00C546AD"/>
    <w:rsid w:val="00C547BC"/>
    <w:rsid w:val="00C561B9"/>
    <w:rsid w:val="00C56AF6"/>
    <w:rsid w:val="00C57F90"/>
    <w:rsid w:val="00C60149"/>
    <w:rsid w:val="00C60FF5"/>
    <w:rsid w:val="00C610E7"/>
    <w:rsid w:val="00C61E9B"/>
    <w:rsid w:val="00C62951"/>
    <w:rsid w:val="00C62A39"/>
    <w:rsid w:val="00C63971"/>
    <w:rsid w:val="00C63D57"/>
    <w:rsid w:val="00C6419C"/>
    <w:rsid w:val="00C641AD"/>
    <w:rsid w:val="00C6436D"/>
    <w:rsid w:val="00C64758"/>
    <w:rsid w:val="00C6591D"/>
    <w:rsid w:val="00C668A0"/>
    <w:rsid w:val="00C66CB2"/>
    <w:rsid w:val="00C67F66"/>
    <w:rsid w:val="00C70210"/>
    <w:rsid w:val="00C70F5B"/>
    <w:rsid w:val="00C71739"/>
    <w:rsid w:val="00C72D23"/>
    <w:rsid w:val="00C72F82"/>
    <w:rsid w:val="00C735F7"/>
    <w:rsid w:val="00C73729"/>
    <w:rsid w:val="00C74938"/>
    <w:rsid w:val="00C774AC"/>
    <w:rsid w:val="00C776E8"/>
    <w:rsid w:val="00C77AC6"/>
    <w:rsid w:val="00C77BEA"/>
    <w:rsid w:val="00C81A7E"/>
    <w:rsid w:val="00C8253A"/>
    <w:rsid w:val="00C829D3"/>
    <w:rsid w:val="00C830A3"/>
    <w:rsid w:val="00C84190"/>
    <w:rsid w:val="00C84631"/>
    <w:rsid w:val="00C84E4E"/>
    <w:rsid w:val="00C87860"/>
    <w:rsid w:val="00C87A0A"/>
    <w:rsid w:val="00C87D02"/>
    <w:rsid w:val="00C87DEB"/>
    <w:rsid w:val="00C87DF6"/>
    <w:rsid w:val="00C87FDB"/>
    <w:rsid w:val="00C900C0"/>
    <w:rsid w:val="00C9048B"/>
    <w:rsid w:val="00C914B6"/>
    <w:rsid w:val="00C914D9"/>
    <w:rsid w:val="00C92347"/>
    <w:rsid w:val="00C92349"/>
    <w:rsid w:val="00C92544"/>
    <w:rsid w:val="00C92BDF"/>
    <w:rsid w:val="00C92CA2"/>
    <w:rsid w:val="00C932E5"/>
    <w:rsid w:val="00C935D3"/>
    <w:rsid w:val="00C93704"/>
    <w:rsid w:val="00C93FAD"/>
    <w:rsid w:val="00C93FE7"/>
    <w:rsid w:val="00C954EE"/>
    <w:rsid w:val="00C9563F"/>
    <w:rsid w:val="00C9602D"/>
    <w:rsid w:val="00C96BD3"/>
    <w:rsid w:val="00C96E25"/>
    <w:rsid w:val="00C96FA7"/>
    <w:rsid w:val="00CA101E"/>
    <w:rsid w:val="00CA1D1D"/>
    <w:rsid w:val="00CA21AD"/>
    <w:rsid w:val="00CA2317"/>
    <w:rsid w:val="00CA2BB7"/>
    <w:rsid w:val="00CA309A"/>
    <w:rsid w:val="00CA328C"/>
    <w:rsid w:val="00CA4081"/>
    <w:rsid w:val="00CA415C"/>
    <w:rsid w:val="00CA54B0"/>
    <w:rsid w:val="00CA5C98"/>
    <w:rsid w:val="00CA6155"/>
    <w:rsid w:val="00CA6840"/>
    <w:rsid w:val="00CA7027"/>
    <w:rsid w:val="00CA732B"/>
    <w:rsid w:val="00CA7F5C"/>
    <w:rsid w:val="00CB0831"/>
    <w:rsid w:val="00CB1197"/>
    <w:rsid w:val="00CB293A"/>
    <w:rsid w:val="00CB2D62"/>
    <w:rsid w:val="00CB3F67"/>
    <w:rsid w:val="00CB6160"/>
    <w:rsid w:val="00CB6555"/>
    <w:rsid w:val="00CB65F1"/>
    <w:rsid w:val="00CB6BCC"/>
    <w:rsid w:val="00CB6BF6"/>
    <w:rsid w:val="00CB7A57"/>
    <w:rsid w:val="00CC0620"/>
    <w:rsid w:val="00CC0A22"/>
    <w:rsid w:val="00CC0C3E"/>
    <w:rsid w:val="00CC1282"/>
    <w:rsid w:val="00CC2D83"/>
    <w:rsid w:val="00CC3089"/>
    <w:rsid w:val="00CC394C"/>
    <w:rsid w:val="00CC4637"/>
    <w:rsid w:val="00CC5D8D"/>
    <w:rsid w:val="00CC5F46"/>
    <w:rsid w:val="00CC6419"/>
    <w:rsid w:val="00CD0262"/>
    <w:rsid w:val="00CD1AA8"/>
    <w:rsid w:val="00CD326F"/>
    <w:rsid w:val="00CD32BC"/>
    <w:rsid w:val="00CD35C9"/>
    <w:rsid w:val="00CD395F"/>
    <w:rsid w:val="00CD46D6"/>
    <w:rsid w:val="00CD5097"/>
    <w:rsid w:val="00CD577E"/>
    <w:rsid w:val="00CD6904"/>
    <w:rsid w:val="00CD6F03"/>
    <w:rsid w:val="00CE006C"/>
    <w:rsid w:val="00CE2078"/>
    <w:rsid w:val="00CE2EB6"/>
    <w:rsid w:val="00CE3709"/>
    <w:rsid w:val="00CE41BA"/>
    <w:rsid w:val="00CE4A2B"/>
    <w:rsid w:val="00CE65E0"/>
    <w:rsid w:val="00CF045D"/>
    <w:rsid w:val="00CF0FE4"/>
    <w:rsid w:val="00CF1703"/>
    <w:rsid w:val="00CF2B3C"/>
    <w:rsid w:val="00CF3252"/>
    <w:rsid w:val="00CF39C6"/>
    <w:rsid w:val="00CF3D0B"/>
    <w:rsid w:val="00CF45B4"/>
    <w:rsid w:val="00CF4662"/>
    <w:rsid w:val="00CF4785"/>
    <w:rsid w:val="00CF6A54"/>
    <w:rsid w:val="00CF6E5D"/>
    <w:rsid w:val="00CF7A91"/>
    <w:rsid w:val="00CF7ADA"/>
    <w:rsid w:val="00CF7D70"/>
    <w:rsid w:val="00D00449"/>
    <w:rsid w:val="00D02659"/>
    <w:rsid w:val="00D02DE2"/>
    <w:rsid w:val="00D03159"/>
    <w:rsid w:val="00D04015"/>
    <w:rsid w:val="00D05999"/>
    <w:rsid w:val="00D05EED"/>
    <w:rsid w:val="00D06193"/>
    <w:rsid w:val="00D06A35"/>
    <w:rsid w:val="00D07303"/>
    <w:rsid w:val="00D11C96"/>
    <w:rsid w:val="00D1248D"/>
    <w:rsid w:val="00D125AD"/>
    <w:rsid w:val="00D127B3"/>
    <w:rsid w:val="00D12EB1"/>
    <w:rsid w:val="00D1493F"/>
    <w:rsid w:val="00D1528A"/>
    <w:rsid w:val="00D1528B"/>
    <w:rsid w:val="00D164D5"/>
    <w:rsid w:val="00D16BCD"/>
    <w:rsid w:val="00D1737D"/>
    <w:rsid w:val="00D20C7A"/>
    <w:rsid w:val="00D22C78"/>
    <w:rsid w:val="00D234C9"/>
    <w:rsid w:val="00D252FE"/>
    <w:rsid w:val="00D25A05"/>
    <w:rsid w:val="00D267F4"/>
    <w:rsid w:val="00D269C8"/>
    <w:rsid w:val="00D26BFA"/>
    <w:rsid w:val="00D26C6D"/>
    <w:rsid w:val="00D27700"/>
    <w:rsid w:val="00D27B70"/>
    <w:rsid w:val="00D3172B"/>
    <w:rsid w:val="00D31FA1"/>
    <w:rsid w:val="00D327E3"/>
    <w:rsid w:val="00D32F2A"/>
    <w:rsid w:val="00D33090"/>
    <w:rsid w:val="00D33F38"/>
    <w:rsid w:val="00D34848"/>
    <w:rsid w:val="00D37E32"/>
    <w:rsid w:val="00D42527"/>
    <w:rsid w:val="00D42B87"/>
    <w:rsid w:val="00D43409"/>
    <w:rsid w:val="00D4413E"/>
    <w:rsid w:val="00D444FC"/>
    <w:rsid w:val="00D44747"/>
    <w:rsid w:val="00D44ADC"/>
    <w:rsid w:val="00D4500A"/>
    <w:rsid w:val="00D454DB"/>
    <w:rsid w:val="00D45BA3"/>
    <w:rsid w:val="00D46311"/>
    <w:rsid w:val="00D5170E"/>
    <w:rsid w:val="00D517B6"/>
    <w:rsid w:val="00D528BF"/>
    <w:rsid w:val="00D52903"/>
    <w:rsid w:val="00D5340E"/>
    <w:rsid w:val="00D53A30"/>
    <w:rsid w:val="00D54550"/>
    <w:rsid w:val="00D54A1C"/>
    <w:rsid w:val="00D54A6E"/>
    <w:rsid w:val="00D5554D"/>
    <w:rsid w:val="00D55806"/>
    <w:rsid w:val="00D559E3"/>
    <w:rsid w:val="00D55D39"/>
    <w:rsid w:val="00D575DE"/>
    <w:rsid w:val="00D57F24"/>
    <w:rsid w:val="00D60527"/>
    <w:rsid w:val="00D60BF7"/>
    <w:rsid w:val="00D60EB0"/>
    <w:rsid w:val="00D617E9"/>
    <w:rsid w:val="00D62233"/>
    <w:rsid w:val="00D62349"/>
    <w:rsid w:val="00D62660"/>
    <w:rsid w:val="00D62674"/>
    <w:rsid w:val="00D626A4"/>
    <w:rsid w:val="00D63CB4"/>
    <w:rsid w:val="00D63EE0"/>
    <w:rsid w:val="00D6524C"/>
    <w:rsid w:val="00D66B53"/>
    <w:rsid w:val="00D66EE1"/>
    <w:rsid w:val="00D67293"/>
    <w:rsid w:val="00D67298"/>
    <w:rsid w:val="00D679E8"/>
    <w:rsid w:val="00D7155C"/>
    <w:rsid w:val="00D71ADA"/>
    <w:rsid w:val="00D72064"/>
    <w:rsid w:val="00D72853"/>
    <w:rsid w:val="00D72F46"/>
    <w:rsid w:val="00D72FC2"/>
    <w:rsid w:val="00D73267"/>
    <w:rsid w:val="00D76298"/>
    <w:rsid w:val="00D7772C"/>
    <w:rsid w:val="00D77EEB"/>
    <w:rsid w:val="00D8020B"/>
    <w:rsid w:val="00D80863"/>
    <w:rsid w:val="00D80F67"/>
    <w:rsid w:val="00D8119A"/>
    <w:rsid w:val="00D81707"/>
    <w:rsid w:val="00D81D67"/>
    <w:rsid w:val="00D82DF5"/>
    <w:rsid w:val="00D83537"/>
    <w:rsid w:val="00D8391D"/>
    <w:rsid w:val="00D83EC0"/>
    <w:rsid w:val="00D842E7"/>
    <w:rsid w:val="00D84426"/>
    <w:rsid w:val="00D84635"/>
    <w:rsid w:val="00D84A68"/>
    <w:rsid w:val="00D84B4B"/>
    <w:rsid w:val="00D857D2"/>
    <w:rsid w:val="00D86DA7"/>
    <w:rsid w:val="00D86EAA"/>
    <w:rsid w:val="00D87158"/>
    <w:rsid w:val="00D90494"/>
    <w:rsid w:val="00D9082A"/>
    <w:rsid w:val="00D92523"/>
    <w:rsid w:val="00D929F7"/>
    <w:rsid w:val="00D939B8"/>
    <w:rsid w:val="00D93C19"/>
    <w:rsid w:val="00D94321"/>
    <w:rsid w:val="00D94B27"/>
    <w:rsid w:val="00D94F9D"/>
    <w:rsid w:val="00D961D3"/>
    <w:rsid w:val="00D9625A"/>
    <w:rsid w:val="00D96514"/>
    <w:rsid w:val="00D96DB3"/>
    <w:rsid w:val="00D97584"/>
    <w:rsid w:val="00D97A6F"/>
    <w:rsid w:val="00DA0168"/>
    <w:rsid w:val="00DA0E70"/>
    <w:rsid w:val="00DA1EFC"/>
    <w:rsid w:val="00DA453E"/>
    <w:rsid w:val="00DA4F70"/>
    <w:rsid w:val="00DA5640"/>
    <w:rsid w:val="00DA5706"/>
    <w:rsid w:val="00DA723A"/>
    <w:rsid w:val="00DA7502"/>
    <w:rsid w:val="00DA79E8"/>
    <w:rsid w:val="00DA7CB1"/>
    <w:rsid w:val="00DA7D29"/>
    <w:rsid w:val="00DB05EF"/>
    <w:rsid w:val="00DB2679"/>
    <w:rsid w:val="00DB27B7"/>
    <w:rsid w:val="00DB2B48"/>
    <w:rsid w:val="00DB34AB"/>
    <w:rsid w:val="00DB36ED"/>
    <w:rsid w:val="00DB3E89"/>
    <w:rsid w:val="00DB3FAD"/>
    <w:rsid w:val="00DB476F"/>
    <w:rsid w:val="00DB4E50"/>
    <w:rsid w:val="00DB6EC9"/>
    <w:rsid w:val="00DB7466"/>
    <w:rsid w:val="00DB78E3"/>
    <w:rsid w:val="00DB7D7E"/>
    <w:rsid w:val="00DB7E2E"/>
    <w:rsid w:val="00DC109D"/>
    <w:rsid w:val="00DC11A8"/>
    <w:rsid w:val="00DC190F"/>
    <w:rsid w:val="00DC1E55"/>
    <w:rsid w:val="00DC283E"/>
    <w:rsid w:val="00DC53B4"/>
    <w:rsid w:val="00DC5414"/>
    <w:rsid w:val="00DC5804"/>
    <w:rsid w:val="00DC5D00"/>
    <w:rsid w:val="00DC6CDD"/>
    <w:rsid w:val="00DC73EB"/>
    <w:rsid w:val="00DD1370"/>
    <w:rsid w:val="00DD14E3"/>
    <w:rsid w:val="00DD1900"/>
    <w:rsid w:val="00DD1B25"/>
    <w:rsid w:val="00DD1FA2"/>
    <w:rsid w:val="00DD27F3"/>
    <w:rsid w:val="00DD299F"/>
    <w:rsid w:val="00DD2B15"/>
    <w:rsid w:val="00DD3EE9"/>
    <w:rsid w:val="00DD4CE9"/>
    <w:rsid w:val="00DD5297"/>
    <w:rsid w:val="00DD554C"/>
    <w:rsid w:val="00DD5859"/>
    <w:rsid w:val="00DD58D6"/>
    <w:rsid w:val="00DD5E8F"/>
    <w:rsid w:val="00DD6648"/>
    <w:rsid w:val="00DD7EEC"/>
    <w:rsid w:val="00DE043D"/>
    <w:rsid w:val="00DE099F"/>
    <w:rsid w:val="00DE0B41"/>
    <w:rsid w:val="00DE0E3C"/>
    <w:rsid w:val="00DE1ACD"/>
    <w:rsid w:val="00DE2FCD"/>
    <w:rsid w:val="00DE2FF3"/>
    <w:rsid w:val="00DE32EA"/>
    <w:rsid w:val="00DE385D"/>
    <w:rsid w:val="00DE4250"/>
    <w:rsid w:val="00DE5471"/>
    <w:rsid w:val="00DE5CD6"/>
    <w:rsid w:val="00DE62AE"/>
    <w:rsid w:val="00DE7803"/>
    <w:rsid w:val="00DF0315"/>
    <w:rsid w:val="00DF0E6C"/>
    <w:rsid w:val="00DF1420"/>
    <w:rsid w:val="00DF2B59"/>
    <w:rsid w:val="00DF3104"/>
    <w:rsid w:val="00DF3D20"/>
    <w:rsid w:val="00DF4D39"/>
    <w:rsid w:val="00DF4F2E"/>
    <w:rsid w:val="00DF52F2"/>
    <w:rsid w:val="00DF54AD"/>
    <w:rsid w:val="00DF58FE"/>
    <w:rsid w:val="00DF620E"/>
    <w:rsid w:val="00DF7266"/>
    <w:rsid w:val="00E003B8"/>
    <w:rsid w:val="00E01666"/>
    <w:rsid w:val="00E0197B"/>
    <w:rsid w:val="00E02126"/>
    <w:rsid w:val="00E022F2"/>
    <w:rsid w:val="00E0245F"/>
    <w:rsid w:val="00E04107"/>
    <w:rsid w:val="00E04413"/>
    <w:rsid w:val="00E0450E"/>
    <w:rsid w:val="00E04680"/>
    <w:rsid w:val="00E04754"/>
    <w:rsid w:val="00E04D94"/>
    <w:rsid w:val="00E04E54"/>
    <w:rsid w:val="00E058C9"/>
    <w:rsid w:val="00E05960"/>
    <w:rsid w:val="00E05BC4"/>
    <w:rsid w:val="00E05FDD"/>
    <w:rsid w:val="00E064C8"/>
    <w:rsid w:val="00E06BAB"/>
    <w:rsid w:val="00E079C3"/>
    <w:rsid w:val="00E07A1C"/>
    <w:rsid w:val="00E07BD1"/>
    <w:rsid w:val="00E11771"/>
    <w:rsid w:val="00E11995"/>
    <w:rsid w:val="00E122A0"/>
    <w:rsid w:val="00E1250C"/>
    <w:rsid w:val="00E1344D"/>
    <w:rsid w:val="00E147FD"/>
    <w:rsid w:val="00E14FF0"/>
    <w:rsid w:val="00E16048"/>
    <w:rsid w:val="00E168F5"/>
    <w:rsid w:val="00E16A1F"/>
    <w:rsid w:val="00E16E64"/>
    <w:rsid w:val="00E17342"/>
    <w:rsid w:val="00E216DF"/>
    <w:rsid w:val="00E222D0"/>
    <w:rsid w:val="00E2341E"/>
    <w:rsid w:val="00E24848"/>
    <w:rsid w:val="00E24E07"/>
    <w:rsid w:val="00E253F6"/>
    <w:rsid w:val="00E25BB2"/>
    <w:rsid w:val="00E26D79"/>
    <w:rsid w:val="00E26DB7"/>
    <w:rsid w:val="00E275E6"/>
    <w:rsid w:val="00E27C61"/>
    <w:rsid w:val="00E3061D"/>
    <w:rsid w:val="00E31600"/>
    <w:rsid w:val="00E31A22"/>
    <w:rsid w:val="00E31E4A"/>
    <w:rsid w:val="00E31F2E"/>
    <w:rsid w:val="00E3208A"/>
    <w:rsid w:val="00E321C3"/>
    <w:rsid w:val="00E33AF8"/>
    <w:rsid w:val="00E34695"/>
    <w:rsid w:val="00E34F23"/>
    <w:rsid w:val="00E355ED"/>
    <w:rsid w:val="00E35724"/>
    <w:rsid w:val="00E3586D"/>
    <w:rsid w:val="00E35895"/>
    <w:rsid w:val="00E361A1"/>
    <w:rsid w:val="00E36794"/>
    <w:rsid w:val="00E36D38"/>
    <w:rsid w:val="00E37680"/>
    <w:rsid w:val="00E37B82"/>
    <w:rsid w:val="00E4060B"/>
    <w:rsid w:val="00E4069A"/>
    <w:rsid w:val="00E41470"/>
    <w:rsid w:val="00E417C0"/>
    <w:rsid w:val="00E41B8C"/>
    <w:rsid w:val="00E42DAE"/>
    <w:rsid w:val="00E43065"/>
    <w:rsid w:val="00E433BD"/>
    <w:rsid w:val="00E44FBF"/>
    <w:rsid w:val="00E4548E"/>
    <w:rsid w:val="00E46322"/>
    <w:rsid w:val="00E4783C"/>
    <w:rsid w:val="00E479AE"/>
    <w:rsid w:val="00E5036E"/>
    <w:rsid w:val="00E50C84"/>
    <w:rsid w:val="00E50F62"/>
    <w:rsid w:val="00E51275"/>
    <w:rsid w:val="00E51983"/>
    <w:rsid w:val="00E528DA"/>
    <w:rsid w:val="00E53A21"/>
    <w:rsid w:val="00E53AB5"/>
    <w:rsid w:val="00E53B8A"/>
    <w:rsid w:val="00E53D2D"/>
    <w:rsid w:val="00E5435E"/>
    <w:rsid w:val="00E5440A"/>
    <w:rsid w:val="00E545E2"/>
    <w:rsid w:val="00E54DF4"/>
    <w:rsid w:val="00E570F6"/>
    <w:rsid w:val="00E57521"/>
    <w:rsid w:val="00E57968"/>
    <w:rsid w:val="00E57B9D"/>
    <w:rsid w:val="00E57BA7"/>
    <w:rsid w:val="00E60319"/>
    <w:rsid w:val="00E60750"/>
    <w:rsid w:val="00E60789"/>
    <w:rsid w:val="00E60917"/>
    <w:rsid w:val="00E619B9"/>
    <w:rsid w:val="00E61E92"/>
    <w:rsid w:val="00E620E3"/>
    <w:rsid w:val="00E6230B"/>
    <w:rsid w:val="00E62C6D"/>
    <w:rsid w:val="00E62E12"/>
    <w:rsid w:val="00E634BB"/>
    <w:rsid w:val="00E6499D"/>
    <w:rsid w:val="00E64D3C"/>
    <w:rsid w:val="00E65262"/>
    <w:rsid w:val="00E655D8"/>
    <w:rsid w:val="00E65EA1"/>
    <w:rsid w:val="00E66D45"/>
    <w:rsid w:val="00E66E53"/>
    <w:rsid w:val="00E67F58"/>
    <w:rsid w:val="00E71582"/>
    <w:rsid w:val="00E71FD8"/>
    <w:rsid w:val="00E721A1"/>
    <w:rsid w:val="00E72922"/>
    <w:rsid w:val="00E73ABE"/>
    <w:rsid w:val="00E73DDE"/>
    <w:rsid w:val="00E743FA"/>
    <w:rsid w:val="00E74840"/>
    <w:rsid w:val="00E74DA6"/>
    <w:rsid w:val="00E75790"/>
    <w:rsid w:val="00E75D9D"/>
    <w:rsid w:val="00E770BE"/>
    <w:rsid w:val="00E77251"/>
    <w:rsid w:val="00E77828"/>
    <w:rsid w:val="00E7789A"/>
    <w:rsid w:val="00E77BEF"/>
    <w:rsid w:val="00E80178"/>
    <w:rsid w:val="00E80FA2"/>
    <w:rsid w:val="00E8102B"/>
    <w:rsid w:val="00E81058"/>
    <w:rsid w:val="00E811E9"/>
    <w:rsid w:val="00E81B82"/>
    <w:rsid w:val="00E82C45"/>
    <w:rsid w:val="00E82E34"/>
    <w:rsid w:val="00E839C7"/>
    <w:rsid w:val="00E84936"/>
    <w:rsid w:val="00E8527C"/>
    <w:rsid w:val="00E85379"/>
    <w:rsid w:val="00E853B8"/>
    <w:rsid w:val="00E85568"/>
    <w:rsid w:val="00E8565E"/>
    <w:rsid w:val="00E8575F"/>
    <w:rsid w:val="00E85BE3"/>
    <w:rsid w:val="00E864AF"/>
    <w:rsid w:val="00E86A5A"/>
    <w:rsid w:val="00E87490"/>
    <w:rsid w:val="00E90333"/>
    <w:rsid w:val="00E90ECF"/>
    <w:rsid w:val="00E914D1"/>
    <w:rsid w:val="00E914EF"/>
    <w:rsid w:val="00E91949"/>
    <w:rsid w:val="00E91B6D"/>
    <w:rsid w:val="00E928AF"/>
    <w:rsid w:val="00E9333F"/>
    <w:rsid w:val="00E933C8"/>
    <w:rsid w:val="00E9409D"/>
    <w:rsid w:val="00E942E5"/>
    <w:rsid w:val="00E9511C"/>
    <w:rsid w:val="00E95B41"/>
    <w:rsid w:val="00E960FA"/>
    <w:rsid w:val="00E9663F"/>
    <w:rsid w:val="00E9676D"/>
    <w:rsid w:val="00E9746E"/>
    <w:rsid w:val="00E97D86"/>
    <w:rsid w:val="00EA01B0"/>
    <w:rsid w:val="00EA095C"/>
    <w:rsid w:val="00EA0C53"/>
    <w:rsid w:val="00EA1842"/>
    <w:rsid w:val="00EA19FE"/>
    <w:rsid w:val="00EA201C"/>
    <w:rsid w:val="00EA2AA0"/>
    <w:rsid w:val="00EA30FE"/>
    <w:rsid w:val="00EA3D15"/>
    <w:rsid w:val="00EA425F"/>
    <w:rsid w:val="00EA4505"/>
    <w:rsid w:val="00EA4BB0"/>
    <w:rsid w:val="00EA4BCD"/>
    <w:rsid w:val="00EA4FD8"/>
    <w:rsid w:val="00EA5128"/>
    <w:rsid w:val="00EA622A"/>
    <w:rsid w:val="00EA65CB"/>
    <w:rsid w:val="00EA68D2"/>
    <w:rsid w:val="00EA6D83"/>
    <w:rsid w:val="00EA7150"/>
    <w:rsid w:val="00EA75E7"/>
    <w:rsid w:val="00EB02A4"/>
    <w:rsid w:val="00EB0C39"/>
    <w:rsid w:val="00EB113A"/>
    <w:rsid w:val="00EB1DA7"/>
    <w:rsid w:val="00EB1F54"/>
    <w:rsid w:val="00EB231D"/>
    <w:rsid w:val="00EB2DB8"/>
    <w:rsid w:val="00EB3C96"/>
    <w:rsid w:val="00EB3D16"/>
    <w:rsid w:val="00EB3F27"/>
    <w:rsid w:val="00EB4F74"/>
    <w:rsid w:val="00EB5329"/>
    <w:rsid w:val="00EB57F9"/>
    <w:rsid w:val="00EB58E9"/>
    <w:rsid w:val="00EB64E8"/>
    <w:rsid w:val="00EB6B2B"/>
    <w:rsid w:val="00EB71C0"/>
    <w:rsid w:val="00EB76A9"/>
    <w:rsid w:val="00EC0A1E"/>
    <w:rsid w:val="00EC0A4D"/>
    <w:rsid w:val="00EC1796"/>
    <w:rsid w:val="00EC3019"/>
    <w:rsid w:val="00EC3D1A"/>
    <w:rsid w:val="00EC44D8"/>
    <w:rsid w:val="00EC47AE"/>
    <w:rsid w:val="00EC54BE"/>
    <w:rsid w:val="00EC59BE"/>
    <w:rsid w:val="00EC5CCE"/>
    <w:rsid w:val="00EC6A4E"/>
    <w:rsid w:val="00EC789E"/>
    <w:rsid w:val="00ED0C66"/>
    <w:rsid w:val="00ED0D50"/>
    <w:rsid w:val="00ED0EA7"/>
    <w:rsid w:val="00ED1A11"/>
    <w:rsid w:val="00ED2191"/>
    <w:rsid w:val="00ED24F7"/>
    <w:rsid w:val="00ED25F6"/>
    <w:rsid w:val="00ED277F"/>
    <w:rsid w:val="00ED46D4"/>
    <w:rsid w:val="00ED484B"/>
    <w:rsid w:val="00ED5383"/>
    <w:rsid w:val="00ED61C3"/>
    <w:rsid w:val="00ED6613"/>
    <w:rsid w:val="00ED6DED"/>
    <w:rsid w:val="00ED7126"/>
    <w:rsid w:val="00ED7699"/>
    <w:rsid w:val="00ED7FA2"/>
    <w:rsid w:val="00EE05EB"/>
    <w:rsid w:val="00EE09B7"/>
    <w:rsid w:val="00EE0A73"/>
    <w:rsid w:val="00EE1E22"/>
    <w:rsid w:val="00EE3010"/>
    <w:rsid w:val="00EE3263"/>
    <w:rsid w:val="00EE3478"/>
    <w:rsid w:val="00EE3886"/>
    <w:rsid w:val="00EE38DF"/>
    <w:rsid w:val="00EE403C"/>
    <w:rsid w:val="00EE4258"/>
    <w:rsid w:val="00EE445C"/>
    <w:rsid w:val="00EE53FF"/>
    <w:rsid w:val="00EF07FC"/>
    <w:rsid w:val="00EF241D"/>
    <w:rsid w:val="00EF3F6E"/>
    <w:rsid w:val="00EF4AEF"/>
    <w:rsid w:val="00EF5A5E"/>
    <w:rsid w:val="00EF6357"/>
    <w:rsid w:val="00EF6CBD"/>
    <w:rsid w:val="00EF72F0"/>
    <w:rsid w:val="00EF7555"/>
    <w:rsid w:val="00F00058"/>
    <w:rsid w:val="00F001DE"/>
    <w:rsid w:val="00F01033"/>
    <w:rsid w:val="00F01155"/>
    <w:rsid w:val="00F012DF"/>
    <w:rsid w:val="00F0213A"/>
    <w:rsid w:val="00F0327E"/>
    <w:rsid w:val="00F037C7"/>
    <w:rsid w:val="00F03BD3"/>
    <w:rsid w:val="00F059C4"/>
    <w:rsid w:val="00F05B5E"/>
    <w:rsid w:val="00F06482"/>
    <w:rsid w:val="00F07973"/>
    <w:rsid w:val="00F1053E"/>
    <w:rsid w:val="00F10781"/>
    <w:rsid w:val="00F10809"/>
    <w:rsid w:val="00F12EBB"/>
    <w:rsid w:val="00F1302E"/>
    <w:rsid w:val="00F13417"/>
    <w:rsid w:val="00F142AD"/>
    <w:rsid w:val="00F14BA3"/>
    <w:rsid w:val="00F14CA0"/>
    <w:rsid w:val="00F153F6"/>
    <w:rsid w:val="00F16E18"/>
    <w:rsid w:val="00F17071"/>
    <w:rsid w:val="00F17BC2"/>
    <w:rsid w:val="00F2026F"/>
    <w:rsid w:val="00F204CB"/>
    <w:rsid w:val="00F2061D"/>
    <w:rsid w:val="00F20B24"/>
    <w:rsid w:val="00F20DFD"/>
    <w:rsid w:val="00F216F2"/>
    <w:rsid w:val="00F22A07"/>
    <w:rsid w:val="00F231FC"/>
    <w:rsid w:val="00F23373"/>
    <w:rsid w:val="00F233A5"/>
    <w:rsid w:val="00F23A92"/>
    <w:rsid w:val="00F23BB2"/>
    <w:rsid w:val="00F25C81"/>
    <w:rsid w:val="00F263BB"/>
    <w:rsid w:val="00F26F6C"/>
    <w:rsid w:val="00F2779B"/>
    <w:rsid w:val="00F279C5"/>
    <w:rsid w:val="00F27B7C"/>
    <w:rsid w:val="00F31035"/>
    <w:rsid w:val="00F32991"/>
    <w:rsid w:val="00F32F69"/>
    <w:rsid w:val="00F3364D"/>
    <w:rsid w:val="00F339A4"/>
    <w:rsid w:val="00F34062"/>
    <w:rsid w:val="00F34225"/>
    <w:rsid w:val="00F34777"/>
    <w:rsid w:val="00F34D3D"/>
    <w:rsid w:val="00F35094"/>
    <w:rsid w:val="00F350C5"/>
    <w:rsid w:val="00F35443"/>
    <w:rsid w:val="00F3546D"/>
    <w:rsid w:val="00F3568E"/>
    <w:rsid w:val="00F35C53"/>
    <w:rsid w:val="00F36C74"/>
    <w:rsid w:val="00F37854"/>
    <w:rsid w:val="00F40C5E"/>
    <w:rsid w:val="00F41EE3"/>
    <w:rsid w:val="00F436C3"/>
    <w:rsid w:val="00F4468E"/>
    <w:rsid w:val="00F446D6"/>
    <w:rsid w:val="00F45929"/>
    <w:rsid w:val="00F45BED"/>
    <w:rsid w:val="00F45E0A"/>
    <w:rsid w:val="00F473F4"/>
    <w:rsid w:val="00F475BB"/>
    <w:rsid w:val="00F477B2"/>
    <w:rsid w:val="00F500E6"/>
    <w:rsid w:val="00F51A09"/>
    <w:rsid w:val="00F51B79"/>
    <w:rsid w:val="00F53E4B"/>
    <w:rsid w:val="00F53FC1"/>
    <w:rsid w:val="00F54176"/>
    <w:rsid w:val="00F5494B"/>
    <w:rsid w:val="00F54CFD"/>
    <w:rsid w:val="00F54DB0"/>
    <w:rsid w:val="00F54DC2"/>
    <w:rsid w:val="00F54F70"/>
    <w:rsid w:val="00F550FA"/>
    <w:rsid w:val="00F55A24"/>
    <w:rsid w:val="00F55A2B"/>
    <w:rsid w:val="00F55C30"/>
    <w:rsid w:val="00F55D84"/>
    <w:rsid w:val="00F56153"/>
    <w:rsid w:val="00F575E8"/>
    <w:rsid w:val="00F57822"/>
    <w:rsid w:val="00F601C5"/>
    <w:rsid w:val="00F6044D"/>
    <w:rsid w:val="00F6172C"/>
    <w:rsid w:val="00F61963"/>
    <w:rsid w:val="00F6253B"/>
    <w:rsid w:val="00F6318B"/>
    <w:rsid w:val="00F639A3"/>
    <w:rsid w:val="00F63B2D"/>
    <w:rsid w:val="00F6443A"/>
    <w:rsid w:val="00F64650"/>
    <w:rsid w:val="00F6480A"/>
    <w:rsid w:val="00F6574E"/>
    <w:rsid w:val="00F65EC3"/>
    <w:rsid w:val="00F662E7"/>
    <w:rsid w:val="00F66531"/>
    <w:rsid w:val="00F6696D"/>
    <w:rsid w:val="00F66F71"/>
    <w:rsid w:val="00F67BA5"/>
    <w:rsid w:val="00F67ED3"/>
    <w:rsid w:val="00F71393"/>
    <w:rsid w:val="00F714E3"/>
    <w:rsid w:val="00F71B3E"/>
    <w:rsid w:val="00F71D3A"/>
    <w:rsid w:val="00F71F78"/>
    <w:rsid w:val="00F728D9"/>
    <w:rsid w:val="00F739C1"/>
    <w:rsid w:val="00F73CE0"/>
    <w:rsid w:val="00F73DBD"/>
    <w:rsid w:val="00F74180"/>
    <w:rsid w:val="00F74201"/>
    <w:rsid w:val="00F763DF"/>
    <w:rsid w:val="00F76742"/>
    <w:rsid w:val="00F77D53"/>
    <w:rsid w:val="00F80F03"/>
    <w:rsid w:val="00F80FB0"/>
    <w:rsid w:val="00F8192F"/>
    <w:rsid w:val="00F819C8"/>
    <w:rsid w:val="00F81C41"/>
    <w:rsid w:val="00F82241"/>
    <w:rsid w:val="00F834AC"/>
    <w:rsid w:val="00F838AC"/>
    <w:rsid w:val="00F83BAC"/>
    <w:rsid w:val="00F8434A"/>
    <w:rsid w:val="00F8445D"/>
    <w:rsid w:val="00F8531F"/>
    <w:rsid w:val="00F85889"/>
    <w:rsid w:val="00F85B48"/>
    <w:rsid w:val="00F85F1D"/>
    <w:rsid w:val="00F8657F"/>
    <w:rsid w:val="00F8710B"/>
    <w:rsid w:val="00F871D5"/>
    <w:rsid w:val="00F878AC"/>
    <w:rsid w:val="00F87FA4"/>
    <w:rsid w:val="00F905EE"/>
    <w:rsid w:val="00F90787"/>
    <w:rsid w:val="00F909F3"/>
    <w:rsid w:val="00F90DD4"/>
    <w:rsid w:val="00F90FFD"/>
    <w:rsid w:val="00F91872"/>
    <w:rsid w:val="00F9362B"/>
    <w:rsid w:val="00F93D6C"/>
    <w:rsid w:val="00F94497"/>
    <w:rsid w:val="00F94BEE"/>
    <w:rsid w:val="00F9519F"/>
    <w:rsid w:val="00F9544C"/>
    <w:rsid w:val="00F9615A"/>
    <w:rsid w:val="00F964B5"/>
    <w:rsid w:val="00F9702E"/>
    <w:rsid w:val="00F976D5"/>
    <w:rsid w:val="00F9773C"/>
    <w:rsid w:val="00F977B1"/>
    <w:rsid w:val="00F97AE6"/>
    <w:rsid w:val="00FA00AD"/>
    <w:rsid w:val="00FA0515"/>
    <w:rsid w:val="00FA0FA4"/>
    <w:rsid w:val="00FA1358"/>
    <w:rsid w:val="00FA1B46"/>
    <w:rsid w:val="00FA1E30"/>
    <w:rsid w:val="00FA20A4"/>
    <w:rsid w:val="00FA2676"/>
    <w:rsid w:val="00FA39A7"/>
    <w:rsid w:val="00FA43D6"/>
    <w:rsid w:val="00FA4795"/>
    <w:rsid w:val="00FA4AA6"/>
    <w:rsid w:val="00FA5C55"/>
    <w:rsid w:val="00FA5FE5"/>
    <w:rsid w:val="00FA661D"/>
    <w:rsid w:val="00FA72F3"/>
    <w:rsid w:val="00FA793F"/>
    <w:rsid w:val="00FB0151"/>
    <w:rsid w:val="00FB0B88"/>
    <w:rsid w:val="00FB0F51"/>
    <w:rsid w:val="00FB11C6"/>
    <w:rsid w:val="00FB206D"/>
    <w:rsid w:val="00FB26D0"/>
    <w:rsid w:val="00FB2829"/>
    <w:rsid w:val="00FB2B14"/>
    <w:rsid w:val="00FB2BBC"/>
    <w:rsid w:val="00FB384F"/>
    <w:rsid w:val="00FB385B"/>
    <w:rsid w:val="00FB3EB6"/>
    <w:rsid w:val="00FB5C0B"/>
    <w:rsid w:val="00FB5E2B"/>
    <w:rsid w:val="00FB602F"/>
    <w:rsid w:val="00FB61E9"/>
    <w:rsid w:val="00FB6C1A"/>
    <w:rsid w:val="00FB6D62"/>
    <w:rsid w:val="00FB7208"/>
    <w:rsid w:val="00FB73B1"/>
    <w:rsid w:val="00FC0287"/>
    <w:rsid w:val="00FC1A33"/>
    <w:rsid w:val="00FC2D45"/>
    <w:rsid w:val="00FC2E26"/>
    <w:rsid w:val="00FC2FCD"/>
    <w:rsid w:val="00FC31DC"/>
    <w:rsid w:val="00FC3675"/>
    <w:rsid w:val="00FC39E7"/>
    <w:rsid w:val="00FC40D0"/>
    <w:rsid w:val="00FC44B3"/>
    <w:rsid w:val="00FC4A14"/>
    <w:rsid w:val="00FC4F6A"/>
    <w:rsid w:val="00FC7126"/>
    <w:rsid w:val="00FC7895"/>
    <w:rsid w:val="00FD0E3D"/>
    <w:rsid w:val="00FD0EF0"/>
    <w:rsid w:val="00FD10AE"/>
    <w:rsid w:val="00FD121F"/>
    <w:rsid w:val="00FD125A"/>
    <w:rsid w:val="00FD12E5"/>
    <w:rsid w:val="00FD14A4"/>
    <w:rsid w:val="00FD348B"/>
    <w:rsid w:val="00FD356D"/>
    <w:rsid w:val="00FD3C98"/>
    <w:rsid w:val="00FD4F94"/>
    <w:rsid w:val="00FD518A"/>
    <w:rsid w:val="00FD5E99"/>
    <w:rsid w:val="00FD6109"/>
    <w:rsid w:val="00FD6232"/>
    <w:rsid w:val="00FD6E2A"/>
    <w:rsid w:val="00FD72B7"/>
    <w:rsid w:val="00FD7F64"/>
    <w:rsid w:val="00FE0171"/>
    <w:rsid w:val="00FE0213"/>
    <w:rsid w:val="00FE0A22"/>
    <w:rsid w:val="00FE16E8"/>
    <w:rsid w:val="00FE1881"/>
    <w:rsid w:val="00FE1B55"/>
    <w:rsid w:val="00FE1D96"/>
    <w:rsid w:val="00FE22F2"/>
    <w:rsid w:val="00FE29DE"/>
    <w:rsid w:val="00FE2D46"/>
    <w:rsid w:val="00FE36BB"/>
    <w:rsid w:val="00FE43A0"/>
    <w:rsid w:val="00FE49F4"/>
    <w:rsid w:val="00FE4F4A"/>
    <w:rsid w:val="00FE6003"/>
    <w:rsid w:val="00FE674F"/>
    <w:rsid w:val="00FE7052"/>
    <w:rsid w:val="00FE71C9"/>
    <w:rsid w:val="00FE74EA"/>
    <w:rsid w:val="00FE7A5A"/>
    <w:rsid w:val="00FE7F15"/>
    <w:rsid w:val="00FF0816"/>
    <w:rsid w:val="00FF12AE"/>
    <w:rsid w:val="00FF1622"/>
    <w:rsid w:val="00FF165D"/>
    <w:rsid w:val="00FF18F9"/>
    <w:rsid w:val="00FF1BE0"/>
    <w:rsid w:val="00FF253A"/>
    <w:rsid w:val="00FF296D"/>
    <w:rsid w:val="00FF2CD0"/>
    <w:rsid w:val="00FF31A1"/>
    <w:rsid w:val="00FF3B31"/>
    <w:rsid w:val="00FF3BE5"/>
    <w:rsid w:val="00FF482A"/>
    <w:rsid w:val="00FF67F5"/>
    <w:rsid w:val="00FF7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357718"/>
  <w15:docId w15:val="{78A534EC-E3C1-4DB9-9BBA-EC9372067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432"/>
  </w:style>
  <w:style w:type="paragraph" w:styleId="Heading1">
    <w:name w:val="heading 1"/>
    <w:basedOn w:val="Normal"/>
    <w:link w:val="Heading1Char"/>
    <w:uiPriority w:val="9"/>
    <w:qFormat/>
    <w:rsid w:val="00EC17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C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D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2A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42AA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F6E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F6E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F6EE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E57BA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16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E5B"/>
  </w:style>
  <w:style w:type="paragraph" w:styleId="Footer">
    <w:name w:val="footer"/>
    <w:basedOn w:val="Normal"/>
    <w:link w:val="FooterChar"/>
    <w:uiPriority w:val="99"/>
    <w:unhideWhenUsed/>
    <w:rsid w:val="00B16E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E5B"/>
  </w:style>
  <w:style w:type="paragraph" w:styleId="BalloonText">
    <w:name w:val="Balloon Text"/>
    <w:basedOn w:val="Normal"/>
    <w:link w:val="BalloonTextChar"/>
    <w:uiPriority w:val="99"/>
    <w:semiHidden/>
    <w:unhideWhenUsed/>
    <w:rsid w:val="00753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3DD"/>
    <w:rPr>
      <w:rFonts w:ascii="Tahoma" w:hAnsi="Tahoma" w:cs="Tahoma"/>
      <w:sz w:val="16"/>
      <w:szCs w:val="16"/>
    </w:rPr>
  </w:style>
  <w:style w:type="paragraph" w:customStyle="1" w:styleId="AddressText">
    <w:name w:val="Address Text"/>
    <w:basedOn w:val="NoSpacing"/>
    <w:uiPriority w:val="2"/>
    <w:qFormat/>
    <w:rsid w:val="00873D6F"/>
    <w:pPr>
      <w:spacing w:before="200" w:line="276" w:lineRule="auto"/>
      <w:contextualSpacing/>
      <w:jc w:val="right"/>
    </w:pPr>
    <w:rPr>
      <w:rFonts w:asciiTheme="majorHAnsi" w:eastAsiaTheme="minorHAnsi" w:hAnsiTheme="majorHAnsi" w:cs="Times New Roman"/>
      <w:color w:val="C0504D" w:themeColor="accent2"/>
      <w:sz w:val="18"/>
      <w:szCs w:val="20"/>
      <w:lang w:eastAsia="ja-JP" w:bidi="he-IL"/>
    </w:rPr>
  </w:style>
  <w:style w:type="paragraph" w:styleId="NoSpacing">
    <w:name w:val="No Spacing"/>
    <w:link w:val="NoSpacingChar"/>
    <w:uiPriority w:val="1"/>
    <w:qFormat/>
    <w:rsid w:val="00873D6F"/>
    <w:pPr>
      <w:spacing w:after="0" w:line="240" w:lineRule="auto"/>
    </w:pPr>
  </w:style>
  <w:style w:type="paragraph" w:customStyle="1" w:styleId="Subsection">
    <w:name w:val="Subsection"/>
    <w:basedOn w:val="Normal"/>
    <w:link w:val="SubsectionChar"/>
    <w:uiPriority w:val="3"/>
    <w:qFormat/>
    <w:rsid w:val="000E71F6"/>
    <w:pPr>
      <w:spacing w:before="40" w:after="80" w:line="240" w:lineRule="auto"/>
    </w:pPr>
    <w:rPr>
      <w:rFonts w:asciiTheme="majorHAnsi" w:eastAsiaTheme="minorHAnsi" w:hAnsiTheme="majorHAnsi" w:cs="Times New Roman"/>
      <w:b/>
      <w:color w:val="4F81BD" w:themeColor="accent1"/>
      <w:sz w:val="18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sid w:val="000E71F6"/>
    <w:rPr>
      <w:rFonts w:asciiTheme="majorHAnsi" w:eastAsiaTheme="minorHAnsi" w:hAnsiTheme="majorHAnsi" w:cs="Times New Roman"/>
      <w:b/>
      <w:color w:val="4F81BD" w:themeColor="accent1"/>
      <w:sz w:val="18"/>
      <w:szCs w:val="20"/>
      <w:lang w:eastAsia="ja-JP"/>
    </w:rPr>
  </w:style>
  <w:style w:type="paragraph" w:customStyle="1" w:styleId="SubsectionDate">
    <w:name w:val="Subsection Date"/>
    <w:basedOn w:val="Normal"/>
    <w:link w:val="SubsectionDateChar"/>
    <w:uiPriority w:val="4"/>
    <w:qFormat/>
    <w:rsid w:val="000E71F6"/>
    <w:pPr>
      <w:spacing w:after="120" w:line="240" w:lineRule="auto"/>
      <w:contextualSpacing/>
    </w:pPr>
    <w:rPr>
      <w:rFonts w:asciiTheme="majorHAnsi" w:eastAsiaTheme="minorHAnsi" w:hAnsiTheme="majorHAnsi" w:cs="Times New Roman"/>
      <w:color w:val="4F81BD" w:themeColor="accent1"/>
      <w:sz w:val="18"/>
      <w:szCs w:val="20"/>
      <w:lang w:eastAsia="ja-JP"/>
    </w:rPr>
  </w:style>
  <w:style w:type="character" w:customStyle="1" w:styleId="SubsectionDateChar">
    <w:name w:val="Subsection Date Char"/>
    <w:basedOn w:val="SubsectionChar"/>
    <w:link w:val="SubsectionDate"/>
    <w:uiPriority w:val="4"/>
    <w:rsid w:val="000E71F6"/>
    <w:rPr>
      <w:rFonts w:asciiTheme="majorHAnsi" w:eastAsiaTheme="minorHAnsi" w:hAnsiTheme="majorHAnsi" w:cs="Times New Roman"/>
      <w:b/>
      <w:color w:val="4F81BD" w:themeColor="accent1"/>
      <w:sz w:val="18"/>
      <w:szCs w:val="20"/>
      <w:lang w:eastAsia="ja-JP"/>
    </w:rPr>
  </w:style>
  <w:style w:type="paragraph" w:styleId="ListBullet">
    <w:name w:val="List Bullet"/>
    <w:basedOn w:val="Normal"/>
    <w:uiPriority w:val="36"/>
    <w:unhideWhenUsed/>
    <w:qFormat/>
    <w:rsid w:val="009127D3"/>
    <w:pPr>
      <w:spacing w:after="120"/>
      <w:contextualSpacing/>
    </w:pPr>
    <w:rPr>
      <w:rFonts w:eastAsiaTheme="minorHAnsi" w:cs="Times New Roman"/>
      <w:color w:val="000000" w:themeColor="text1"/>
      <w:sz w:val="20"/>
      <w:szCs w:val="20"/>
      <w:lang w:eastAsia="ja-JP"/>
    </w:rPr>
  </w:style>
  <w:style w:type="character" w:customStyle="1" w:styleId="hps">
    <w:name w:val="hps"/>
    <w:basedOn w:val="DefaultParagraphFont"/>
    <w:rsid w:val="00EE09B7"/>
  </w:style>
  <w:style w:type="character" w:customStyle="1" w:styleId="shorttext">
    <w:name w:val="short_text"/>
    <w:basedOn w:val="DefaultParagraphFont"/>
    <w:rsid w:val="00EE09B7"/>
  </w:style>
  <w:style w:type="character" w:customStyle="1" w:styleId="NoSpacingChar">
    <w:name w:val="No Spacing Char"/>
    <w:basedOn w:val="DefaultParagraphFont"/>
    <w:link w:val="NoSpacing"/>
    <w:uiPriority w:val="1"/>
    <w:rsid w:val="003F60B5"/>
  </w:style>
  <w:style w:type="paragraph" w:customStyle="1" w:styleId="ContactInformation">
    <w:name w:val="Contact Information"/>
    <w:basedOn w:val="Normal"/>
    <w:qFormat/>
    <w:rsid w:val="00EA425F"/>
    <w:pPr>
      <w:spacing w:after="400" w:line="264" w:lineRule="auto"/>
      <w:ind w:left="288"/>
    </w:pPr>
    <w:rPr>
      <w:rFonts w:eastAsiaTheme="minorHAnsi"/>
      <w:sz w:val="16"/>
    </w:rPr>
  </w:style>
  <w:style w:type="character" w:styleId="Strong">
    <w:name w:val="Strong"/>
    <w:basedOn w:val="DefaultParagraphFont"/>
    <w:uiPriority w:val="22"/>
    <w:qFormat/>
    <w:rsid w:val="00D93C19"/>
    <w:rPr>
      <w:b/>
      <w:bCs/>
    </w:rPr>
  </w:style>
  <w:style w:type="character" w:customStyle="1" w:styleId="st">
    <w:name w:val="st"/>
    <w:basedOn w:val="DefaultParagraphFont"/>
    <w:rsid w:val="00EC3D1A"/>
  </w:style>
  <w:style w:type="character" w:styleId="Emphasis">
    <w:name w:val="Emphasis"/>
    <w:basedOn w:val="DefaultParagraphFont"/>
    <w:uiPriority w:val="20"/>
    <w:qFormat/>
    <w:rsid w:val="00EC3D1A"/>
    <w:rPr>
      <w:i/>
      <w:iCs/>
    </w:rPr>
  </w:style>
  <w:style w:type="paragraph" w:customStyle="1" w:styleId="Section">
    <w:name w:val="Section"/>
    <w:basedOn w:val="Normal"/>
    <w:next w:val="Normal"/>
    <w:link w:val="SectionChar"/>
    <w:uiPriority w:val="1"/>
    <w:qFormat/>
    <w:rsid w:val="008815B0"/>
    <w:pPr>
      <w:spacing w:after="120" w:line="240" w:lineRule="auto"/>
      <w:contextualSpacing/>
    </w:pPr>
    <w:rPr>
      <w:rFonts w:asciiTheme="majorHAnsi" w:eastAsiaTheme="minorHAnsi" w:hAnsiTheme="majorHAnsi" w:cs="Times New Roman"/>
      <w:b/>
      <w:color w:val="C0504D" w:themeColor="accent2"/>
      <w:sz w:val="24"/>
      <w:szCs w:val="2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sid w:val="008815B0"/>
    <w:rPr>
      <w:rFonts w:asciiTheme="majorHAnsi" w:eastAsiaTheme="minorHAnsi" w:hAnsiTheme="majorHAnsi" w:cs="Times New Roman"/>
      <w:b/>
      <w:color w:val="C0504D" w:themeColor="accent2"/>
      <w:sz w:val="24"/>
      <w:szCs w:val="20"/>
      <w:lang w:eastAsia="ja-JP"/>
    </w:rPr>
  </w:style>
  <w:style w:type="character" w:customStyle="1" w:styleId="il">
    <w:name w:val="il"/>
    <w:basedOn w:val="DefaultParagraphFont"/>
    <w:rsid w:val="00AD1020"/>
  </w:style>
  <w:style w:type="character" w:customStyle="1" w:styleId="authorsname">
    <w:name w:val="authors__name"/>
    <w:basedOn w:val="DefaultParagraphFont"/>
    <w:rsid w:val="006852EE"/>
  </w:style>
  <w:style w:type="character" w:customStyle="1" w:styleId="Heading1Char">
    <w:name w:val="Heading 1 Char"/>
    <w:basedOn w:val="DefaultParagraphFont"/>
    <w:link w:val="Heading1"/>
    <w:uiPriority w:val="9"/>
    <w:rsid w:val="00EC17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EC179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A86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2082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6A6FC0"/>
    <w:rPr>
      <w:rFonts w:ascii="Corbel" w:hAnsi="Corbel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4145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97AE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CB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D8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7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0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91892">
                  <w:marLeft w:val="40"/>
                  <w:marRight w:val="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37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763768">
                          <w:marLeft w:val="150"/>
                          <w:marRight w:val="15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0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7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12" w:space="18" w:color="DCDCDC"/>
          </w:divBdr>
        </w:div>
      </w:divsChild>
    </w:div>
    <w:div w:id="12016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43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97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nveurope.springeropen.com/about/editorial-board" TargetMode="External"/><Relationship Id="rId21" Type="http://schemas.openxmlformats.org/officeDocument/2006/relationships/hyperlink" Target="https://www.nature.com/srep/about/editors" TargetMode="External"/><Relationship Id="rId42" Type="http://schemas.openxmlformats.org/officeDocument/2006/relationships/hyperlink" Target="http://onlinelibrary.wiley.com/doi/10.1002/pen.23375/abstract" TargetMode="External"/><Relationship Id="rId47" Type="http://schemas.openxmlformats.org/officeDocument/2006/relationships/hyperlink" Target="https://doi.org/10.1016/j.cjche.2016.09.007" TargetMode="External"/><Relationship Id="rId63" Type="http://schemas.openxmlformats.org/officeDocument/2006/relationships/hyperlink" Target="https://doi.org/10.1016/j.desal.2017.12.048" TargetMode="External"/><Relationship Id="rId68" Type="http://schemas.openxmlformats.org/officeDocument/2006/relationships/hyperlink" Target="https://doi.org/10.1016/j.molliq.2018.08.132" TargetMode="External"/><Relationship Id="rId84" Type="http://schemas.openxmlformats.org/officeDocument/2006/relationships/hyperlink" Target="https://doi.org/10.1016/j.molliq.2020.114812" TargetMode="External"/><Relationship Id="rId89" Type="http://schemas.openxmlformats.org/officeDocument/2006/relationships/hyperlink" Target="https://doi.org/https://doi.org/10.1016/j.scitotenv.2023.166077" TargetMode="External"/><Relationship Id="rId16" Type="http://schemas.openxmlformats.org/officeDocument/2006/relationships/hyperlink" Target="https://www.webofscience.com/wos/author/record/H-4046-2017" TargetMode="External"/><Relationship Id="rId11" Type="http://schemas.openxmlformats.org/officeDocument/2006/relationships/hyperlink" Target="http://orcid.org/0000-0002-9980-6682" TargetMode="External"/><Relationship Id="rId32" Type="http://schemas.openxmlformats.org/officeDocument/2006/relationships/hyperlink" Target="http://www.sciencedirect.com/science/article/pii/S0011916411009088" TargetMode="External"/><Relationship Id="rId37" Type="http://schemas.openxmlformats.org/officeDocument/2006/relationships/hyperlink" Target="http://www.sciencedirect.com/science/article/pii/S0360319912015224" TargetMode="External"/><Relationship Id="rId53" Type="http://schemas.openxmlformats.org/officeDocument/2006/relationships/hyperlink" Target="https://doi.org/10.1016/j.cjche.2017.10.002" TargetMode="External"/><Relationship Id="rId58" Type="http://schemas.openxmlformats.org/officeDocument/2006/relationships/hyperlink" Target="https://doi.org/10.1016/j.jclepro.2018.04.067" TargetMode="External"/><Relationship Id="rId74" Type="http://schemas.openxmlformats.org/officeDocument/2006/relationships/hyperlink" Target="https://doi.org/10.1016/j.seppur.2018.09.005" TargetMode="External"/><Relationship Id="rId79" Type="http://schemas.openxmlformats.org/officeDocument/2006/relationships/hyperlink" Target="https://doi.org/10.1016/j.icheatmasstransfer.2019.05.005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doi.org/10.1039/D4RA00724G" TargetMode="External"/><Relationship Id="rId95" Type="http://schemas.openxmlformats.org/officeDocument/2006/relationships/hyperlink" Target="https://onlinelibrary.wiley.com/doi/book/10.1002/9781119725022" TargetMode="External"/><Relationship Id="rId22" Type="http://schemas.openxmlformats.org/officeDocument/2006/relationships/hyperlink" Target="https://www.sciencedirect.com/journal/energy-nexus/about/editorial-board" TargetMode="External"/><Relationship Id="rId27" Type="http://schemas.openxmlformats.org/officeDocument/2006/relationships/hyperlink" Target="http://www.keaipublishing.com/en/journals/materials-science-for-energy-technologies/editorial-board/" TargetMode="External"/><Relationship Id="rId43" Type="http://schemas.openxmlformats.org/officeDocument/2006/relationships/hyperlink" Target="http://onlinelibrary.wiley.com/doi/10.1002/pen.23406/abstract" TargetMode="External"/><Relationship Id="rId48" Type="http://schemas.openxmlformats.org/officeDocument/2006/relationships/hyperlink" Target="https://doi.org/10.30955/gnj.002267" TargetMode="External"/><Relationship Id="rId64" Type="http://schemas.openxmlformats.org/officeDocument/2006/relationships/hyperlink" Target="https://doi.org/10.1002/ceat.201800159" TargetMode="External"/><Relationship Id="rId69" Type="http://schemas.openxmlformats.org/officeDocument/2006/relationships/hyperlink" Target="https://doi.org/10.1515/jnet-2018-0028" TargetMode="External"/><Relationship Id="rId80" Type="http://schemas.openxmlformats.org/officeDocument/2006/relationships/hyperlink" Target="https://doi.org/10.1016/j.applthermaleng.2019.114391" TargetMode="External"/><Relationship Id="rId85" Type="http://schemas.openxmlformats.org/officeDocument/2006/relationships/hyperlink" Target="https://doi.org/10.1016/j.molliq.2021.116439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researcherid.com/rid/H-4046-2017" TargetMode="External"/><Relationship Id="rId17" Type="http://schemas.openxmlformats.org/officeDocument/2006/relationships/hyperlink" Target="http://shahroodut.ac.ir/fa/as/?id=S845" TargetMode="External"/><Relationship Id="rId25" Type="http://schemas.openxmlformats.org/officeDocument/2006/relationships/hyperlink" Target="https://www.springer.com/environment/environmental+chemistry/journal/10311?detailsPage=editorialBoard" TargetMode="External"/><Relationship Id="rId33" Type="http://schemas.openxmlformats.org/officeDocument/2006/relationships/hyperlink" Target="http://www.sciencedirect.com/science/article/pii/S0895717711006522" TargetMode="External"/><Relationship Id="rId38" Type="http://schemas.openxmlformats.org/officeDocument/2006/relationships/hyperlink" Target="http://www.sciencedirect.com/science/article/pii/S0360319912019593" TargetMode="External"/><Relationship Id="rId46" Type="http://schemas.openxmlformats.org/officeDocument/2006/relationships/hyperlink" Target="https://doi.org/10.1016/j.ijhydene.2017.04.044" TargetMode="External"/><Relationship Id="rId59" Type="http://schemas.openxmlformats.org/officeDocument/2006/relationships/hyperlink" Target="https://doi.org/10.1515/jnet-2018-0013" TargetMode="External"/><Relationship Id="rId67" Type="http://schemas.openxmlformats.org/officeDocument/2006/relationships/hyperlink" Target="https://doi.org/10.1016/j.ijbiomac.2018.09.027" TargetMode="External"/><Relationship Id="rId20" Type="http://schemas.openxmlformats.org/officeDocument/2006/relationships/hyperlink" Target="https://www.sciencedirect.com/journal/decarbon/about/editorial-board" TargetMode="External"/><Relationship Id="rId41" Type="http://schemas.openxmlformats.org/officeDocument/2006/relationships/hyperlink" Target="http://onlinelibrary.wiley.com/doi/10.1002/ceat.201200422/full" TargetMode="External"/><Relationship Id="rId54" Type="http://schemas.openxmlformats.org/officeDocument/2006/relationships/hyperlink" Target="https://doi.org/10.1016/j.jcou.2018.03.004" TargetMode="External"/><Relationship Id="rId62" Type="http://schemas.openxmlformats.org/officeDocument/2006/relationships/hyperlink" Target="https://doi.org/10.1016/j.ijhydene.2018.07.124" TargetMode="External"/><Relationship Id="rId70" Type="http://schemas.openxmlformats.org/officeDocument/2006/relationships/hyperlink" Target="https://doi.org/10.1515/jnet-2018-0042" TargetMode="External"/><Relationship Id="rId75" Type="http://schemas.openxmlformats.org/officeDocument/2006/relationships/hyperlink" Target="https://doi.org/10.1016/j.cherd.2019.03.019" TargetMode="External"/><Relationship Id="rId83" Type="http://schemas.openxmlformats.org/officeDocument/2006/relationships/hyperlink" Target="https://doi.org/10.1007/s13369-020-04783-1" TargetMode="External"/><Relationship Id="rId88" Type="http://schemas.openxmlformats.org/officeDocument/2006/relationships/hyperlink" Target="https://doi.org/https://doi.org/10.1016/j.jwpe.2023.104131" TargetMode="External"/><Relationship Id="rId91" Type="http://schemas.openxmlformats.org/officeDocument/2006/relationships/hyperlink" Target="https://doi.org/10.1021/acs.energyfuels.4c03634" TargetMode="External"/><Relationship Id="rId96" Type="http://schemas.openxmlformats.org/officeDocument/2006/relationships/hyperlink" Target="https://onlinelibrary.wiley.com/doi/book/10.1002/978111972499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researchgate.net/profile/Mashallah_Rezakazemi" TargetMode="External"/><Relationship Id="rId23" Type="http://schemas.openxmlformats.org/officeDocument/2006/relationships/hyperlink" Target="https://benthamscience.com/journals/current-analytical-chemistry/editorial-board/" TargetMode="External"/><Relationship Id="rId28" Type="http://schemas.openxmlformats.org/officeDocument/2006/relationships/hyperlink" Target="https://www.journals.elsevier.com/energy-reports/editorial-board" TargetMode="External"/><Relationship Id="rId36" Type="http://schemas.openxmlformats.org/officeDocument/2006/relationships/hyperlink" Target="http://onlinelibrary.wiley.com/doi/10.1002/ceat.201100397/abstract" TargetMode="External"/><Relationship Id="rId49" Type="http://schemas.openxmlformats.org/officeDocument/2006/relationships/hyperlink" Target="https://doi.org/10.1016/j.cherd.2017.11.024" TargetMode="External"/><Relationship Id="rId57" Type="http://schemas.openxmlformats.org/officeDocument/2006/relationships/hyperlink" Target="https://doi.org/10.1007/s11356-018-2155-3" TargetMode="External"/><Relationship Id="rId10" Type="http://schemas.openxmlformats.org/officeDocument/2006/relationships/hyperlink" Target="https://www.scopus.com/authid/detail.uri?authorId=36716882000" TargetMode="External"/><Relationship Id="rId31" Type="http://schemas.openxmlformats.org/officeDocument/2006/relationships/hyperlink" Target="http://www.sciencedirect.com/science/article/pii/S0376738811004339" TargetMode="External"/><Relationship Id="rId44" Type="http://schemas.openxmlformats.org/officeDocument/2006/relationships/hyperlink" Target="http://onlinelibrary.wiley.com/doi/10.1002/pen.23410/abstract" TargetMode="External"/><Relationship Id="rId52" Type="http://schemas.openxmlformats.org/officeDocument/2006/relationships/hyperlink" Target="https://doi.org/10.5004/dwt.2018.22079" TargetMode="External"/><Relationship Id="rId60" Type="http://schemas.openxmlformats.org/officeDocument/2006/relationships/hyperlink" Target="https://doi.org/10.1007/s10311-018-0717-8" TargetMode="External"/><Relationship Id="rId65" Type="http://schemas.openxmlformats.org/officeDocument/2006/relationships/hyperlink" Target="https://doi.org/10.1016/j.ijggc.2018.08.002" TargetMode="External"/><Relationship Id="rId73" Type="http://schemas.openxmlformats.org/officeDocument/2006/relationships/hyperlink" Target="https://doi.org/10.1016/j.cjche.2018.03.012" TargetMode="External"/><Relationship Id="rId78" Type="http://schemas.openxmlformats.org/officeDocument/2006/relationships/hyperlink" Target="https://doi.org/10.1016/j.desal.2019.114079" TargetMode="External"/><Relationship Id="rId81" Type="http://schemas.openxmlformats.org/officeDocument/2006/relationships/hyperlink" Target="https://doi.org/10.1021/acsomega.0c02784" TargetMode="External"/><Relationship Id="rId86" Type="http://schemas.openxmlformats.org/officeDocument/2006/relationships/hyperlink" Target="https://www.sciencedirect.com/science/article/abs/pii/S0043164818308743" TargetMode="External"/><Relationship Id="rId94" Type="http://schemas.openxmlformats.org/officeDocument/2006/relationships/hyperlink" Target="https://onlinelibrary.wiley.com/doi/book/10.1002/9781119724957" TargetMode="External"/><Relationship Id="rId9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.rezakazemi@ut.ac.ir" TargetMode="External"/><Relationship Id="rId13" Type="http://schemas.openxmlformats.org/officeDocument/2006/relationships/hyperlink" Target="https://scholar.google.com/citations?user=zzSt6fYAAAAJ&amp;hl=en" TargetMode="External"/><Relationship Id="rId18" Type="http://schemas.openxmlformats.org/officeDocument/2006/relationships/hyperlink" Target="https://www.sciencedirect.com/journal/south-african-journal-of-chemical-engineering/about/editorial-board" TargetMode="External"/><Relationship Id="rId39" Type="http://schemas.openxmlformats.org/officeDocument/2006/relationships/hyperlink" Target="http://onlinelibrary.wiley.com/doi/10.1002/apj.641/abstract" TargetMode="External"/><Relationship Id="rId34" Type="http://schemas.openxmlformats.org/officeDocument/2006/relationships/hyperlink" Target="http://www.sciencedirect.com/science/article/pii/S0011916411009726" TargetMode="External"/><Relationship Id="rId50" Type="http://schemas.openxmlformats.org/officeDocument/2006/relationships/hyperlink" Target="https://doi.org/10.1016/j.ijhydene.2018.02.046" TargetMode="External"/><Relationship Id="rId55" Type="http://schemas.openxmlformats.org/officeDocument/2006/relationships/hyperlink" Target="https://doi.org/10.3311/PPch.11459" TargetMode="External"/><Relationship Id="rId76" Type="http://schemas.openxmlformats.org/officeDocument/2006/relationships/hyperlink" Target="https://doi.org/10.1016/j.molliq.2019.03.047" TargetMode="External"/><Relationship Id="rId97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doi.org/10.1515/jnet-2018-0015" TargetMode="External"/><Relationship Id="rId92" Type="http://schemas.openxmlformats.org/officeDocument/2006/relationships/hyperlink" Target="https://doi.org/10.1016/j.isci.2025.113397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sciencedirect.com/science/article/pii/S1385894710012684" TargetMode="External"/><Relationship Id="rId24" Type="http://schemas.openxmlformats.org/officeDocument/2006/relationships/hyperlink" Target="https://www.sciencedirect.com/journal/south-african-journal-of-chemical-engineering/about/editorial-board" TargetMode="External"/><Relationship Id="rId40" Type="http://schemas.openxmlformats.org/officeDocument/2006/relationships/hyperlink" Target="http://www.sciencedirect.com/science/article/pii/S0895717712000118" TargetMode="External"/><Relationship Id="rId45" Type="http://schemas.openxmlformats.org/officeDocument/2006/relationships/hyperlink" Target="http://dx.doi.org/10.1016/j.jcou.2017.02.006" TargetMode="External"/><Relationship Id="rId66" Type="http://schemas.openxmlformats.org/officeDocument/2006/relationships/hyperlink" Target="https://doi.org/10.1016/j.molliq.2018.08.150" TargetMode="External"/><Relationship Id="rId87" Type="http://schemas.openxmlformats.org/officeDocument/2006/relationships/hyperlink" Target="https://doi.org/https://doi.org/10.1016/j.jconrel.2022.11.002" TargetMode="External"/><Relationship Id="rId61" Type="http://schemas.openxmlformats.org/officeDocument/2006/relationships/hyperlink" Target="https://doi.org/10.1016/j.molliq.2018.05.078" TargetMode="External"/><Relationship Id="rId82" Type="http://schemas.openxmlformats.org/officeDocument/2006/relationships/hyperlink" Target="https://doi.org/10.1371/journal.pone.0239340" TargetMode="External"/><Relationship Id="rId19" Type="http://schemas.openxmlformats.org/officeDocument/2006/relationships/hyperlink" Target="https://www.sciencedirect.com/journal/advances-in-applied-energy/about/editorial-board" TargetMode="External"/><Relationship Id="rId14" Type="http://schemas.openxmlformats.org/officeDocument/2006/relationships/hyperlink" Target="https://ir.linkedin.com/in/mashallah-rezakazemi-0a387949" TargetMode="External"/><Relationship Id="rId30" Type="http://schemas.openxmlformats.org/officeDocument/2006/relationships/hyperlink" Target="http://www.sciencedirect.com/science/article/pii/S1385894711001872" TargetMode="External"/><Relationship Id="rId35" Type="http://schemas.openxmlformats.org/officeDocument/2006/relationships/hyperlink" Target="http://link.springer.com/article/10.1007%2Fs00366-011-0237-7" TargetMode="External"/><Relationship Id="rId56" Type="http://schemas.openxmlformats.org/officeDocument/2006/relationships/hyperlink" Target="https://doi.org/10.1007/s10311-017-0693-4" TargetMode="External"/><Relationship Id="rId77" Type="http://schemas.openxmlformats.org/officeDocument/2006/relationships/hyperlink" Target="https://doi.org/10.1016/j.seppur.2019.05.055" TargetMode="External"/><Relationship Id="rId8" Type="http://schemas.openxmlformats.org/officeDocument/2006/relationships/image" Target="media/image1.jpg"/><Relationship Id="rId51" Type="http://schemas.openxmlformats.org/officeDocument/2006/relationships/hyperlink" Target="https://doi.org/10.1007/s11356-018-1282-1" TargetMode="External"/><Relationship Id="rId72" Type="http://schemas.openxmlformats.org/officeDocument/2006/relationships/hyperlink" Target="https://doi.org/10.1016/j.molliq.2018.11.017" TargetMode="External"/><Relationship Id="rId93" Type="http://schemas.openxmlformats.org/officeDocument/2006/relationships/hyperlink" Target="https://onlinelibrary.wiley.com/doi/book/10.1002/9781119725008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08E4B-AE84-42FF-98F9-0DC222F7D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16</Pages>
  <Words>14701</Words>
  <Characters>83799</Characters>
  <Application>Microsoft Office Word</Application>
  <DocSecurity>0</DocSecurity>
  <Lines>698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Mashallah Rezakazemi</vt:lpstr>
    </vt:vector>
  </TitlesOfParts>
  <Company/>
  <LinksUpToDate>false</LinksUpToDate>
  <CharactersWithSpaces>98304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Mashallah Rezakazemi</dc:title>
  <dc:creator>hope</dc:creator>
  <cp:lastModifiedBy>Mashallah Rezakazemi</cp:lastModifiedBy>
  <cp:revision>39</cp:revision>
  <cp:lastPrinted>2016-06-05T07:12:00Z</cp:lastPrinted>
  <dcterms:created xsi:type="dcterms:W3CDTF">2026-06-21T09:44:00Z</dcterms:created>
  <dcterms:modified xsi:type="dcterms:W3CDTF">2026-10-15T14:24:00Z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2fb01a177ab8f0b9e275c84f98e28cf594c3562b29ff1335c956c82bd1a3fcdd</vt:lpwstr>
  </property>
</Properties>
</file>