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67D31" w14:textId="2F23931B" w:rsidR="004128CF" w:rsidRPr="00764C1E" w:rsidRDefault="00A51844" w:rsidP="00A51844">
      <w:pPr>
        <w:spacing w:after="40"/>
        <w:ind w:left="1440" w:firstLine="403"/>
        <w:rPr>
          <w:rFonts w:ascii="Segoe UI" w:hAnsi="Segoe UI" w:cs="Segoe UI"/>
          <w:color w:val="000000" w:themeColor="text1"/>
          <w:sz w:val="44"/>
          <w:szCs w:val="44"/>
        </w:rPr>
      </w:pPr>
      <w:r w:rsidRPr="00764C1E">
        <w:rPr>
          <w:rFonts w:ascii="Segoe UI" w:hAnsi="Segoe UI" w:cs="Segoe UI"/>
          <w:noProof/>
          <w:color w:val="262626" w:themeColor="text1" w:themeTint="D9"/>
          <w:sz w:val="44"/>
          <w:szCs w:val="44"/>
        </w:rPr>
        <w:drawing>
          <wp:anchor distT="0" distB="0" distL="114300" distR="114300" simplePos="0" relativeHeight="251659264" behindDoc="0" locked="0" layoutInCell="1" allowOverlap="1" wp14:anchorId="19AB7F37" wp14:editId="4EBF2DFA">
            <wp:simplePos x="0" y="0"/>
            <wp:positionH relativeFrom="margin">
              <wp:posOffset>38100</wp:posOffset>
            </wp:positionH>
            <wp:positionV relativeFrom="paragraph">
              <wp:posOffset>-60960</wp:posOffset>
            </wp:positionV>
            <wp:extent cx="932112" cy="954482"/>
            <wp:effectExtent l="38100" t="38100" r="20955" b="36195"/>
            <wp:wrapNone/>
            <wp:docPr id="2125660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50575">
                      <a:off x="0" y="0"/>
                      <a:ext cx="932112" cy="954482"/>
                    </a:xfrm>
                    <a:prstGeom prst="rect">
                      <a:avLst/>
                    </a:prstGeom>
                    <a:noFill/>
                    <a:ln>
                      <a:noFill/>
                    </a:ln>
                  </pic:spPr>
                </pic:pic>
              </a:graphicData>
            </a:graphic>
            <wp14:sizeRelH relativeFrom="page">
              <wp14:pctWidth>0</wp14:pctWidth>
            </wp14:sizeRelH>
            <wp14:sizeRelV relativeFrom="page">
              <wp14:pctHeight>0</wp14:pctHeight>
            </wp14:sizeRelV>
          </wp:anchor>
        </w:drawing>
      </w:r>
      <w:r w:rsidR="00616161" w:rsidRPr="00764C1E">
        <w:rPr>
          <w:rFonts w:ascii="Segoe UI" w:hAnsi="Segoe UI" w:cs="Segoe UI"/>
          <w:b/>
          <w:bCs/>
          <w:color w:val="000000" w:themeColor="text1"/>
          <w:sz w:val="44"/>
          <w:szCs w:val="44"/>
        </w:rPr>
        <w:t>ADNAN AHMAD</w:t>
      </w:r>
      <w:r w:rsidR="00616161" w:rsidRPr="00764C1E">
        <w:rPr>
          <w:rFonts w:ascii="Segoe UI" w:hAnsi="Segoe UI" w:cs="Segoe UI"/>
          <w:color w:val="000000" w:themeColor="text1"/>
          <w:sz w:val="44"/>
          <w:szCs w:val="44"/>
        </w:rPr>
        <w:t>, PhD</w:t>
      </w:r>
    </w:p>
    <w:p w14:paraId="4BA5B52B" w14:textId="77777777" w:rsidR="00293DE4" w:rsidRDefault="00616161" w:rsidP="00A51844">
      <w:pPr>
        <w:spacing w:after="60"/>
        <w:ind w:left="1440" w:firstLine="403"/>
        <w:rPr>
          <w:rFonts w:ascii="Segoe UI" w:hAnsi="Segoe UI" w:cs="Segoe UI"/>
          <w:color w:val="000000" w:themeColor="text1"/>
          <w:sz w:val="24"/>
          <w:szCs w:val="24"/>
        </w:rPr>
      </w:pPr>
      <w:r w:rsidRPr="00A13C26">
        <w:rPr>
          <w:rFonts w:ascii="Segoe UI" w:hAnsi="Segoe UI" w:cs="Segoe UI"/>
          <w:color w:val="000000" w:themeColor="text1"/>
          <w:sz w:val="24"/>
          <w:szCs w:val="24"/>
        </w:rPr>
        <w:t xml:space="preserve">Plant </w:t>
      </w:r>
      <w:r w:rsidR="00E34A19" w:rsidRPr="00A13C26">
        <w:rPr>
          <w:rFonts w:ascii="Segoe UI" w:hAnsi="Segoe UI" w:cs="Segoe UI"/>
          <w:color w:val="000000" w:themeColor="text1"/>
          <w:sz w:val="24"/>
          <w:szCs w:val="24"/>
        </w:rPr>
        <w:t>Pathologist | Biotechnologist</w:t>
      </w:r>
      <w:r w:rsidR="00A51844" w:rsidRPr="00A13C26">
        <w:rPr>
          <w:rFonts w:ascii="Segoe UI" w:hAnsi="Segoe UI" w:cs="Segoe UI"/>
          <w:color w:val="000000" w:themeColor="text1"/>
          <w:sz w:val="24"/>
          <w:szCs w:val="24"/>
        </w:rPr>
        <w:tab/>
      </w:r>
    </w:p>
    <w:p w14:paraId="176DC08E" w14:textId="0AB30C34" w:rsidR="004128CF" w:rsidRPr="00764C1E" w:rsidRDefault="00411CA0" w:rsidP="00764C1E">
      <w:pPr>
        <w:ind w:left="1440" w:firstLine="403"/>
        <w:rPr>
          <w:rFonts w:ascii="Segoe UI" w:hAnsi="Segoe UI" w:cs="Segoe UI"/>
          <w:color w:val="000000" w:themeColor="text1"/>
          <w:sz w:val="18"/>
          <w:szCs w:val="18"/>
        </w:rPr>
      </w:pPr>
      <w:r>
        <w:rPr>
          <w:rFonts w:ascii="Segoe UI" w:hAnsi="Segoe UI" w:cs="Segoe UI"/>
          <w:color w:val="000000" w:themeColor="text1"/>
          <w:sz w:val="18"/>
          <w:szCs w:val="18"/>
        </w:rPr>
        <w:t>Lahore</w:t>
      </w:r>
      <w:r w:rsidR="00293DE4" w:rsidRPr="00764C1E">
        <w:rPr>
          <w:rFonts w:ascii="Segoe UI" w:hAnsi="Segoe UI" w:cs="Segoe UI"/>
          <w:color w:val="000000" w:themeColor="text1"/>
          <w:sz w:val="18"/>
          <w:szCs w:val="18"/>
        </w:rPr>
        <w:t xml:space="preserve">, Punjab, </w:t>
      </w:r>
      <w:r w:rsidR="00764C1E" w:rsidRPr="00764C1E">
        <w:rPr>
          <w:rFonts w:ascii="Segoe UI" w:hAnsi="Segoe UI" w:cs="Segoe UI"/>
          <w:color w:val="000000" w:themeColor="text1"/>
          <w:sz w:val="18"/>
          <w:szCs w:val="18"/>
        </w:rPr>
        <w:t xml:space="preserve">Pakistan,  </w:t>
      </w:r>
      <w:r w:rsidR="00293DE4" w:rsidRPr="00764C1E">
        <w:rPr>
          <w:rFonts w:ascii="Segoe UI" w:hAnsi="Segoe UI" w:cs="Segoe UI"/>
          <w:noProof/>
          <w:color w:val="595959" w:themeColor="text1" w:themeTint="A6"/>
          <w:sz w:val="18"/>
          <w:szCs w:val="18"/>
        </w:rPr>
        <w:drawing>
          <wp:inline distT="0" distB="0" distL="0" distR="0" wp14:anchorId="02E6B9B2" wp14:editId="686E852E">
            <wp:extent cx="107950" cy="88900"/>
            <wp:effectExtent l="0" t="0" r="0" b="0"/>
            <wp:docPr id="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950" cy="88900"/>
                    </a:xfrm>
                    <a:prstGeom prst="rect">
                      <a:avLst/>
                    </a:prstGeom>
                    <a:noFill/>
                    <a:ln>
                      <a:noFill/>
                    </a:ln>
                  </pic:spPr>
                </pic:pic>
              </a:graphicData>
            </a:graphic>
          </wp:inline>
        </w:drawing>
      </w:r>
      <w:r w:rsidR="00293DE4" w:rsidRPr="00764C1E">
        <w:rPr>
          <w:rFonts w:ascii="Segoe UI" w:hAnsi="Segoe UI" w:cs="Segoe UI"/>
          <w:color w:val="000000" w:themeColor="text1"/>
          <w:sz w:val="18"/>
          <w:szCs w:val="18"/>
        </w:rPr>
        <w:t xml:space="preserve"> </w:t>
      </w:r>
      <w:hyperlink r:id="rId9" w:history="1">
        <w:r w:rsidR="00293DE4" w:rsidRPr="00764C1E">
          <w:rPr>
            <w:rStyle w:val="Hyperlink"/>
            <w:rFonts w:ascii="Segoe UI" w:hAnsi="Segoe UI" w:cs="Segoe UI"/>
            <w:sz w:val="18"/>
            <w:szCs w:val="18"/>
            <w:u w:val="none"/>
          </w:rPr>
          <w:t>adnan_84@outlook.com</w:t>
        </w:r>
      </w:hyperlink>
      <w:r w:rsidR="00293DE4" w:rsidRPr="00764C1E">
        <w:rPr>
          <w:rFonts w:ascii="Segoe UI" w:hAnsi="Segoe UI" w:cs="Segoe UI"/>
          <w:color w:val="000000" w:themeColor="text1"/>
          <w:sz w:val="18"/>
          <w:szCs w:val="18"/>
        </w:rPr>
        <w:t xml:space="preserve"> </w:t>
      </w:r>
    </w:p>
    <w:p w14:paraId="6880D5E2" w14:textId="7C569A2F" w:rsidR="004128CF" w:rsidRPr="00A13C26" w:rsidRDefault="004128CF" w:rsidP="00764C1E">
      <w:pPr>
        <w:pBdr>
          <w:bottom w:val="single" w:sz="6" w:space="6" w:color="2E75B6"/>
        </w:pBdr>
        <w:tabs>
          <w:tab w:val="left" w:pos="2200"/>
          <w:tab w:val="left" w:pos="4400"/>
          <w:tab w:val="left" w:pos="6800"/>
        </w:tabs>
        <w:ind w:right="-125"/>
        <w:rPr>
          <w:rFonts w:ascii="Segoe UI" w:hAnsi="Segoe UI" w:cs="Segoe UI"/>
          <w:color w:val="000000" w:themeColor="text1"/>
        </w:rPr>
      </w:pPr>
    </w:p>
    <w:p w14:paraId="046A514C" w14:textId="184BC885" w:rsidR="004128CF" w:rsidRPr="00A13C26" w:rsidRDefault="00616161">
      <w:pPr>
        <w:pBdr>
          <w:bottom w:val="single" w:sz="8" w:space="4" w:color="2E75B6"/>
        </w:pBdr>
        <w:spacing w:before="220" w:after="80"/>
        <w:rPr>
          <w:rFonts w:ascii="Segoe UI" w:hAnsi="Segoe UI" w:cs="Segoe UI"/>
          <w:color w:val="000000" w:themeColor="text1"/>
        </w:rPr>
      </w:pPr>
      <w:r w:rsidRPr="00A13C26">
        <w:rPr>
          <w:rFonts w:ascii="Segoe UI" w:hAnsi="Segoe UI" w:cs="Segoe UI"/>
          <w:b/>
          <w:bCs/>
          <w:color w:val="000000" w:themeColor="text1"/>
          <w:spacing w:val="40"/>
        </w:rPr>
        <w:t>PROFESSIONAL SUMMARY</w:t>
      </w:r>
    </w:p>
    <w:p w14:paraId="6B9DA4DC" w14:textId="465FF87C" w:rsidR="004128CF" w:rsidRPr="005B5FB3" w:rsidRDefault="00616161" w:rsidP="00E34A19">
      <w:pPr>
        <w:jc w:val="both"/>
        <w:rPr>
          <w:rFonts w:ascii="Segoe UI" w:hAnsi="Segoe UI" w:cs="Segoe UI"/>
          <w:b/>
          <w:bCs/>
          <w:color w:val="000000" w:themeColor="text1"/>
        </w:rPr>
      </w:pPr>
      <w:r w:rsidRPr="00A13C26">
        <w:rPr>
          <w:rFonts w:ascii="Segoe UI" w:hAnsi="Segoe UI" w:cs="Segoe UI"/>
          <w:color w:val="000000" w:themeColor="text1"/>
        </w:rPr>
        <w:t>Dedicated researcher with multidisciplinary expertise in plant pathology, virology, and biotechnology. Specializes in CRISPR/</w:t>
      </w:r>
      <w:proofErr w:type="gramStart"/>
      <w:r w:rsidRPr="00A13C26">
        <w:rPr>
          <w:rFonts w:ascii="Segoe UI" w:hAnsi="Segoe UI" w:cs="Segoe UI"/>
          <w:color w:val="000000" w:themeColor="text1"/>
        </w:rPr>
        <w:t>Cas</w:t>
      </w:r>
      <w:proofErr w:type="gramEnd"/>
      <w:r w:rsidRPr="00A13C26">
        <w:rPr>
          <w:rFonts w:ascii="Segoe UI" w:hAnsi="Segoe UI" w:cs="Segoe UI"/>
          <w:color w:val="000000" w:themeColor="text1"/>
        </w:rPr>
        <w:t xml:space="preserve"> genome editing, microbial strain engineering, and recombinant protein production. Skilled in NGS-based genomic analysis, DNA fingerprinting for Basmati rice authentication, and molecular diagnostics of plant pathogens. Experienced in biological control, phage research, and food microbiological testing including GMO detection and Halal verification. Proficient in managing ISO/IEC 17025-accredited laboratories with certifications in ISO 9001, ISO 22000, HACCP, GLP, and </w:t>
      </w:r>
      <w:proofErr w:type="spellStart"/>
      <w:r w:rsidRPr="00A13C26">
        <w:rPr>
          <w:rFonts w:ascii="Segoe UI" w:hAnsi="Segoe UI" w:cs="Segoe UI"/>
          <w:color w:val="000000" w:themeColor="text1"/>
        </w:rPr>
        <w:t>Biorisk</w:t>
      </w:r>
      <w:proofErr w:type="spellEnd"/>
      <w:r w:rsidRPr="00A13C26">
        <w:rPr>
          <w:rFonts w:ascii="Segoe UI" w:hAnsi="Segoe UI" w:cs="Segoe UI"/>
          <w:color w:val="000000" w:themeColor="text1"/>
        </w:rPr>
        <w:t xml:space="preserve"> Management. Author of 20</w:t>
      </w:r>
      <w:r w:rsidR="001B54D9" w:rsidRPr="00A13C26">
        <w:rPr>
          <w:rFonts w:ascii="Segoe UI" w:hAnsi="Segoe UI" w:cs="Segoe UI"/>
          <w:color w:val="000000" w:themeColor="text1"/>
        </w:rPr>
        <w:t>+</w:t>
      </w:r>
      <w:r w:rsidRPr="00A13C26">
        <w:rPr>
          <w:rFonts w:ascii="Segoe UI" w:hAnsi="Segoe UI" w:cs="Segoe UI"/>
          <w:color w:val="000000" w:themeColor="text1"/>
        </w:rPr>
        <w:t xml:space="preserve"> peer-reviewed articles and book chapters.</w:t>
      </w:r>
      <w:r w:rsidR="0011693B">
        <w:rPr>
          <w:rFonts w:ascii="Segoe UI" w:hAnsi="Segoe UI" w:cs="Segoe UI"/>
          <w:color w:val="000000" w:themeColor="text1"/>
        </w:rPr>
        <w:t xml:space="preserve"> </w:t>
      </w:r>
      <w:r w:rsidR="0011693B" w:rsidRPr="005B5FB3">
        <w:rPr>
          <w:rFonts w:ascii="Segoe UI" w:hAnsi="Segoe UI" w:cs="Segoe UI"/>
          <w:b/>
          <w:bCs/>
          <w:color w:val="000000" w:themeColor="text1"/>
        </w:rPr>
        <w:t>Authored Biology textbook chapters for Classes IX and X, Punjab Textbook Board (Edition 2025-26).</w:t>
      </w:r>
    </w:p>
    <w:p w14:paraId="06B9E40E" w14:textId="77777777" w:rsidR="004128CF" w:rsidRPr="00A13C26" w:rsidRDefault="00616161">
      <w:pPr>
        <w:pBdr>
          <w:bottom w:val="single" w:sz="8" w:space="4" w:color="2E75B6"/>
        </w:pBdr>
        <w:spacing w:before="220" w:after="80"/>
        <w:rPr>
          <w:rFonts w:ascii="Segoe UI" w:hAnsi="Segoe UI" w:cs="Segoe UI"/>
          <w:color w:val="000000" w:themeColor="text1"/>
        </w:rPr>
      </w:pPr>
      <w:r w:rsidRPr="00A13C26">
        <w:rPr>
          <w:rFonts w:ascii="Segoe UI" w:hAnsi="Segoe UI" w:cs="Segoe UI"/>
          <w:b/>
          <w:bCs/>
          <w:color w:val="000000" w:themeColor="text1"/>
          <w:spacing w:val="40"/>
        </w:rPr>
        <w:t>CORE COMPETENCIES</w:t>
      </w:r>
    </w:p>
    <w:tbl>
      <w:tblPr>
        <w:tblW w:w="10080" w:type="dxa"/>
        <w:tblBorders>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60"/>
        <w:gridCol w:w="3360"/>
        <w:gridCol w:w="3360"/>
      </w:tblGrid>
      <w:tr w:rsidR="00E34A19" w:rsidRPr="00A13C26" w14:paraId="7942CB17" w14:textId="77777777">
        <w:tc>
          <w:tcPr>
            <w:tcW w:w="3360" w:type="dxa"/>
            <w:tcMar>
              <w:top w:w="40" w:type="dxa"/>
              <w:left w:w="60" w:type="dxa"/>
              <w:bottom w:w="40" w:type="dxa"/>
              <w:right w:w="60" w:type="dxa"/>
            </w:tcMar>
          </w:tcPr>
          <w:p w14:paraId="40E1FF34" w14:textId="77777777" w:rsidR="004128CF" w:rsidRPr="00A13C26" w:rsidRDefault="00616161">
            <w:pPr>
              <w:rPr>
                <w:rFonts w:ascii="Segoe UI" w:hAnsi="Segoe UI" w:cs="Segoe UI"/>
                <w:color w:val="000000" w:themeColor="text1"/>
              </w:rPr>
            </w:pPr>
            <w:r w:rsidRPr="00A13C26">
              <w:rPr>
                <w:rFonts w:ascii="Segoe UI" w:hAnsi="Segoe UI" w:cs="Segoe UI"/>
                <w:b/>
                <w:bCs/>
                <w:color w:val="000000" w:themeColor="text1"/>
              </w:rPr>
              <w:t>Molecular Biology &amp; Genomics</w:t>
            </w:r>
          </w:p>
          <w:p w14:paraId="39084542" w14:textId="460989B7" w:rsidR="004128CF" w:rsidRPr="00A13C26" w:rsidRDefault="00616161" w:rsidP="00A13C26">
            <w:pPr>
              <w:pStyle w:val="ListParagraph"/>
              <w:numPr>
                <w:ilvl w:val="0"/>
                <w:numId w:val="5"/>
              </w:numPr>
              <w:ind w:left="230" w:hanging="207"/>
              <w:rPr>
                <w:rFonts w:ascii="Segoe UI" w:hAnsi="Segoe UI" w:cs="Segoe UI"/>
                <w:color w:val="000000" w:themeColor="text1"/>
              </w:rPr>
            </w:pPr>
            <w:r w:rsidRPr="00A13C26">
              <w:rPr>
                <w:rFonts w:ascii="Segoe UI" w:hAnsi="Segoe UI" w:cs="Segoe UI"/>
                <w:color w:val="000000" w:themeColor="text1"/>
              </w:rPr>
              <w:t>CRISPR/Cas9 Genome Editing</w:t>
            </w:r>
          </w:p>
          <w:p w14:paraId="0D55C6E0" w14:textId="663946D2" w:rsidR="004128CF" w:rsidRPr="00A13C26" w:rsidRDefault="00616161" w:rsidP="00A13C26">
            <w:pPr>
              <w:pStyle w:val="ListParagraph"/>
              <w:numPr>
                <w:ilvl w:val="0"/>
                <w:numId w:val="5"/>
              </w:numPr>
              <w:ind w:left="230" w:hanging="207"/>
              <w:rPr>
                <w:rFonts w:ascii="Segoe UI" w:hAnsi="Segoe UI" w:cs="Segoe UI"/>
                <w:color w:val="000000" w:themeColor="text1"/>
              </w:rPr>
            </w:pPr>
            <w:r w:rsidRPr="00A13C26">
              <w:rPr>
                <w:rFonts w:ascii="Segoe UI" w:hAnsi="Segoe UI" w:cs="Segoe UI"/>
                <w:color w:val="000000" w:themeColor="text1"/>
              </w:rPr>
              <w:t>NGS &amp; Bioinformatics</w:t>
            </w:r>
          </w:p>
          <w:p w14:paraId="2EBB474F" w14:textId="675782A5" w:rsidR="004128CF" w:rsidRPr="00A13C26" w:rsidRDefault="00616161" w:rsidP="00A13C26">
            <w:pPr>
              <w:pStyle w:val="ListParagraph"/>
              <w:numPr>
                <w:ilvl w:val="0"/>
                <w:numId w:val="5"/>
              </w:numPr>
              <w:ind w:left="230" w:hanging="207"/>
              <w:rPr>
                <w:rFonts w:ascii="Segoe UI" w:hAnsi="Segoe UI" w:cs="Segoe UI"/>
                <w:color w:val="000000" w:themeColor="text1"/>
              </w:rPr>
            </w:pPr>
            <w:r w:rsidRPr="00A13C26">
              <w:rPr>
                <w:rFonts w:ascii="Segoe UI" w:hAnsi="Segoe UI" w:cs="Segoe UI"/>
                <w:color w:val="000000" w:themeColor="text1"/>
              </w:rPr>
              <w:t>RT-qPCR &amp; Molecular Diagnostics</w:t>
            </w:r>
          </w:p>
          <w:p w14:paraId="61AB638F" w14:textId="7BCF7368" w:rsidR="004128CF" w:rsidRPr="00A13C26" w:rsidRDefault="00616161" w:rsidP="00A13C26">
            <w:pPr>
              <w:pStyle w:val="ListParagraph"/>
              <w:numPr>
                <w:ilvl w:val="0"/>
                <w:numId w:val="5"/>
              </w:numPr>
              <w:ind w:left="230" w:hanging="207"/>
              <w:rPr>
                <w:rFonts w:ascii="Segoe UI" w:hAnsi="Segoe UI" w:cs="Segoe UI"/>
                <w:color w:val="000000" w:themeColor="text1"/>
              </w:rPr>
            </w:pPr>
            <w:r w:rsidRPr="00A13C26">
              <w:rPr>
                <w:rFonts w:ascii="Segoe UI" w:hAnsi="Segoe UI" w:cs="Segoe UI"/>
                <w:color w:val="000000" w:themeColor="text1"/>
              </w:rPr>
              <w:t>Recombinant Protein Expression</w:t>
            </w:r>
          </w:p>
          <w:p w14:paraId="07175831" w14:textId="53A94795" w:rsidR="004128CF" w:rsidRPr="00A13C26" w:rsidRDefault="00616161" w:rsidP="00A13C26">
            <w:pPr>
              <w:pStyle w:val="ListParagraph"/>
              <w:numPr>
                <w:ilvl w:val="0"/>
                <w:numId w:val="5"/>
              </w:numPr>
              <w:ind w:left="230" w:hanging="207"/>
              <w:rPr>
                <w:rFonts w:ascii="Segoe UI" w:hAnsi="Segoe UI" w:cs="Segoe UI"/>
                <w:color w:val="000000" w:themeColor="text1"/>
              </w:rPr>
            </w:pPr>
            <w:r w:rsidRPr="00A13C26">
              <w:rPr>
                <w:rFonts w:ascii="Segoe UI" w:hAnsi="Segoe UI" w:cs="Segoe UI"/>
                <w:color w:val="000000" w:themeColor="text1"/>
              </w:rPr>
              <w:t>DNA Fingerprinting</w:t>
            </w:r>
          </w:p>
        </w:tc>
        <w:tc>
          <w:tcPr>
            <w:tcW w:w="3360" w:type="dxa"/>
            <w:tcMar>
              <w:top w:w="40" w:type="dxa"/>
              <w:left w:w="60" w:type="dxa"/>
              <w:bottom w:w="40" w:type="dxa"/>
              <w:right w:w="60" w:type="dxa"/>
            </w:tcMar>
          </w:tcPr>
          <w:p w14:paraId="259F1137" w14:textId="77777777" w:rsidR="004128CF" w:rsidRPr="00A13C26" w:rsidRDefault="00616161">
            <w:pPr>
              <w:rPr>
                <w:rFonts w:ascii="Segoe UI" w:hAnsi="Segoe UI" w:cs="Segoe UI"/>
                <w:color w:val="000000" w:themeColor="text1"/>
              </w:rPr>
            </w:pPr>
            <w:r w:rsidRPr="00A13C26">
              <w:rPr>
                <w:rFonts w:ascii="Segoe UI" w:hAnsi="Segoe UI" w:cs="Segoe UI"/>
                <w:b/>
                <w:bCs/>
                <w:color w:val="000000" w:themeColor="text1"/>
              </w:rPr>
              <w:t>Plant Pathology &amp; Virology</w:t>
            </w:r>
          </w:p>
          <w:p w14:paraId="62643469" w14:textId="67D58EDD" w:rsidR="004128CF" w:rsidRPr="00A13C26" w:rsidRDefault="00616161" w:rsidP="00A13C26">
            <w:pPr>
              <w:pStyle w:val="ListParagraph"/>
              <w:numPr>
                <w:ilvl w:val="1"/>
                <w:numId w:val="9"/>
              </w:numPr>
              <w:ind w:left="120" w:hanging="142"/>
              <w:rPr>
                <w:rFonts w:ascii="Segoe UI" w:hAnsi="Segoe UI" w:cs="Segoe UI"/>
                <w:color w:val="000000" w:themeColor="text1"/>
              </w:rPr>
            </w:pPr>
            <w:r w:rsidRPr="00A13C26">
              <w:rPr>
                <w:rFonts w:ascii="Segoe UI" w:hAnsi="Segoe UI" w:cs="Segoe UI"/>
                <w:color w:val="000000" w:themeColor="text1"/>
              </w:rPr>
              <w:t>Pathogen Detection &amp; Diagnostics</w:t>
            </w:r>
          </w:p>
          <w:p w14:paraId="393B7A49" w14:textId="2CEFF78F" w:rsidR="004128CF" w:rsidRPr="00A13C26" w:rsidRDefault="00616161" w:rsidP="00A13C26">
            <w:pPr>
              <w:pStyle w:val="ListParagraph"/>
              <w:numPr>
                <w:ilvl w:val="1"/>
                <w:numId w:val="9"/>
              </w:numPr>
              <w:ind w:left="120" w:hanging="142"/>
              <w:rPr>
                <w:rFonts w:ascii="Segoe UI" w:hAnsi="Segoe UI" w:cs="Segoe UI"/>
                <w:color w:val="000000" w:themeColor="text1"/>
              </w:rPr>
            </w:pPr>
            <w:r w:rsidRPr="00A13C26">
              <w:rPr>
                <w:rFonts w:ascii="Segoe UI" w:hAnsi="Segoe UI" w:cs="Segoe UI"/>
                <w:color w:val="000000" w:themeColor="text1"/>
              </w:rPr>
              <w:t>GMO &amp; Halal Testing</w:t>
            </w:r>
          </w:p>
          <w:p w14:paraId="39CF09B4" w14:textId="61CFE5CB" w:rsidR="004128CF" w:rsidRPr="00A13C26" w:rsidRDefault="00616161" w:rsidP="00A13C26">
            <w:pPr>
              <w:pStyle w:val="ListParagraph"/>
              <w:numPr>
                <w:ilvl w:val="1"/>
                <w:numId w:val="9"/>
              </w:numPr>
              <w:ind w:left="120" w:hanging="142"/>
              <w:rPr>
                <w:rFonts w:ascii="Segoe UI" w:hAnsi="Segoe UI" w:cs="Segoe UI"/>
                <w:color w:val="000000" w:themeColor="text1"/>
              </w:rPr>
            </w:pPr>
            <w:r w:rsidRPr="00A13C26">
              <w:rPr>
                <w:rFonts w:ascii="Segoe UI" w:hAnsi="Segoe UI" w:cs="Segoe UI"/>
                <w:color w:val="000000" w:themeColor="text1"/>
              </w:rPr>
              <w:t>Integrated Pest Management</w:t>
            </w:r>
          </w:p>
          <w:p w14:paraId="0051BB03" w14:textId="77777777" w:rsidR="00A13C26" w:rsidRDefault="00616161" w:rsidP="00A13C26">
            <w:pPr>
              <w:pStyle w:val="ListParagraph"/>
              <w:numPr>
                <w:ilvl w:val="1"/>
                <w:numId w:val="9"/>
              </w:numPr>
              <w:ind w:left="120" w:hanging="142"/>
              <w:rPr>
                <w:rFonts w:ascii="Segoe UI" w:hAnsi="Segoe UI" w:cs="Segoe UI"/>
                <w:color w:val="000000" w:themeColor="text1"/>
              </w:rPr>
            </w:pPr>
            <w:r w:rsidRPr="00A13C26">
              <w:rPr>
                <w:rFonts w:ascii="Segoe UI" w:hAnsi="Segoe UI" w:cs="Segoe UI"/>
                <w:color w:val="000000" w:themeColor="text1"/>
              </w:rPr>
              <w:t>Phage Research</w:t>
            </w:r>
          </w:p>
          <w:p w14:paraId="5388BE55" w14:textId="036622CD" w:rsidR="004128CF" w:rsidRPr="00A13C26" w:rsidRDefault="00616161" w:rsidP="00A13C26">
            <w:pPr>
              <w:pStyle w:val="ListParagraph"/>
              <w:numPr>
                <w:ilvl w:val="1"/>
                <w:numId w:val="9"/>
              </w:numPr>
              <w:ind w:left="120" w:hanging="142"/>
              <w:rPr>
                <w:rFonts w:ascii="Segoe UI" w:hAnsi="Segoe UI" w:cs="Segoe UI"/>
                <w:color w:val="000000" w:themeColor="text1"/>
              </w:rPr>
            </w:pPr>
            <w:r w:rsidRPr="00A13C26">
              <w:rPr>
                <w:rFonts w:ascii="Segoe UI" w:hAnsi="Segoe UI" w:cs="Segoe UI"/>
                <w:color w:val="000000" w:themeColor="text1"/>
              </w:rPr>
              <w:t>Virus Purification &amp; Serology</w:t>
            </w:r>
          </w:p>
        </w:tc>
        <w:tc>
          <w:tcPr>
            <w:tcW w:w="3360" w:type="dxa"/>
            <w:tcMar>
              <w:top w:w="40" w:type="dxa"/>
              <w:left w:w="60" w:type="dxa"/>
              <w:bottom w:w="40" w:type="dxa"/>
              <w:right w:w="60" w:type="dxa"/>
            </w:tcMar>
          </w:tcPr>
          <w:p w14:paraId="3FFAA6E9" w14:textId="77777777" w:rsidR="004128CF" w:rsidRPr="00A13C26" w:rsidRDefault="00616161" w:rsidP="00A13C26">
            <w:pPr>
              <w:rPr>
                <w:rFonts w:ascii="Segoe UI" w:hAnsi="Segoe UI" w:cs="Segoe UI"/>
                <w:color w:val="000000" w:themeColor="text1"/>
              </w:rPr>
            </w:pPr>
            <w:r w:rsidRPr="00A13C26">
              <w:rPr>
                <w:rFonts w:ascii="Segoe UI" w:hAnsi="Segoe UI" w:cs="Segoe UI"/>
                <w:b/>
                <w:bCs/>
                <w:color w:val="000000" w:themeColor="text1"/>
              </w:rPr>
              <w:t>Quality &amp; Compliance</w:t>
            </w:r>
          </w:p>
          <w:p w14:paraId="0DE1FEEE" w14:textId="4BDCEBF6" w:rsidR="004128CF" w:rsidRPr="00A13C26" w:rsidRDefault="00616161" w:rsidP="00A13C26">
            <w:pPr>
              <w:pStyle w:val="ListParagraph"/>
              <w:numPr>
                <w:ilvl w:val="1"/>
                <w:numId w:val="5"/>
              </w:numPr>
              <w:ind w:left="167" w:hanging="139"/>
              <w:rPr>
                <w:rFonts w:ascii="Segoe UI" w:hAnsi="Segoe UI" w:cs="Segoe UI"/>
                <w:color w:val="000000" w:themeColor="text1"/>
              </w:rPr>
            </w:pPr>
            <w:r w:rsidRPr="00A13C26">
              <w:rPr>
                <w:rFonts w:ascii="Segoe UI" w:hAnsi="Segoe UI" w:cs="Segoe UI"/>
                <w:color w:val="000000" w:themeColor="text1"/>
              </w:rPr>
              <w:t>ISO/IEC 17025 Lab Management</w:t>
            </w:r>
          </w:p>
          <w:p w14:paraId="31FDB279" w14:textId="769A3EBE" w:rsidR="004128CF" w:rsidRPr="00A13C26" w:rsidRDefault="00616161" w:rsidP="00A13C26">
            <w:pPr>
              <w:pStyle w:val="ListParagraph"/>
              <w:numPr>
                <w:ilvl w:val="1"/>
                <w:numId w:val="5"/>
              </w:numPr>
              <w:ind w:left="167" w:hanging="139"/>
              <w:rPr>
                <w:rFonts w:ascii="Segoe UI" w:hAnsi="Segoe UI" w:cs="Segoe UI"/>
                <w:color w:val="000000" w:themeColor="text1"/>
              </w:rPr>
            </w:pPr>
            <w:r w:rsidRPr="00A13C26">
              <w:rPr>
                <w:rFonts w:ascii="Segoe UI" w:hAnsi="Segoe UI" w:cs="Segoe UI"/>
                <w:color w:val="000000" w:themeColor="text1"/>
              </w:rPr>
              <w:t>ISO 9001 / ISO 22000 / HACCP</w:t>
            </w:r>
          </w:p>
          <w:p w14:paraId="6CB4A6C5" w14:textId="0B3F3868" w:rsidR="004128CF" w:rsidRPr="00A13C26" w:rsidRDefault="00616161" w:rsidP="00A13C26">
            <w:pPr>
              <w:pStyle w:val="ListParagraph"/>
              <w:numPr>
                <w:ilvl w:val="1"/>
                <w:numId w:val="5"/>
              </w:numPr>
              <w:ind w:left="167" w:hanging="139"/>
              <w:rPr>
                <w:rFonts w:ascii="Segoe UI" w:hAnsi="Segoe UI" w:cs="Segoe UI"/>
                <w:color w:val="000000" w:themeColor="text1"/>
              </w:rPr>
            </w:pPr>
            <w:r w:rsidRPr="00A13C26">
              <w:rPr>
                <w:rFonts w:ascii="Segoe UI" w:hAnsi="Segoe UI" w:cs="Segoe UI"/>
                <w:color w:val="000000" w:themeColor="text1"/>
              </w:rPr>
              <w:t xml:space="preserve">GLP &amp; </w:t>
            </w:r>
            <w:proofErr w:type="spellStart"/>
            <w:r w:rsidRPr="00A13C26">
              <w:rPr>
                <w:rFonts w:ascii="Segoe UI" w:hAnsi="Segoe UI" w:cs="Segoe UI"/>
                <w:color w:val="000000" w:themeColor="text1"/>
              </w:rPr>
              <w:t>Biorisk</w:t>
            </w:r>
            <w:proofErr w:type="spellEnd"/>
            <w:r w:rsidRPr="00A13C26">
              <w:rPr>
                <w:rFonts w:ascii="Segoe UI" w:hAnsi="Segoe UI" w:cs="Segoe UI"/>
                <w:color w:val="000000" w:themeColor="text1"/>
              </w:rPr>
              <w:t xml:space="preserve"> Management</w:t>
            </w:r>
          </w:p>
          <w:p w14:paraId="2F36DB44" w14:textId="77777777" w:rsidR="00A13C26" w:rsidRDefault="00616161" w:rsidP="00A13C26">
            <w:pPr>
              <w:pStyle w:val="ListParagraph"/>
              <w:numPr>
                <w:ilvl w:val="1"/>
                <w:numId w:val="5"/>
              </w:numPr>
              <w:ind w:left="167" w:hanging="139"/>
              <w:rPr>
                <w:rFonts w:ascii="Segoe UI" w:hAnsi="Segoe UI" w:cs="Segoe UI"/>
                <w:color w:val="000000" w:themeColor="text1"/>
              </w:rPr>
            </w:pPr>
            <w:r w:rsidRPr="00A13C26">
              <w:rPr>
                <w:rFonts w:ascii="Segoe UI" w:hAnsi="Segoe UI" w:cs="Segoe UI"/>
                <w:color w:val="000000" w:themeColor="text1"/>
              </w:rPr>
              <w:t>Research Project Management</w:t>
            </w:r>
          </w:p>
          <w:p w14:paraId="56D9B6B3" w14:textId="705CB273" w:rsidR="004128CF" w:rsidRPr="00A13C26" w:rsidRDefault="00616161" w:rsidP="00A13C26">
            <w:pPr>
              <w:pStyle w:val="ListParagraph"/>
              <w:numPr>
                <w:ilvl w:val="1"/>
                <w:numId w:val="5"/>
              </w:numPr>
              <w:ind w:left="167" w:hanging="139"/>
              <w:rPr>
                <w:rFonts w:ascii="Segoe UI" w:hAnsi="Segoe UI" w:cs="Segoe UI"/>
                <w:color w:val="000000" w:themeColor="text1"/>
              </w:rPr>
            </w:pPr>
            <w:r w:rsidRPr="00A13C26">
              <w:rPr>
                <w:rFonts w:ascii="Segoe UI" w:hAnsi="Segoe UI" w:cs="Segoe UI"/>
                <w:color w:val="000000" w:themeColor="text1"/>
              </w:rPr>
              <w:t>Graduate Student Supervision</w:t>
            </w:r>
          </w:p>
        </w:tc>
      </w:tr>
    </w:tbl>
    <w:p w14:paraId="5780F8ED" w14:textId="77777777" w:rsidR="004128CF" w:rsidRPr="00A13C26" w:rsidRDefault="00616161">
      <w:pPr>
        <w:pBdr>
          <w:bottom w:val="single" w:sz="8" w:space="4" w:color="2E75B6"/>
        </w:pBdr>
        <w:spacing w:before="220" w:after="80"/>
        <w:rPr>
          <w:rFonts w:ascii="Segoe UI" w:hAnsi="Segoe UI" w:cs="Segoe UI"/>
          <w:color w:val="000000" w:themeColor="text1"/>
        </w:rPr>
      </w:pPr>
      <w:r w:rsidRPr="00A13C26">
        <w:rPr>
          <w:rFonts w:ascii="Segoe UI" w:hAnsi="Segoe UI" w:cs="Segoe UI"/>
          <w:b/>
          <w:bCs/>
          <w:color w:val="000000" w:themeColor="text1"/>
          <w:spacing w:val="40"/>
        </w:rPr>
        <w:t>WORK EXPERIENCE</w:t>
      </w:r>
    </w:p>
    <w:p w14:paraId="1C642FF1" w14:textId="7418E4CC" w:rsidR="004128CF" w:rsidRPr="00A13C26" w:rsidRDefault="00616161">
      <w:pPr>
        <w:tabs>
          <w:tab w:val="right" w:pos="10080"/>
        </w:tabs>
        <w:spacing w:after="20"/>
        <w:rPr>
          <w:rFonts w:ascii="Segoe UI" w:hAnsi="Segoe UI" w:cs="Segoe UI"/>
          <w:color w:val="000000" w:themeColor="text1"/>
        </w:rPr>
      </w:pPr>
      <w:r w:rsidRPr="00A13C26">
        <w:rPr>
          <w:rFonts w:ascii="Segoe UI" w:hAnsi="Segoe UI" w:cs="Segoe UI"/>
          <w:b/>
          <w:bCs/>
          <w:color w:val="000000" w:themeColor="text1"/>
        </w:rPr>
        <w:t>Senior Research Officer (PPS-09)</w:t>
      </w:r>
      <w:r w:rsidRPr="00A13C26">
        <w:rPr>
          <w:rFonts w:ascii="Segoe UI" w:hAnsi="Segoe UI" w:cs="Segoe UI"/>
          <w:color w:val="000000" w:themeColor="text1"/>
        </w:rPr>
        <w:tab/>
      </w:r>
      <w:r w:rsidR="00752659">
        <w:rPr>
          <w:rFonts w:ascii="Segoe UI" w:hAnsi="Segoe UI" w:cs="Segoe UI"/>
          <w:color w:val="000000" w:themeColor="text1"/>
        </w:rPr>
        <w:t>Jan</w:t>
      </w:r>
      <w:r w:rsidRPr="00A13C26">
        <w:rPr>
          <w:rFonts w:ascii="Segoe UI" w:hAnsi="Segoe UI" w:cs="Segoe UI"/>
          <w:color w:val="000000" w:themeColor="text1"/>
        </w:rPr>
        <w:t xml:space="preserve"> 2022 </w:t>
      </w:r>
      <w:r w:rsidR="004C7B2B">
        <w:rPr>
          <w:rFonts w:ascii="Segoe UI" w:hAnsi="Segoe UI" w:cs="Segoe UI"/>
          <w:color w:val="000000" w:themeColor="text1"/>
        </w:rPr>
        <w:t>-</w:t>
      </w:r>
      <w:r w:rsidRPr="00A13C26">
        <w:rPr>
          <w:rFonts w:ascii="Segoe UI" w:hAnsi="Segoe UI" w:cs="Segoe UI"/>
          <w:color w:val="000000" w:themeColor="text1"/>
        </w:rPr>
        <w:t xml:space="preserve"> Present</w:t>
      </w:r>
    </w:p>
    <w:p w14:paraId="4A8FE573" w14:textId="77777777" w:rsidR="004128CF" w:rsidRPr="00A13C26" w:rsidRDefault="00616161">
      <w:pPr>
        <w:spacing w:after="20"/>
        <w:rPr>
          <w:rFonts w:ascii="Segoe UI" w:hAnsi="Segoe UI" w:cs="Segoe UI"/>
          <w:color w:val="000000" w:themeColor="text1"/>
        </w:rPr>
      </w:pPr>
      <w:r w:rsidRPr="00A13C26">
        <w:rPr>
          <w:rFonts w:ascii="Segoe UI" w:hAnsi="Segoe UI" w:cs="Segoe UI"/>
          <w:i/>
          <w:iCs/>
          <w:color w:val="000000" w:themeColor="text1"/>
        </w:rPr>
        <w:t>Food and Biotechnology Research Centre, PCSIR Labs Complex, Lahore, Pakistan</w:t>
      </w:r>
    </w:p>
    <w:p w14:paraId="0D624FC3" w14:textId="77777777" w:rsidR="004128CF" w:rsidRPr="00A13C26" w:rsidRDefault="00616161">
      <w:pPr>
        <w:spacing w:after="30"/>
        <w:rPr>
          <w:rFonts w:ascii="Segoe UI" w:hAnsi="Segoe UI" w:cs="Segoe UI"/>
          <w:color w:val="000000" w:themeColor="text1"/>
        </w:rPr>
      </w:pPr>
      <w:r w:rsidRPr="00A13C26">
        <w:rPr>
          <w:rFonts w:ascii="Segoe UI" w:hAnsi="Segoe UI" w:cs="Segoe UI"/>
          <w:i/>
          <w:iCs/>
          <w:color w:val="000000" w:themeColor="text1"/>
        </w:rPr>
        <w:t>Project: Gene Editing of Biological Agents for Nutritional, Biochemical and Therapeutic Purposes</w:t>
      </w:r>
    </w:p>
    <w:p w14:paraId="0F9A9D4C" w14:textId="7EABA7D1" w:rsidR="004128CF" w:rsidRPr="00A13C26" w:rsidRDefault="00616161">
      <w:pPr>
        <w:pStyle w:val="ListParagraph"/>
        <w:numPr>
          <w:ilvl w:val="0"/>
          <w:numId w:val="2"/>
        </w:numPr>
        <w:spacing w:after="30"/>
        <w:rPr>
          <w:rFonts w:ascii="Segoe UI" w:hAnsi="Segoe UI" w:cs="Segoe UI"/>
          <w:color w:val="000000" w:themeColor="text1"/>
        </w:rPr>
      </w:pPr>
      <w:r w:rsidRPr="00A13C26">
        <w:rPr>
          <w:rFonts w:ascii="Segoe UI" w:hAnsi="Segoe UI" w:cs="Segoe UI"/>
          <w:color w:val="000000" w:themeColor="text1"/>
        </w:rPr>
        <w:t xml:space="preserve">Established </w:t>
      </w:r>
      <w:r w:rsidR="00A13C26">
        <w:rPr>
          <w:rFonts w:ascii="Segoe UI" w:hAnsi="Segoe UI" w:cs="Segoe UI"/>
          <w:color w:val="000000" w:themeColor="text1"/>
        </w:rPr>
        <w:t>b</w:t>
      </w:r>
      <w:r w:rsidRPr="00A13C26">
        <w:rPr>
          <w:rFonts w:ascii="Segoe UI" w:hAnsi="Segoe UI" w:cs="Segoe UI"/>
          <w:color w:val="000000" w:themeColor="text1"/>
        </w:rPr>
        <w:t xml:space="preserve">asmati rice authentication facility, GMO, Halal </w:t>
      </w:r>
      <w:r w:rsidR="00A13C26">
        <w:rPr>
          <w:rFonts w:ascii="Segoe UI" w:hAnsi="Segoe UI" w:cs="Segoe UI"/>
          <w:color w:val="000000" w:themeColor="text1"/>
        </w:rPr>
        <w:t xml:space="preserve">and Microbial </w:t>
      </w:r>
      <w:r w:rsidRPr="00A13C26">
        <w:rPr>
          <w:rFonts w:ascii="Segoe UI" w:hAnsi="Segoe UI" w:cs="Segoe UI"/>
          <w:color w:val="000000" w:themeColor="text1"/>
        </w:rPr>
        <w:t>testing methods.</w:t>
      </w:r>
    </w:p>
    <w:p w14:paraId="39911B97" w14:textId="1B6689A9" w:rsidR="004128CF" w:rsidRPr="00A13C26" w:rsidRDefault="00616161" w:rsidP="00E34A19">
      <w:pPr>
        <w:pStyle w:val="ListParagraph"/>
        <w:numPr>
          <w:ilvl w:val="0"/>
          <w:numId w:val="2"/>
        </w:numPr>
        <w:spacing w:after="30"/>
        <w:ind w:right="-410"/>
        <w:rPr>
          <w:rFonts w:ascii="Segoe UI" w:hAnsi="Segoe UI" w:cs="Segoe UI"/>
          <w:color w:val="000000" w:themeColor="text1"/>
        </w:rPr>
      </w:pPr>
      <w:r w:rsidRPr="00A13C26">
        <w:rPr>
          <w:rFonts w:ascii="Segoe UI" w:hAnsi="Segoe UI" w:cs="Segoe UI"/>
          <w:color w:val="000000" w:themeColor="text1"/>
        </w:rPr>
        <w:t>Organized and delivered training workshops on Genome Editing</w:t>
      </w:r>
      <w:r w:rsidR="00A13C26">
        <w:rPr>
          <w:rFonts w:ascii="Segoe UI" w:hAnsi="Segoe UI" w:cs="Segoe UI"/>
          <w:color w:val="000000" w:themeColor="text1"/>
        </w:rPr>
        <w:t xml:space="preserve"> and</w:t>
      </w:r>
      <w:r w:rsidRPr="00A13C26">
        <w:rPr>
          <w:rFonts w:ascii="Segoe UI" w:hAnsi="Segoe UI" w:cs="Segoe UI"/>
          <w:color w:val="000000" w:themeColor="text1"/>
        </w:rPr>
        <w:t xml:space="preserve"> </w:t>
      </w:r>
      <w:proofErr w:type="spellStart"/>
      <w:r w:rsidRPr="00A13C26">
        <w:rPr>
          <w:rFonts w:ascii="Segoe UI" w:hAnsi="Segoe UI" w:cs="Segoe UI"/>
          <w:color w:val="000000" w:themeColor="text1"/>
        </w:rPr>
        <w:t>Biorisk</w:t>
      </w:r>
      <w:proofErr w:type="spellEnd"/>
      <w:r w:rsidRPr="00A13C26">
        <w:rPr>
          <w:rFonts w:ascii="Segoe UI" w:hAnsi="Segoe UI" w:cs="Segoe UI"/>
          <w:color w:val="000000" w:themeColor="text1"/>
        </w:rPr>
        <w:t xml:space="preserve"> Management.</w:t>
      </w:r>
    </w:p>
    <w:p w14:paraId="2D372417" w14:textId="68EB8097" w:rsidR="00A13C26" w:rsidRDefault="00A13C26">
      <w:pPr>
        <w:pStyle w:val="ListParagraph"/>
        <w:numPr>
          <w:ilvl w:val="0"/>
          <w:numId w:val="2"/>
        </w:numPr>
        <w:spacing w:after="30"/>
        <w:rPr>
          <w:rFonts w:ascii="Segoe UI" w:hAnsi="Segoe UI" w:cs="Segoe UI"/>
          <w:color w:val="000000" w:themeColor="text1"/>
        </w:rPr>
      </w:pPr>
      <w:r w:rsidRPr="00A13C26">
        <w:rPr>
          <w:rFonts w:ascii="Segoe UI" w:hAnsi="Segoe UI" w:cs="Segoe UI"/>
          <w:color w:val="000000" w:themeColor="text1"/>
        </w:rPr>
        <w:t>Led ISO/IEC 17025 accreditation and quality management implementation.</w:t>
      </w:r>
    </w:p>
    <w:p w14:paraId="33602AB5" w14:textId="16EA1512" w:rsidR="004128CF" w:rsidRPr="00A13C26" w:rsidRDefault="00616161">
      <w:pPr>
        <w:pStyle w:val="ListParagraph"/>
        <w:numPr>
          <w:ilvl w:val="0"/>
          <w:numId w:val="2"/>
        </w:numPr>
        <w:spacing w:after="30"/>
        <w:rPr>
          <w:rFonts w:ascii="Segoe UI" w:hAnsi="Segoe UI" w:cs="Segoe UI"/>
          <w:color w:val="000000" w:themeColor="text1"/>
        </w:rPr>
      </w:pPr>
      <w:r w:rsidRPr="00A13C26">
        <w:rPr>
          <w:rFonts w:ascii="Segoe UI" w:hAnsi="Segoe UI" w:cs="Segoe UI"/>
          <w:color w:val="000000" w:themeColor="text1"/>
        </w:rPr>
        <w:t>Led R&amp;D projects on recombinant protein expression and CRISPR/Cas-mediated genome editing.</w:t>
      </w:r>
    </w:p>
    <w:p w14:paraId="13C5E086" w14:textId="14C884C7" w:rsidR="004128CF" w:rsidRPr="00A13C26" w:rsidRDefault="00616161" w:rsidP="00A13C26">
      <w:pPr>
        <w:tabs>
          <w:tab w:val="right" w:pos="10080"/>
        </w:tabs>
        <w:spacing w:before="240" w:after="20"/>
        <w:rPr>
          <w:rFonts w:ascii="Segoe UI" w:hAnsi="Segoe UI" w:cs="Segoe UI"/>
          <w:color w:val="000000" w:themeColor="text1"/>
        </w:rPr>
      </w:pPr>
      <w:r w:rsidRPr="00A13C26">
        <w:rPr>
          <w:rFonts w:ascii="Segoe UI" w:hAnsi="Segoe UI" w:cs="Segoe UI"/>
          <w:b/>
          <w:bCs/>
          <w:color w:val="000000" w:themeColor="text1"/>
        </w:rPr>
        <w:t>Assistant Professor (BS-19)</w:t>
      </w:r>
      <w:r w:rsidRPr="00A13C26">
        <w:rPr>
          <w:rFonts w:ascii="Segoe UI" w:hAnsi="Segoe UI" w:cs="Segoe UI"/>
          <w:color w:val="000000" w:themeColor="text1"/>
        </w:rPr>
        <w:tab/>
        <w:t xml:space="preserve">Mar 2019 </w:t>
      </w:r>
      <w:r w:rsidR="004C7B2B">
        <w:rPr>
          <w:rFonts w:ascii="Segoe UI" w:hAnsi="Segoe UI" w:cs="Segoe UI"/>
          <w:color w:val="000000" w:themeColor="text1"/>
        </w:rPr>
        <w:t>-</w:t>
      </w:r>
      <w:r w:rsidRPr="00A13C26">
        <w:rPr>
          <w:rFonts w:ascii="Segoe UI" w:hAnsi="Segoe UI" w:cs="Segoe UI"/>
          <w:color w:val="000000" w:themeColor="text1"/>
        </w:rPr>
        <w:t xml:space="preserve"> Feb 2021</w:t>
      </w:r>
    </w:p>
    <w:p w14:paraId="294322FD" w14:textId="77777777" w:rsidR="004128CF" w:rsidRPr="00A13C26" w:rsidRDefault="00616161">
      <w:pPr>
        <w:spacing w:after="30"/>
        <w:rPr>
          <w:rFonts w:ascii="Segoe UI" w:hAnsi="Segoe UI" w:cs="Segoe UI"/>
          <w:color w:val="000000" w:themeColor="text1"/>
        </w:rPr>
      </w:pPr>
      <w:r w:rsidRPr="00A13C26">
        <w:rPr>
          <w:rFonts w:ascii="Segoe UI" w:hAnsi="Segoe UI" w:cs="Segoe UI"/>
          <w:i/>
          <w:iCs/>
          <w:color w:val="000000" w:themeColor="text1"/>
        </w:rPr>
        <w:t>Department of Plant Pathology, The Islamia University of Bahawalpur, Pakistan</w:t>
      </w:r>
    </w:p>
    <w:p w14:paraId="0FA20121" w14:textId="77777777" w:rsidR="004128CF" w:rsidRPr="00A13C26" w:rsidRDefault="00616161">
      <w:pPr>
        <w:pStyle w:val="ListParagraph"/>
        <w:numPr>
          <w:ilvl w:val="0"/>
          <w:numId w:val="2"/>
        </w:numPr>
        <w:spacing w:after="30"/>
        <w:rPr>
          <w:rFonts w:ascii="Segoe UI" w:hAnsi="Segoe UI" w:cs="Segoe UI"/>
          <w:color w:val="000000" w:themeColor="text1"/>
        </w:rPr>
      </w:pPr>
      <w:r w:rsidRPr="00A13C26">
        <w:rPr>
          <w:rFonts w:ascii="Segoe UI" w:hAnsi="Segoe UI" w:cs="Segoe UI"/>
          <w:color w:val="000000" w:themeColor="text1"/>
        </w:rPr>
        <w:t>Established a fully equipped Molecular Plant Pathology Laboratory from the ground up.</w:t>
      </w:r>
    </w:p>
    <w:p w14:paraId="551211D3" w14:textId="77777777" w:rsidR="004128CF" w:rsidRPr="00A13C26" w:rsidRDefault="00616161">
      <w:pPr>
        <w:pStyle w:val="ListParagraph"/>
        <w:numPr>
          <w:ilvl w:val="0"/>
          <w:numId w:val="2"/>
        </w:numPr>
        <w:spacing w:after="30"/>
        <w:rPr>
          <w:rFonts w:ascii="Segoe UI" w:hAnsi="Segoe UI" w:cs="Segoe UI"/>
          <w:color w:val="000000" w:themeColor="text1"/>
        </w:rPr>
      </w:pPr>
      <w:r w:rsidRPr="00A13C26">
        <w:rPr>
          <w:rFonts w:ascii="Segoe UI" w:hAnsi="Segoe UI" w:cs="Segoe UI"/>
          <w:color w:val="000000" w:themeColor="text1"/>
        </w:rPr>
        <w:t>Supervised 20+ BS and MS graduate students; provided academic, research, and career counselling.</w:t>
      </w:r>
    </w:p>
    <w:p w14:paraId="3142A664" w14:textId="37B00F2C" w:rsidR="004128CF" w:rsidRPr="00A13C26" w:rsidRDefault="00616161">
      <w:pPr>
        <w:pStyle w:val="ListParagraph"/>
        <w:numPr>
          <w:ilvl w:val="0"/>
          <w:numId w:val="2"/>
        </w:numPr>
        <w:spacing w:after="30"/>
        <w:rPr>
          <w:rFonts w:ascii="Segoe UI" w:hAnsi="Segoe UI" w:cs="Segoe UI"/>
          <w:color w:val="000000" w:themeColor="text1"/>
        </w:rPr>
      </w:pPr>
      <w:r w:rsidRPr="00A13C26">
        <w:rPr>
          <w:rFonts w:ascii="Segoe UI" w:hAnsi="Segoe UI" w:cs="Segoe UI"/>
          <w:color w:val="000000" w:themeColor="text1"/>
        </w:rPr>
        <w:t>Successfully completed an HEC-funded research project on detection of viruses infecting vegetable</w:t>
      </w:r>
      <w:r w:rsidR="00A13C26">
        <w:rPr>
          <w:rFonts w:ascii="Segoe UI" w:hAnsi="Segoe UI" w:cs="Segoe UI"/>
          <w:color w:val="000000" w:themeColor="text1"/>
        </w:rPr>
        <w:t>s</w:t>
      </w:r>
      <w:r w:rsidRPr="00A13C26">
        <w:rPr>
          <w:rFonts w:ascii="Segoe UI" w:hAnsi="Segoe UI" w:cs="Segoe UI"/>
          <w:color w:val="000000" w:themeColor="text1"/>
        </w:rPr>
        <w:t>.</w:t>
      </w:r>
    </w:p>
    <w:p w14:paraId="51A5797E" w14:textId="1FB45273" w:rsidR="004128CF" w:rsidRPr="00A13C26" w:rsidRDefault="00616161" w:rsidP="00A13C26">
      <w:pPr>
        <w:tabs>
          <w:tab w:val="right" w:pos="10080"/>
        </w:tabs>
        <w:spacing w:before="240" w:after="20"/>
        <w:rPr>
          <w:rFonts w:ascii="Segoe UI" w:hAnsi="Segoe UI" w:cs="Segoe UI"/>
          <w:color w:val="000000" w:themeColor="text1"/>
        </w:rPr>
      </w:pPr>
      <w:r w:rsidRPr="00A13C26">
        <w:rPr>
          <w:rFonts w:ascii="Segoe UI" w:hAnsi="Segoe UI" w:cs="Segoe UI"/>
          <w:b/>
          <w:bCs/>
          <w:color w:val="000000" w:themeColor="text1"/>
        </w:rPr>
        <w:t>Visiting Researcher</w:t>
      </w:r>
      <w:r w:rsidRPr="00A13C26">
        <w:rPr>
          <w:rFonts w:ascii="Segoe UI" w:hAnsi="Segoe UI" w:cs="Segoe UI"/>
          <w:color w:val="000000" w:themeColor="text1"/>
        </w:rPr>
        <w:tab/>
        <w:t xml:space="preserve">Jun 2015 </w:t>
      </w:r>
      <w:r w:rsidR="004C7B2B">
        <w:rPr>
          <w:rFonts w:ascii="Segoe UI" w:hAnsi="Segoe UI" w:cs="Segoe UI"/>
          <w:color w:val="000000" w:themeColor="text1"/>
        </w:rPr>
        <w:t>-</w:t>
      </w:r>
      <w:r w:rsidRPr="00A13C26">
        <w:rPr>
          <w:rFonts w:ascii="Segoe UI" w:hAnsi="Segoe UI" w:cs="Segoe UI"/>
          <w:color w:val="000000" w:themeColor="text1"/>
        </w:rPr>
        <w:t xml:space="preserve"> Dec 2015</w:t>
      </w:r>
    </w:p>
    <w:p w14:paraId="5432A97E" w14:textId="77777777" w:rsidR="004128CF" w:rsidRPr="00A13C26" w:rsidRDefault="00616161">
      <w:pPr>
        <w:spacing w:after="30"/>
        <w:rPr>
          <w:rFonts w:ascii="Segoe UI" w:hAnsi="Segoe UI" w:cs="Segoe UI"/>
          <w:color w:val="000000" w:themeColor="text1"/>
        </w:rPr>
      </w:pPr>
      <w:r w:rsidRPr="00A13C26">
        <w:rPr>
          <w:rFonts w:ascii="Segoe UI" w:hAnsi="Segoe UI" w:cs="Segoe UI"/>
          <w:i/>
          <w:iCs/>
          <w:color w:val="000000" w:themeColor="text1"/>
        </w:rPr>
        <w:t>Plant Pathology Research Centre, Council for Agricultural Research and Economics (CREA), Rome, Italy</w:t>
      </w:r>
    </w:p>
    <w:p w14:paraId="369D34FE" w14:textId="77777777" w:rsidR="004128CF" w:rsidRPr="00A13C26" w:rsidRDefault="00616161">
      <w:pPr>
        <w:pStyle w:val="ListParagraph"/>
        <w:numPr>
          <w:ilvl w:val="0"/>
          <w:numId w:val="2"/>
        </w:numPr>
        <w:spacing w:after="30"/>
        <w:rPr>
          <w:rFonts w:ascii="Segoe UI" w:hAnsi="Segoe UI" w:cs="Segoe UI"/>
          <w:color w:val="000000" w:themeColor="text1"/>
        </w:rPr>
      </w:pPr>
      <w:r w:rsidRPr="00A13C26">
        <w:rPr>
          <w:rFonts w:ascii="Segoe UI" w:hAnsi="Segoe UI" w:cs="Segoe UI"/>
          <w:color w:val="000000" w:themeColor="text1"/>
        </w:rPr>
        <w:t>Conducted detection and molecular characterization of RNA plant viruses.</w:t>
      </w:r>
    </w:p>
    <w:p w14:paraId="4806D588" w14:textId="77777777" w:rsidR="004128CF" w:rsidRPr="00A13C26" w:rsidRDefault="00616161">
      <w:pPr>
        <w:pStyle w:val="ListParagraph"/>
        <w:numPr>
          <w:ilvl w:val="0"/>
          <w:numId w:val="2"/>
        </w:numPr>
        <w:spacing w:after="30"/>
        <w:rPr>
          <w:rFonts w:ascii="Segoe UI" w:hAnsi="Segoe UI" w:cs="Segoe UI"/>
          <w:color w:val="000000" w:themeColor="text1"/>
        </w:rPr>
      </w:pPr>
      <w:r w:rsidRPr="00A13C26">
        <w:rPr>
          <w:rFonts w:ascii="Segoe UI" w:hAnsi="Segoe UI" w:cs="Segoe UI"/>
          <w:color w:val="000000" w:themeColor="text1"/>
        </w:rPr>
        <w:t>Performed plant RNA isolation, RT-PCR, primer design, and nucleotide sequence analysis.</w:t>
      </w:r>
    </w:p>
    <w:p w14:paraId="6735BDD1" w14:textId="1A693A75" w:rsidR="004128CF" w:rsidRPr="00A13C26" w:rsidRDefault="00616161" w:rsidP="00A13C26">
      <w:pPr>
        <w:tabs>
          <w:tab w:val="right" w:pos="10080"/>
        </w:tabs>
        <w:spacing w:before="240" w:after="20"/>
        <w:rPr>
          <w:rFonts w:ascii="Segoe UI" w:hAnsi="Segoe UI" w:cs="Segoe UI"/>
          <w:color w:val="000000" w:themeColor="text1"/>
        </w:rPr>
      </w:pPr>
      <w:r w:rsidRPr="00A13C26">
        <w:rPr>
          <w:rFonts w:ascii="Segoe UI" w:hAnsi="Segoe UI" w:cs="Segoe UI"/>
          <w:b/>
          <w:bCs/>
          <w:color w:val="000000" w:themeColor="text1"/>
        </w:rPr>
        <w:t>Research Associate</w:t>
      </w:r>
      <w:r w:rsidRPr="00A13C26">
        <w:rPr>
          <w:rFonts w:ascii="Segoe UI" w:hAnsi="Segoe UI" w:cs="Segoe UI"/>
          <w:color w:val="000000" w:themeColor="text1"/>
        </w:rPr>
        <w:tab/>
        <w:t xml:space="preserve">Feb 2012 </w:t>
      </w:r>
      <w:r w:rsidR="004C7B2B">
        <w:rPr>
          <w:rFonts w:ascii="Segoe UI" w:hAnsi="Segoe UI" w:cs="Segoe UI"/>
          <w:color w:val="000000" w:themeColor="text1"/>
        </w:rPr>
        <w:t>-</w:t>
      </w:r>
      <w:r w:rsidRPr="00A13C26">
        <w:rPr>
          <w:rFonts w:ascii="Segoe UI" w:hAnsi="Segoe UI" w:cs="Segoe UI"/>
          <w:color w:val="000000" w:themeColor="text1"/>
        </w:rPr>
        <w:t xml:space="preserve"> Feb 2014</w:t>
      </w:r>
    </w:p>
    <w:p w14:paraId="13BFEE3E" w14:textId="77777777" w:rsidR="004128CF" w:rsidRPr="00A13C26" w:rsidRDefault="00616161">
      <w:pPr>
        <w:spacing w:after="30"/>
        <w:rPr>
          <w:rFonts w:ascii="Segoe UI" w:hAnsi="Segoe UI" w:cs="Segoe UI"/>
          <w:color w:val="000000" w:themeColor="text1"/>
        </w:rPr>
      </w:pPr>
      <w:r w:rsidRPr="00A13C26">
        <w:rPr>
          <w:rFonts w:ascii="Segoe UI" w:hAnsi="Segoe UI" w:cs="Segoe UI"/>
          <w:i/>
          <w:iCs/>
          <w:color w:val="000000" w:themeColor="text1"/>
        </w:rPr>
        <w:t>PMAS-Arid Agriculture University, Rawalpindi, Pakistan</w:t>
      </w:r>
    </w:p>
    <w:p w14:paraId="452388E7" w14:textId="77777777" w:rsidR="004128CF" w:rsidRPr="00A13C26" w:rsidRDefault="00616161">
      <w:pPr>
        <w:pStyle w:val="ListParagraph"/>
        <w:numPr>
          <w:ilvl w:val="0"/>
          <w:numId w:val="2"/>
        </w:numPr>
        <w:spacing w:after="30"/>
        <w:rPr>
          <w:rFonts w:ascii="Segoe UI" w:hAnsi="Segoe UI" w:cs="Segoe UI"/>
          <w:color w:val="000000" w:themeColor="text1"/>
        </w:rPr>
      </w:pPr>
      <w:r w:rsidRPr="00A13C26">
        <w:rPr>
          <w:rFonts w:ascii="Segoe UI" w:hAnsi="Segoe UI" w:cs="Segoe UI"/>
          <w:color w:val="000000" w:themeColor="text1"/>
        </w:rPr>
        <w:t xml:space="preserve">Characterized Leaf Crinkle Virus infecting </w:t>
      </w:r>
      <w:proofErr w:type="spellStart"/>
      <w:r w:rsidRPr="00A13C26">
        <w:rPr>
          <w:rFonts w:ascii="Segoe UI" w:hAnsi="Segoe UI" w:cs="Segoe UI"/>
          <w:color w:val="000000" w:themeColor="text1"/>
        </w:rPr>
        <w:t>Blackgram</w:t>
      </w:r>
      <w:proofErr w:type="spellEnd"/>
      <w:r w:rsidRPr="00A13C26">
        <w:rPr>
          <w:rFonts w:ascii="Segoe UI" w:hAnsi="Segoe UI" w:cs="Segoe UI"/>
          <w:color w:val="000000" w:themeColor="text1"/>
        </w:rPr>
        <w:t xml:space="preserve"> using molecular and serological approaches.</w:t>
      </w:r>
    </w:p>
    <w:p w14:paraId="7F47F196" w14:textId="77777777" w:rsidR="004128CF" w:rsidRPr="00A13C26" w:rsidRDefault="00616161">
      <w:pPr>
        <w:pStyle w:val="ListParagraph"/>
        <w:numPr>
          <w:ilvl w:val="0"/>
          <w:numId w:val="2"/>
        </w:numPr>
        <w:spacing w:after="30"/>
        <w:rPr>
          <w:rFonts w:ascii="Segoe UI" w:hAnsi="Segoe UI" w:cs="Segoe UI"/>
          <w:color w:val="000000" w:themeColor="text1"/>
        </w:rPr>
      </w:pPr>
      <w:r w:rsidRPr="00A13C26">
        <w:rPr>
          <w:rFonts w:ascii="Segoe UI" w:hAnsi="Segoe UI" w:cs="Segoe UI"/>
          <w:color w:val="000000" w:themeColor="text1"/>
        </w:rPr>
        <w:t>Performed virus purification and conducted serological assays for pathogen identification.</w:t>
      </w:r>
    </w:p>
    <w:p w14:paraId="16A9E82D" w14:textId="291D7148" w:rsidR="004128CF" w:rsidRPr="00A13C26" w:rsidRDefault="00616161" w:rsidP="00A13C26">
      <w:pPr>
        <w:tabs>
          <w:tab w:val="right" w:pos="10080"/>
        </w:tabs>
        <w:spacing w:before="240" w:after="20"/>
        <w:rPr>
          <w:rFonts w:ascii="Segoe UI" w:hAnsi="Segoe UI" w:cs="Segoe UI"/>
          <w:color w:val="000000" w:themeColor="text1"/>
        </w:rPr>
      </w:pPr>
      <w:r w:rsidRPr="00A13C26">
        <w:rPr>
          <w:rFonts w:ascii="Segoe UI" w:hAnsi="Segoe UI" w:cs="Segoe UI"/>
          <w:b/>
          <w:bCs/>
          <w:color w:val="000000" w:themeColor="text1"/>
        </w:rPr>
        <w:t>Research Intern</w:t>
      </w:r>
      <w:r w:rsidRPr="00A13C26">
        <w:rPr>
          <w:rFonts w:ascii="Segoe UI" w:hAnsi="Segoe UI" w:cs="Segoe UI"/>
          <w:color w:val="000000" w:themeColor="text1"/>
        </w:rPr>
        <w:tab/>
        <w:t xml:space="preserve">Jun 2009 </w:t>
      </w:r>
      <w:r w:rsidR="004C7B2B">
        <w:rPr>
          <w:rFonts w:ascii="Segoe UI" w:hAnsi="Segoe UI" w:cs="Segoe UI"/>
          <w:color w:val="000000" w:themeColor="text1"/>
        </w:rPr>
        <w:t>-</w:t>
      </w:r>
      <w:r w:rsidRPr="00A13C26">
        <w:rPr>
          <w:rFonts w:ascii="Segoe UI" w:hAnsi="Segoe UI" w:cs="Segoe UI"/>
          <w:color w:val="000000" w:themeColor="text1"/>
        </w:rPr>
        <w:t xml:space="preserve"> Jun 2010</w:t>
      </w:r>
    </w:p>
    <w:p w14:paraId="0F3CBAA7" w14:textId="77777777" w:rsidR="004128CF" w:rsidRPr="00A13C26" w:rsidRDefault="00616161">
      <w:pPr>
        <w:spacing w:after="30"/>
        <w:rPr>
          <w:rFonts w:ascii="Segoe UI" w:hAnsi="Segoe UI" w:cs="Segoe UI"/>
          <w:color w:val="000000" w:themeColor="text1"/>
        </w:rPr>
      </w:pPr>
      <w:r w:rsidRPr="00A13C26">
        <w:rPr>
          <w:rFonts w:ascii="Segoe UI" w:hAnsi="Segoe UI" w:cs="Segoe UI"/>
          <w:i/>
          <w:iCs/>
          <w:color w:val="000000" w:themeColor="text1"/>
        </w:rPr>
        <w:t>National Program for Food Security, Crop Maximization Project, Ministry of Food &amp; Agriculture, Pakistan</w:t>
      </w:r>
    </w:p>
    <w:p w14:paraId="5C5BF236" w14:textId="00EFBF5D" w:rsidR="00A51844" w:rsidRPr="00A13C26" w:rsidRDefault="00616161" w:rsidP="00A13C26">
      <w:pPr>
        <w:pStyle w:val="ListParagraph"/>
        <w:numPr>
          <w:ilvl w:val="0"/>
          <w:numId w:val="2"/>
        </w:numPr>
        <w:spacing w:after="30"/>
        <w:rPr>
          <w:rFonts w:ascii="Segoe UI" w:hAnsi="Segoe UI" w:cs="Segoe UI"/>
          <w:color w:val="000000" w:themeColor="text1"/>
        </w:rPr>
      </w:pPr>
      <w:r w:rsidRPr="00A13C26">
        <w:rPr>
          <w:rFonts w:ascii="Segoe UI" w:hAnsi="Segoe UI" w:cs="Segoe UI"/>
          <w:color w:val="000000" w:themeColor="text1"/>
        </w:rPr>
        <w:t>Developed crop and vegetable calendars for multiple provinces to support food security planning.</w:t>
      </w:r>
    </w:p>
    <w:p w14:paraId="34752A05" w14:textId="6E135482" w:rsidR="004128CF" w:rsidRPr="00A13C26" w:rsidRDefault="00616161" w:rsidP="001B54D9">
      <w:pPr>
        <w:pBdr>
          <w:bottom w:val="single" w:sz="8" w:space="4" w:color="2E75B6"/>
        </w:pBdr>
        <w:spacing w:before="220" w:after="80"/>
        <w:rPr>
          <w:rFonts w:ascii="Segoe UI" w:hAnsi="Segoe UI" w:cs="Segoe UI"/>
          <w:color w:val="000000" w:themeColor="text1"/>
        </w:rPr>
      </w:pPr>
      <w:r w:rsidRPr="00A13C26">
        <w:rPr>
          <w:rFonts w:ascii="Segoe UI" w:hAnsi="Segoe UI" w:cs="Segoe UI"/>
          <w:b/>
          <w:bCs/>
          <w:color w:val="000000" w:themeColor="text1"/>
          <w:spacing w:val="40"/>
        </w:rPr>
        <w:lastRenderedPageBreak/>
        <w:t>EDUCATION</w:t>
      </w:r>
    </w:p>
    <w:p w14:paraId="0DD9D152" w14:textId="468C0F12" w:rsidR="004128CF" w:rsidRPr="00A13C26" w:rsidRDefault="00616161">
      <w:pPr>
        <w:tabs>
          <w:tab w:val="right" w:pos="10080"/>
        </w:tabs>
        <w:spacing w:after="20"/>
        <w:rPr>
          <w:rFonts w:ascii="Segoe UI" w:hAnsi="Segoe UI" w:cs="Segoe UI"/>
          <w:color w:val="000000" w:themeColor="text1"/>
        </w:rPr>
      </w:pPr>
      <w:r w:rsidRPr="00A13C26">
        <w:rPr>
          <w:rFonts w:ascii="Segoe UI" w:hAnsi="Segoe UI" w:cs="Segoe UI"/>
          <w:b/>
          <w:bCs/>
          <w:color w:val="000000" w:themeColor="text1"/>
        </w:rPr>
        <w:t>PhD in Plant Pathology</w:t>
      </w:r>
      <w:r w:rsidRPr="00A13C26">
        <w:rPr>
          <w:rFonts w:ascii="Segoe UI" w:hAnsi="Segoe UI" w:cs="Segoe UI"/>
          <w:color w:val="000000" w:themeColor="text1"/>
        </w:rPr>
        <w:tab/>
        <w:t xml:space="preserve">Mar 2012 </w:t>
      </w:r>
      <w:r w:rsidR="004C7B2B">
        <w:rPr>
          <w:rFonts w:ascii="Segoe UI" w:hAnsi="Segoe UI" w:cs="Segoe UI"/>
          <w:color w:val="000000" w:themeColor="text1"/>
        </w:rPr>
        <w:t>-</w:t>
      </w:r>
      <w:r w:rsidRPr="00A13C26">
        <w:rPr>
          <w:rFonts w:ascii="Segoe UI" w:hAnsi="Segoe UI" w:cs="Segoe UI"/>
          <w:color w:val="000000" w:themeColor="text1"/>
        </w:rPr>
        <w:t xml:space="preserve"> Dec 2017</w:t>
      </w:r>
    </w:p>
    <w:p w14:paraId="783FDF8C" w14:textId="77777777" w:rsidR="004128CF" w:rsidRPr="00A13C26" w:rsidRDefault="00616161">
      <w:pPr>
        <w:spacing w:after="10"/>
        <w:rPr>
          <w:rFonts w:ascii="Segoe UI" w:hAnsi="Segoe UI" w:cs="Segoe UI"/>
          <w:color w:val="000000" w:themeColor="text1"/>
        </w:rPr>
      </w:pPr>
      <w:r w:rsidRPr="00A13C26">
        <w:rPr>
          <w:rFonts w:ascii="Segoe UI" w:hAnsi="Segoe UI" w:cs="Segoe UI"/>
          <w:i/>
          <w:iCs/>
          <w:color w:val="000000" w:themeColor="text1"/>
        </w:rPr>
        <w:t>PMAS Arid Agriculture University Rawalpindi, Pakistan</w:t>
      </w:r>
    </w:p>
    <w:p w14:paraId="456FF6DE" w14:textId="77777777" w:rsidR="004128CF" w:rsidRPr="00A13C26" w:rsidRDefault="00616161">
      <w:pPr>
        <w:spacing w:after="60"/>
        <w:rPr>
          <w:rFonts w:ascii="Segoe UI" w:hAnsi="Segoe UI" w:cs="Segoe UI"/>
          <w:color w:val="000000" w:themeColor="text1"/>
        </w:rPr>
      </w:pPr>
      <w:r w:rsidRPr="00A13C26">
        <w:rPr>
          <w:rFonts w:ascii="Segoe UI" w:hAnsi="Segoe UI" w:cs="Segoe UI"/>
          <w:color w:val="000000" w:themeColor="text1"/>
        </w:rPr>
        <w:t>Thesis: Molecular studies on major potyviruses infecting tomato and chilli crops in Pakistan</w:t>
      </w:r>
    </w:p>
    <w:p w14:paraId="735E89F9" w14:textId="6362158B" w:rsidR="004128CF" w:rsidRPr="00A13C26" w:rsidRDefault="00616161" w:rsidP="000C2E18">
      <w:pPr>
        <w:tabs>
          <w:tab w:val="right" w:pos="10080"/>
        </w:tabs>
        <w:spacing w:before="240" w:after="20"/>
        <w:rPr>
          <w:rFonts w:ascii="Segoe UI" w:hAnsi="Segoe UI" w:cs="Segoe UI"/>
          <w:color w:val="000000" w:themeColor="text1"/>
        </w:rPr>
      </w:pPr>
      <w:r w:rsidRPr="00A13C26">
        <w:rPr>
          <w:rFonts w:ascii="Segoe UI" w:hAnsi="Segoe UI" w:cs="Segoe UI"/>
          <w:b/>
          <w:bCs/>
          <w:color w:val="000000" w:themeColor="text1"/>
        </w:rPr>
        <w:t xml:space="preserve">M.Sc. (Hons) Agriculture </w:t>
      </w:r>
      <w:r w:rsidR="004C7B2B">
        <w:rPr>
          <w:rFonts w:ascii="Segoe UI" w:hAnsi="Segoe UI" w:cs="Segoe UI"/>
          <w:b/>
          <w:bCs/>
          <w:color w:val="000000" w:themeColor="text1"/>
        </w:rPr>
        <w:t>-</w:t>
      </w:r>
      <w:r w:rsidRPr="00A13C26">
        <w:rPr>
          <w:rFonts w:ascii="Segoe UI" w:hAnsi="Segoe UI" w:cs="Segoe UI"/>
          <w:b/>
          <w:bCs/>
          <w:color w:val="000000" w:themeColor="text1"/>
        </w:rPr>
        <w:t xml:space="preserve"> Plant Pathology &amp; Mycology</w:t>
      </w:r>
      <w:r w:rsidRPr="00A13C26">
        <w:rPr>
          <w:rFonts w:ascii="Segoe UI" w:hAnsi="Segoe UI" w:cs="Segoe UI"/>
          <w:color w:val="000000" w:themeColor="text1"/>
        </w:rPr>
        <w:tab/>
        <w:t xml:space="preserve">Sep 2008 </w:t>
      </w:r>
      <w:r w:rsidR="004C7B2B">
        <w:rPr>
          <w:rFonts w:ascii="Segoe UI" w:hAnsi="Segoe UI" w:cs="Segoe UI"/>
          <w:color w:val="000000" w:themeColor="text1"/>
        </w:rPr>
        <w:t>-</w:t>
      </w:r>
      <w:r w:rsidRPr="00A13C26">
        <w:rPr>
          <w:rFonts w:ascii="Segoe UI" w:hAnsi="Segoe UI" w:cs="Segoe UI"/>
          <w:color w:val="000000" w:themeColor="text1"/>
        </w:rPr>
        <w:t xml:space="preserve"> Nov 2010</w:t>
      </w:r>
    </w:p>
    <w:p w14:paraId="0CE001CF" w14:textId="77777777" w:rsidR="004128CF" w:rsidRPr="00A13C26" w:rsidRDefault="00616161">
      <w:pPr>
        <w:spacing w:after="10"/>
        <w:rPr>
          <w:rFonts w:ascii="Segoe UI" w:hAnsi="Segoe UI" w:cs="Segoe UI"/>
          <w:color w:val="000000" w:themeColor="text1"/>
        </w:rPr>
      </w:pPr>
      <w:r w:rsidRPr="00A13C26">
        <w:rPr>
          <w:rFonts w:ascii="Segoe UI" w:hAnsi="Segoe UI" w:cs="Segoe UI"/>
          <w:i/>
          <w:iCs/>
          <w:color w:val="000000" w:themeColor="text1"/>
        </w:rPr>
        <w:t>PMAS Arid Agriculture University Rawalpindi, Pakistan</w:t>
      </w:r>
    </w:p>
    <w:p w14:paraId="08B2087E" w14:textId="77777777" w:rsidR="004128CF" w:rsidRPr="00A13C26" w:rsidRDefault="00616161">
      <w:pPr>
        <w:spacing w:after="60"/>
        <w:rPr>
          <w:rFonts w:ascii="Segoe UI" w:hAnsi="Segoe UI" w:cs="Segoe UI"/>
          <w:color w:val="000000" w:themeColor="text1"/>
        </w:rPr>
      </w:pPr>
      <w:r w:rsidRPr="00A13C26">
        <w:rPr>
          <w:rFonts w:ascii="Segoe UI" w:hAnsi="Segoe UI" w:cs="Segoe UI"/>
          <w:color w:val="000000" w:themeColor="text1"/>
        </w:rPr>
        <w:t xml:space="preserve">Thesis: </w:t>
      </w:r>
      <w:proofErr w:type="spellStart"/>
      <w:r w:rsidRPr="00A13C26">
        <w:rPr>
          <w:rFonts w:ascii="Segoe UI" w:hAnsi="Segoe UI" w:cs="Segoe UI"/>
          <w:color w:val="000000" w:themeColor="text1"/>
        </w:rPr>
        <w:t>Aeromycoflora</w:t>
      </w:r>
      <w:proofErr w:type="spellEnd"/>
      <w:r w:rsidRPr="00A13C26">
        <w:rPr>
          <w:rFonts w:ascii="Segoe UI" w:hAnsi="Segoe UI" w:cs="Segoe UI"/>
          <w:color w:val="000000" w:themeColor="text1"/>
        </w:rPr>
        <w:t xml:space="preserve"> associated with foliar diseases of potato in Taxila, Pakistan</w:t>
      </w:r>
    </w:p>
    <w:p w14:paraId="30FC7648" w14:textId="04779585" w:rsidR="004128CF" w:rsidRPr="00A13C26" w:rsidRDefault="00616161" w:rsidP="000C2E18">
      <w:pPr>
        <w:tabs>
          <w:tab w:val="right" w:pos="10080"/>
        </w:tabs>
        <w:spacing w:before="240" w:after="20"/>
        <w:rPr>
          <w:rFonts w:ascii="Segoe UI" w:hAnsi="Segoe UI" w:cs="Segoe UI"/>
          <w:color w:val="000000" w:themeColor="text1"/>
        </w:rPr>
      </w:pPr>
      <w:r w:rsidRPr="00A13C26">
        <w:rPr>
          <w:rFonts w:ascii="Segoe UI" w:hAnsi="Segoe UI" w:cs="Segoe UI"/>
          <w:b/>
          <w:bCs/>
          <w:color w:val="000000" w:themeColor="text1"/>
        </w:rPr>
        <w:t xml:space="preserve">B.Sc. (Hons) Agriculture </w:t>
      </w:r>
      <w:r w:rsidR="004C7B2B">
        <w:rPr>
          <w:rFonts w:ascii="Segoe UI" w:hAnsi="Segoe UI" w:cs="Segoe UI"/>
          <w:b/>
          <w:bCs/>
          <w:color w:val="000000" w:themeColor="text1"/>
        </w:rPr>
        <w:t>-</w:t>
      </w:r>
      <w:r w:rsidRPr="00A13C26">
        <w:rPr>
          <w:rFonts w:ascii="Segoe UI" w:hAnsi="Segoe UI" w:cs="Segoe UI"/>
          <w:b/>
          <w:bCs/>
          <w:color w:val="000000" w:themeColor="text1"/>
        </w:rPr>
        <w:t xml:space="preserve"> Plant Pathology, Mycology &amp; Bacteriology</w:t>
      </w:r>
      <w:r w:rsidRPr="00A13C26">
        <w:rPr>
          <w:rFonts w:ascii="Segoe UI" w:hAnsi="Segoe UI" w:cs="Segoe UI"/>
          <w:color w:val="000000" w:themeColor="text1"/>
        </w:rPr>
        <w:tab/>
        <w:t xml:space="preserve">Oct 2003 </w:t>
      </w:r>
      <w:r w:rsidR="004C7B2B">
        <w:rPr>
          <w:rFonts w:ascii="Segoe UI" w:hAnsi="Segoe UI" w:cs="Segoe UI"/>
          <w:color w:val="000000" w:themeColor="text1"/>
        </w:rPr>
        <w:t>-</w:t>
      </w:r>
      <w:r w:rsidRPr="00A13C26">
        <w:rPr>
          <w:rFonts w:ascii="Segoe UI" w:hAnsi="Segoe UI" w:cs="Segoe UI"/>
          <w:color w:val="000000" w:themeColor="text1"/>
        </w:rPr>
        <w:t xml:space="preserve"> Mar 2008</w:t>
      </w:r>
    </w:p>
    <w:p w14:paraId="57B6AC4B" w14:textId="769DE20E" w:rsidR="004128CF" w:rsidRPr="00A13C26" w:rsidRDefault="00616161">
      <w:pPr>
        <w:spacing w:after="60"/>
        <w:rPr>
          <w:rFonts w:ascii="Segoe UI" w:hAnsi="Segoe UI" w:cs="Segoe UI"/>
          <w:i/>
          <w:iCs/>
          <w:color w:val="000000" w:themeColor="text1"/>
        </w:rPr>
      </w:pPr>
      <w:r w:rsidRPr="00A13C26">
        <w:rPr>
          <w:rFonts w:ascii="Segoe UI" w:hAnsi="Segoe UI" w:cs="Segoe UI"/>
          <w:i/>
          <w:iCs/>
          <w:color w:val="000000" w:themeColor="text1"/>
        </w:rPr>
        <w:t>PMAS Arid Agriculture University Rawalpindi, Pakistan</w:t>
      </w:r>
    </w:p>
    <w:p w14:paraId="15FC8AFF" w14:textId="77777777" w:rsidR="004128CF" w:rsidRPr="00A13C26" w:rsidRDefault="00616161" w:rsidP="000C2E18">
      <w:pPr>
        <w:pBdr>
          <w:bottom w:val="single" w:sz="8" w:space="4" w:color="2E75B6"/>
        </w:pBdr>
        <w:spacing w:before="320" w:after="80"/>
        <w:rPr>
          <w:rFonts w:ascii="Segoe UI" w:hAnsi="Segoe UI" w:cs="Segoe UI"/>
          <w:color w:val="000000" w:themeColor="text1"/>
        </w:rPr>
      </w:pPr>
      <w:r w:rsidRPr="00A13C26">
        <w:rPr>
          <w:rFonts w:ascii="Segoe UI" w:hAnsi="Segoe UI" w:cs="Segoe UI"/>
          <w:b/>
          <w:bCs/>
          <w:color w:val="000000" w:themeColor="text1"/>
          <w:spacing w:val="40"/>
        </w:rPr>
        <w:t>RESEARCH PROJECTS &amp; GRANTS</w:t>
      </w:r>
    </w:p>
    <w:p w14:paraId="37709AF5" w14:textId="434C7D5E" w:rsidR="004128CF" w:rsidRPr="00A13C26" w:rsidRDefault="00616161">
      <w:pPr>
        <w:tabs>
          <w:tab w:val="right" w:pos="10080"/>
        </w:tabs>
        <w:spacing w:after="20"/>
        <w:rPr>
          <w:rFonts w:ascii="Segoe UI" w:hAnsi="Segoe UI" w:cs="Segoe UI"/>
          <w:color w:val="000000" w:themeColor="text1"/>
        </w:rPr>
      </w:pPr>
      <w:r w:rsidRPr="00A13C26">
        <w:rPr>
          <w:rFonts w:ascii="Segoe UI" w:hAnsi="Segoe UI" w:cs="Segoe UI"/>
          <w:b/>
          <w:bCs/>
          <w:color w:val="000000" w:themeColor="text1"/>
        </w:rPr>
        <w:t xml:space="preserve">Detection of </w:t>
      </w:r>
      <w:proofErr w:type="spellStart"/>
      <w:r w:rsidRPr="00A13C26">
        <w:rPr>
          <w:rFonts w:ascii="Segoe UI" w:hAnsi="Segoe UI" w:cs="Segoe UI"/>
          <w:b/>
          <w:bCs/>
          <w:color w:val="000000" w:themeColor="text1"/>
        </w:rPr>
        <w:t>Poleroviruses</w:t>
      </w:r>
      <w:proofErr w:type="spellEnd"/>
      <w:r w:rsidRPr="00A13C26">
        <w:rPr>
          <w:rFonts w:ascii="Segoe UI" w:hAnsi="Segoe UI" w:cs="Segoe UI"/>
          <w:b/>
          <w:bCs/>
          <w:color w:val="000000" w:themeColor="text1"/>
        </w:rPr>
        <w:t xml:space="preserve"> Infecting Vegetables in Bahawalpur, Punjab</w:t>
      </w:r>
      <w:r w:rsidRPr="00A13C26">
        <w:rPr>
          <w:rFonts w:ascii="Segoe UI" w:hAnsi="Segoe UI" w:cs="Segoe UI"/>
          <w:color w:val="000000" w:themeColor="text1"/>
        </w:rPr>
        <w:tab/>
        <w:t xml:space="preserve">Jun 2019 </w:t>
      </w:r>
      <w:r w:rsidR="004C7B2B">
        <w:rPr>
          <w:rFonts w:ascii="Segoe UI" w:hAnsi="Segoe UI" w:cs="Segoe UI"/>
          <w:color w:val="000000" w:themeColor="text1"/>
        </w:rPr>
        <w:t>-</w:t>
      </w:r>
      <w:r w:rsidRPr="00A13C26">
        <w:rPr>
          <w:rFonts w:ascii="Segoe UI" w:hAnsi="Segoe UI" w:cs="Segoe UI"/>
          <w:color w:val="000000" w:themeColor="text1"/>
        </w:rPr>
        <w:t xml:space="preserve"> Jun 2020</w:t>
      </w:r>
    </w:p>
    <w:p w14:paraId="5CE60F8F" w14:textId="77777777" w:rsidR="00B955DF" w:rsidRDefault="00616161">
      <w:pPr>
        <w:spacing w:after="60"/>
        <w:rPr>
          <w:rFonts w:ascii="Segoe UI" w:hAnsi="Segoe UI" w:cs="Segoe UI"/>
          <w:color w:val="000000" w:themeColor="text1"/>
        </w:rPr>
      </w:pPr>
      <w:r w:rsidRPr="00A13C26">
        <w:rPr>
          <w:rFonts w:ascii="Segoe UI" w:hAnsi="Segoe UI" w:cs="Segoe UI"/>
          <w:color w:val="000000" w:themeColor="text1"/>
        </w:rPr>
        <w:t>Funding Agency: Higher Education Commission of Pakistan (</w:t>
      </w:r>
      <w:r w:rsidR="000C2E18" w:rsidRPr="00A13C26">
        <w:rPr>
          <w:rFonts w:ascii="Segoe UI" w:hAnsi="Segoe UI" w:cs="Segoe UI"/>
          <w:color w:val="000000" w:themeColor="text1"/>
        </w:rPr>
        <w:t>HEC)</w:t>
      </w:r>
    </w:p>
    <w:p w14:paraId="649B61CE" w14:textId="40D23FCA" w:rsidR="004128CF" w:rsidRPr="00A13C26" w:rsidRDefault="000C2E18">
      <w:pPr>
        <w:spacing w:after="60"/>
        <w:rPr>
          <w:rFonts w:ascii="Segoe UI" w:hAnsi="Segoe UI" w:cs="Segoe UI"/>
          <w:color w:val="000000" w:themeColor="text1"/>
        </w:rPr>
      </w:pPr>
      <w:r w:rsidRPr="00A13C26">
        <w:rPr>
          <w:rFonts w:ascii="Segoe UI" w:hAnsi="Segoe UI" w:cs="Segoe UI"/>
          <w:color w:val="000000" w:themeColor="text1"/>
        </w:rPr>
        <w:t>Budget</w:t>
      </w:r>
      <w:r w:rsidR="00616161" w:rsidRPr="00A13C26">
        <w:rPr>
          <w:rFonts w:ascii="Segoe UI" w:hAnsi="Segoe UI" w:cs="Segoe UI"/>
          <w:color w:val="000000" w:themeColor="text1"/>
        </w:rPr>
        <w:t xml:space="preserve">: PKR </w:t>
      </w:r>
      <w:r w:rsidRPr="00A13C26">
        <w:rPr>
          <w:rFonts w:ascii="Segoe UI" w:hAnsi="Segoe UI" w:cs="Segoe UI"/>
          <w:color w:val="000000" w:themeColor="text1"/>
        </w:rPr>
        <w:t>0.425M | Role</w:t>
      </w:r>
      <w:r w:rsidR="00616161" w:rsidRPr="00A13C26">
        <w:rPr>
          <w:rFonts w:ascii="Segoe UI" w:hAnsi="Segoe UI" w:cs="Segoe UI"/>
          <w:color w:val="000000" w:themeColor="text1"/>
        </w:rPr>
        <w:t>: Principal Investigator</w:t>
      </w:r>
    </w:p>
    <w:p w14:paraId="0EAF1496" w14:textId="0C538EA9" w:rsidR="004128CF" w:rsidRPr="00A13C26" w:rsidRDefault="00616161" w:rsidP="000C2E18">
      <w:pPr>
        <w:pBdr>
          <w:bottom w:val="single" w:sz="8" w:space="4" w:color="2E75B6"/>
        </w:pBdr>
        <w:spacing w:before="320" w:after="80"/>
        <w:rPr>
          <w:rFonts w:ascii="Segoe UI" w:hAnsi="Segoe UI" w:cs="Segoe UI"/>
          <w:color w:val="000000" w:themeColor="text1"/>
        </w:rPr>
      </w:pPr>
      <w:r w:rsidRPr="00A13C26">
        <w:rPr>
          <w:rFonts w:ascii="Segoe UI" w:hAnsi="Segoe UI" w:cs="Segoe UI"/>
          <w:b/>
          <w:bCs/>
          <w:color w:val="000000" w:themeColor="text1"/>
          <w:spacing w:val="40"/>
        </w:rPr>
        <w:t>HONOURS &amp; AWARDS</w:t>
      </w:r>
    </w:p>
    <w:p w14:paraId="2D1ECD1E" w14:textId="5FD541EC" w:rsidR="007A37A4" w:rsidRPr="007A37A4" w:rsidRDefault="007A37A4" w:rsidP="007A37A4">
      <w:pPr>
        <w:ind w:right="-35"/>
        <w:jc w:val="both"/>
        <w:rPr>
          <w:rFonts w:ascii="Segoe UI" w:hAnsi="Segoe UI" w:cs="Segoe UI"/>
          <w:color w:val="000000" w:themeColor="text1"/>
        </w:rPr>
      </w:pPr>
      <w:r w:rsidRPr="007A37A4">
        <w:rPr>
          <w:rFonts w:ascii="Segoe UI" w:hAnsi="Segoe UI" w:cs="Segoe UI"/>
          <w:color w:val="000000" w:themeColor="text1"/>
        </w:rPr>
        <w:t xml:space="preserve">Authored Biology textbook chapters for Classes IX and X, Punjab Textbook Board </w:t>
      </w:r>
      <w:r>
        <w:rPr>
          <w:rFonts w:ascii="Segoe UI" w:hAnsi="Segoe UI" w:cs="Segoe UI"/>
          <w:color w:val="000000" w:themeColor="text1"/>
        </w:rPr>
        <w:tab/>
      </w:r>
      <w:r>
        <w:rPr>
          <w:rFonts w:ascii="Segoe UI" w:hAnsi="Segoe UI" w:cs="Segoe UI"/>
          <w:color w:val="000000" w:themeColor="text1"/>
        </w:rPr>
        <w:tab/>
        <w:t xml:space="preserve">   </w:t>
      </w:r>
      <w:proofErr w:type="gramStart"/>
      <w:r>
        <w:rPr>
          <w:rFonts w:ascii="Segoe UI" w:hAnsi="Segoe UI" w:cs="Segoe UI"/>
          <w:color w:val="000000" w:themeColor="text1"/>
        </w:rPr>
        <w:t xml:space="preserve">   </w:t>
      </w:r>
      <w:r w:rsidRPr="007A37A4">
        <w:rPr>
          <w:rFonts w:ascii="Segoe UI" w:hAnsi="Segoe UI" w:cs="Segoe UI"/>
          <w:color w:val="000000" w:themeColor="text1"/>
        </w:rPr>
        <w:t>(</w:t>
      </w:r>
      <w:proofErr w:type="gramEnd"/>
      <w:r w:rsidRPr="007A37A4">
        <w:rPr>
          <w:rFonts w:ascii="Segoe UI" w:hAnsi="Segoe UI" w:cs="Segoe UI"/>
          <w:color w:val="000000" w:themeColor="text1"/>
        </w:rPr>
        <w:t>Edition 2025-26)</w:t>
      </w:r>
    </w:p>
    <w:p w14:paraId="6DB57E67" w14:textId="0565383E" w:rsidR="004128CF" w:rsidRPr="00A13C26" w:rsidRDefault="00616161">
      <w:pPr>
        <w:tabs>
          <w:tab w:val="right" w:pos="10080"/>
        </w:tabs>
        <w:spacing w:after="30"/>
        <w:rPr>
          <w:rFonts w:ascii="Segoe UI" w:hAnsi="Segoe UI" w:cs="Segoe UI"/>
          <w:color w:val="000000" w:themeColor="text1"/>
        </w:rPr>
      </w:pPr>
      <w:r w:rsidRPr="00A13C26">
        <w:rPr>
          <w:rFonts w:ascii="Segoe UI" w:hAnsi="Segoe UI" w:cs="Segoe UI"/>
          <w:color w:val="000000" w:themeColor="text1"/>
        </w:rPr>
        <w:t xml:space="preserve">PhD Scholarship </w:t>
      </w:r>
      <w:r w:rsidR="00B955DF">
        <w:rPr>
          <w:rFonts w:ascii="Segoe UI" w:hAnsi="Segoe UI" w:cs="Segoe UI"/>
          <w:color w:val="000000" w:themeColor="text1"/>
        </w:rPr>
        <w:t>-</w:t>
      </w:r>
      <w:r w:rsidRPr="00A13C26">
        <w:rPr>
          <w:rFonts w:ascii="Segoe UI" w:hAnsi="Segoe UI" w:cs="Segoe UI"/>
          <w:color w:val="000000" w:themeColor="text1"/>
        </w:rPr>
        <w:t xml:space="preserve"> Higher Education Commission (HEC) of Pakistan</w:t>
      </w:r>
      <w:r w:rsidRPr="00A13C26">
        <w:rPr>
          <w:rFonts w:ascii="Segoe UI" w:hAnsi="Segoe UI" w:cs="Segoe UI"/>
          <w:color w:val="000000" w:themeColor="text1"/>
        </w:rPr>
        <w:tab/>
        <w:t xml:space="preserve">2012 </w:t>
      </w:r>
      <w:r w:rsidR="004C7B2B">
        <w:rPr>
          <w:rFonts w:ascii="Segoe UI" w:hAnsi="Segoe UI" w:cs="Segoe UI"/>
          <w:color w:val="000000" w:themeColor="text1"/>
        </w:rPr>
        <w:t>-</w:t>
      </w:r>
      <w:r w:rsidRPr="00A13C26">
        <w:rPr>
          <w:rFonts w:ascii="Segoe UI" w:hAnsi="Segoe UI" w:cs="Segoe UI"/>
          <w:color w:val="000000" w:themeColor="text1"/>
        </w:rPr>
        <w:t xml:space="preserve"> 2017</w:t>
      </w:r>
    </w:p>
    <w:p w14:paraId="66BF334C" w14:textId="1C7FA146" w:rsidR="004128CF" w:rsidRPr="00A13C26" w:rsidRDefault="00616161">
      <w:pPr>
        <w:tabs>
          <w:tab w:val="right" w:pos="10080"/>
        </w:tabs>
        <w:spacing w:after="60"/>
        <w:rPr>
          <w:rFonts w:ascii="Segoe UI" w:hAnsi="Segoe UI" w:cs="Segoe UI"/>
          <w:color w:val="000000" w:themeColor="text1"/>
        </w:rPr>
      </w:pPr>
      <w:r w:rsidRPr="00A13C26">
        <w:rPr>
          <w:rFonts w:ascii="Segoe UI" w:hAnsi="Segoe UI" w:cs="Segoe UI"/>
          <w:color w:val="000000" w:themeColor="text1"/>
        </w:rPr>
        <w:t xml:space="preserve">IRSIP Research Fellowship </w:t>
      </w:r>
      <w:r w:rsidR="00B955DF">
        <w:rPr>
          <w:rFonts w:ascii="Segoe UI" w:hAnsi="Segoe UI" w:cs="Segoe UI"/>
          <w:color w:val="000000" w:themeColor="text1"/>
        </w:rPr>
        <w:t>-</w:t>
      </w:r>
      <w:r w:rsidRPr="00A13C26">
        <w:rPr>
          <w:rFonts w:ascii="Segoe UI" w:hAnsi="Segoe UI" w:cs="Segoe UI"/>
          <w:color w:val="000000" w:themeColor="text1"/>
        </w:rPr>
        <w:t xml:space="preserve"> HEC Pakistan (Research in Rome, Italy)</w:t>
      </w:r>
      <w:r w:rsidRPr="00A13C26">
        <w:rPr>
          <w:rFonts w:ascii="Segoe UI" w:hAnsi="Segoe UI" w:cs="Segoe UI"/>
          <w:color w:val="000000" w:themeColor="text1"/>
        </w:rPr>
        <w:tab/>
        <w:t>2015</w:t>
      </w:r>
    </w:p>
    <w:p w14:paraId="799CC96B" w14:textId="7C94A88E" w:rsidR="004128CF" w:rsidRPr="00A13C26" w:rsidRDefault="00616161" w:rsidP="000C2E18">
      <w:pPr>
        <w:pBdr>
          <w:bottom w:val="single" w:sz="8" w:space="4" w:color="2E75B6"/>
        </w:pBdr>
        <w:spacing w:before="300" w:after="80"/>
        <w:rPr>
          <w:rFonts w:ascii="Segoe UI" w:hAnsi="Segoe UI" w:cs="Segoe UI"/>
          <w:color w:val="000000" w:themeColor="text1"/>
        </w:rPr>
      </w:pPr>
      <w:r w:rsidRPr="00A13C26">
        <w:rPr>
          <w:rFonts w:ascii="Segoe UI" w:hAnsi="Segoe UI" w:cs="Segoe UI"/>
          <w:b/>
          <w:bCs/>
          <w:color w:val="000000" w:themeColor="text1"/>
          <w:spacing w:val="40"/>
        </w:rPr>
        <w:t>PROFESSIONAL DEVELOPMENT &amp; TRAINING</w:t>
      </w:r>
    </w:p>
    <w:tbl>
      <w:tblPr>
        <w:tblW w:w="9861" w:type="dxa"/>
        <w:tblBorders>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52"/>
        <w:gridCol w:w="1398"/>
        <w:gridCol w:w="1311"/>
      </w:tblGrid>
      <w:tr w:rsidR="00E055CC" w:rsidRPr="00A13C26" w14:paraId="6A586DEC" w14:textId="77777777" w:rsidTr="00B955DF">
        <w:tc>
          <w:tcPr>
            <w:tcW w:w="7152" w:type="dxa"/>
            <w:tcBorders>
              <w:bottom w:val="single" w:sz="1" w:space="0" w:color="CBD5E1"/>
            </w:tcBorders>
            <w:tcMar>
              <w:top w:w="60" w:type="dxa"/>
              <w:left w:w="0" w:type="dxa"/>
              <w:bottom w:w="60" w:type="dxa"/>
              <w:right w:w="80" w:type="dxa"/>
            </w:tcMar>
          </w:tcPr>
          <w:p w14:paraId="0EE7FA25" w14:textId="45DCD99F" w:rsidR="00E055CC" w:rsidRPr="00A13C26" w:rsidRDefault="00E055CC" w:rsidP="00E055CC">
            <w:pPr>
              <w:rPr>
                <w:rFonts w:ascii="Segoe UI" w:hAnsi="Segoe UI" w:cs="Segoe UI"/>
                <w:color w:val="000000" w:themeColor="text1"/>
              </w:rPr>
            </w:pPr>
            <w:r w:rsidRPr="00A13C26">
              <w:rPr>
                <w:rFonts w:ascii="Segoe UI" w:hAnsi="Segoe UI" w:cs="Segoe UI"/>
                <w:color w:val="000000" w:themeColor="text1"/>
              </w:rPr>
              <w:t>D8</w:t>
            </w:r>
            <w:r>
              <w:rPr>
                <w:rFonts w:ascii="Segoe UI" w:hAnsi="Segoe UI" w:cs="Segoe UI"/>
                <w:color w:val="000000" w:themeColor="text1"/>
              </w:rPr>
              <w:t xml:space="preserve">-Hands-on Training Workshop on Sanger’s Sequencing </w:t>
            </w:r>
            <w:r w:rsidRPr="00A13C26">
              <w:rPr>
                <w:rFonts w:ascii="Segoe UI" w:hAnsi="Segoe UI" w:cs="Segoe UI"/>
                <w:color w:val="000000" w:themeColor="text1"/>
              </w:rPr>
              <w:t>(</w:t>
            </w:r>
            <w:r>
              <w:rPr>
                <w:rFonts w:ascii="Segoe UI" w:hAnsi="Segoe UI" w:cs="Segoe UI"/>
                <w:color w:val="000000" w:themeColor="text1"/>
              </w:rPr>
              <w:t xml:space="preserve">PCSIR &amp; </w:t>
            </w:r>
            <w:r w:rsidRPr="00A13C26">
              <w:rPr>
                <w:rFonts w:ascii="Segoe UI" w:hAnsi="Segoe UI" w:cs="Segoe UI"/>
                <w:color w:val="000000" w:themeColor="text1"/>
              </w:rPr>
              <w:t>CAS-AFS)</w:t>
            </w:r>
          </w:p>
        </w:tc>
        <w:tc>
          <w:tcPr>
            <w:tcW w:w="1398" w:type="dxa"/>
            <w:tcBorders>
              <w:bottom w:val="single" w:sz="1" w:space="0" w:color="CBD5E1"/>
            </w:tcBorders>
            <w:tcMar>
              <w:top w:w="60" w:type="dxa"/>
              <w:left w:w="60" w:type="dxa"/>
              <w:bottom w:w="60" w:type="dxa"/>
              <w:right w:w="60" w:type="dxa"/>
            </w:tcMar>
          </w:tcPr>
          <w:p w14:paraId="7474230C" w14:textId="6A6813DC"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Jun 202</w:t>
            </w:r>
            <w:r>
              <w:rPr>
                <w:rFonts w:ascii="Segoe UI" w:hAnsi="Segoe UI" w:cs="Segoe UI"/>
                <w:color w:val="000000" w:themeColor="text1"/>
              </w:rPr>
              <w:t>6</w:t>
            </w:r>
          </w:p>
        </w:tc>
        <w:tc>
          <w:tcPr>
            <w:tcW w:w="1311" w:type="dxa"/>
            <w:tcBorders>
              <w:bottom w:val="single" w:sz="1" w:space="0" w:color="CBD5E1"/>
            </w:tcBorders>
            <w:tcMar>
              <w:top w:w="60" w:type="dxa"/>
              <w:left w:w="60" w:type="dxa"/>
              <w:bottom w:w="60" w:type="dxa"/>
              <w:right w:w="0" w:type="dxa"/>
            </w:tcMar>
          </w:tcPr>
          <w:p w14:paraId="267179BF" w14:textId="34C2B708" w:rsidR="00E055CC" w:rsidRPr="00A13C26" w:rsidRDefault="00E055CC" w:rsidP="00E055CC">
            <w:pPr>
              <w:jc w:val="center"/>
              <w:rPr>
                <w:rFonts w:ascii="Segoe UI" w:hAnsi="Segoe UI" w:cs="Segoe UI"/>
                <w:color w:val="000000" w:themeColor="text1"/>
              </w:rPr>
            </w:pPr>
            <w:r>
              <w:rPr>
                <w:rFonts w:ascii="Segoe UI" w:hAnsi="Segoe UI" w:cs="Segoe UI"/>
                <w:color w:val="000000" w:themeColor="text1"/>
              </w:rPr>
              <w:t>Lahore</w:t>
            </w:r>
            <w:r w:rsidRPr="00A13C26">
              <w:rPr>
                <w:rFonts w:ascii="Segoe UI" w:hAnsi="Segoe UI" w:cs="Segoe UI"/>
                <w:color w:val="000000" w:themeColor="text1"/>
              </w:rPr>
              <w:t>, PK</w:t>
            </w:r>
          </w:p>
        </w:tc>
      </w:tr>
      <w:tr w:rsidR="00E055CC" w:rsidRPr="00A13C26" w14:paraId="0FB97264" w14:textId="77777777" w:rsidTr="00B955DF">
        <w:tc>
          <w:tcPr>
            <w:tcW w:w="7152" w:type="dxa"/>
            <w:tcBorders>
              <w:bottom w:val="single" w:sz="1" w:space="0" w:color="CBD5E1"/>
            </w:tcBorders>
            <w:tcMar>
              <w:top w:w="60" w:type="dxa"/>
              <w:left w:w="0" w:type="dxa"/>
              <w:bottom w:w="60" w:type="dxa"/>
              <w:right w:w="80" w:type="dxa"/>
            </w:tcMar>
          </w:tcPr>
          <w:p w14:paraId="5FDBE6BA" w14:textId="2BCE3923" w:rsidR="00E055CC" w:rsidRPr="00A13C26" w:rsidRDefault="00E055CC" w:rsidP="00E055CC">
            <w:pPr>
              <w:rPr>
                <w:rFonts w:ascii="Segoe UI" w:hAnsi="Segoe UI" w:cs="Segoe UI"/>
                <w:color w:val="000000" w:themeColor="text1"/>
              </w:rPr>
            </w:pPr>
            <w:r w:rsidRPr="00A13C26">
              <w:rPr>
                <w:rFonts w:ascii="Segoe UI" w:hAnsi="Segoe UI" w:cs="Segoe UI"/>
                <w:color w:val="000000" w:themeColor="text1"/>
              </w:rPr>
              <w:t xml:space="preserve">D8 Bioinformatic Bootcamp 2025 </w:t>
            </w:r>
            <w:r>
              <w:rPr>
                <w:rFonts w:ascii="Segoe UI" w:hAnsi="Segoe UI" w:cs="Segoe UI"/>
                <w:color w:val="000000" w:themeColor="text1"/>
              </w:rPr>
              <w:t>-</w:t>
            </w:r>
            <w:r w:rsidRPr="00A13C26">
              <w:rPr>
                <w:rFonts w:ascii="Segoe UI" w:hAnsi="Segoe UI" w:cs="Segoe UI"/>
                <w:color w:val="000000" w:themeColor="text1"/>
              </w:rPr>
              <w:t xml:space="preserve"> Genomic Data Analysis (UAF/CAS-AFS)</w:t>
            </w:r>
          </w:p>
        </w:tc>
        <w:tc>
          <w:tcPr>
            <w:tcW w:w="1398" w:type="dxa"/>
            <w:tcBorders>
              <w:bottom w:val="single" w:sz="1" w:space="0" w:color="CBD5E1"/>
            </w:tcBorders>
            <w:tcMar>
              <w:top w:w="60" w:type="dxa"/>
              <w:left w:w="60" w:type="dxa"/>
              <w:bottom w:w="60" w:type="dxa"/>
              <w:right w:w="60" w:type="dxa"/>
            </w:tcMar>
          </w:tcPr>
          <w:p w14:paraId="122F587F" w14:textId="2172C769"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Jun 2025</w:t>
            </w:r>
          </w:p>
        </w:tc>
        <w:tc>
          <w:tcPr>
            <w:tcW w:w="1311" w:type="dxa"/>
            <w:tcBorders>
              <w:bottom w:val="single" w:sz="1" w:space="0" w:color="CBD5E1"/>
            </w:tcBorders>
            <w:tcMar>
              <w:top w:w="60" w:type="dxa"/>
              <w:left w:w="60" w:type="dxa"/>
              <w:bottom w:w="60" w:type="dxa"/>
              <w:right w:w="0" w:type="dxa"/>
            </w:tcMar>
          </w:tcPr>
          <w:p w14:paraId="3D62BB55" w14:textId="4B58DCDD"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Faisalabad, PK</w:t>
            </w:r>
          </w:p>
        </w:tc>
      </w:tr>
      <w:tr w:rsidR="00E055CC" w:rsidRPr="00A13C26" w14:paraId="409C4493" w14:textId="77777777" w:rsidTr="00B955DF">
        <w:tc>
          <w:tcPr>
            <w:tcW w:w="7152" w:type="dxa"/>
            <w:tcBorders>
              <w:bottom w:val="single" w:sz="1" w:space="0" w:color="CBD5E1"/>
            </w:tcBorders>
            <w:tcMar>
              <w:top w:w="60" w:type="dxa"/>
              <w:left w:w="0" w:type="dxa"/>
              <w:bottom w:w="60" w:type="dxa"/>
              <w:right w:w="80" w:type="dxa"/>
            </w:tcMar>
          </w:tcPr>
          <w:p w14:paraId="5D7DF942" w14:textId="77777777" w:rsidR="00E055CC" w:rsidRPr="00A13C26" w:rsidRDefault="00E055CC" w:rsidP="00E055CC">
            <w:pPr>
              <w:rPr>
                <w:rFonts w:ascii="Segoe UI" w:hAnsi="Segoe UI" w:cs="Segoe UI"/>
                <w:color w:val="000000" w:themeColor="text1"/>
              </w:rPr>
            </w:pPr>
            <w:r w:rsidRPr="00A13C26">
              <w:rPr>
                <w:rFonts w:ascii="Segoe UI" w:hAnsi="Segoe UI" w:cs="Segoe UI"/>
                <w:color w:val="000000" w:themeColor="text1"/>
              </w:rPr>
              <w:t>Hands-on Training: Industrial Bioproduct Development &amp; Bioprocessing (PCSIR)</w:t>
            </w:r>
          </w:p>
        </w:tc>
        <w:tc>
          <w:tcPr>
            <w:tcW w:w="1398" w:type="dxa"/>
            <w:tcBorders>
              <w:bottom w:val="single" w:sz="1" w:space="0" w:color="CBD5E1"/>
            </w:tcBorders>
            <w:tcMar>
              <w:top w:w="60" w:type="dxa"/>
              <w:left w:w="60" w:type="dxa"/>
              <w:bottom w:w="60" w:type="dxa"/>
              <w:right w:w="60" w:type="dxa"/>
            </w:tcMar>
          </w:tcPr>
          <w:p w14:paraId="44D042DA"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Jun 2025</w:t>
            </w:r>
          </w:p>
        </w:tc>
        <w:tc>
          <w:tcPr>
            <w:tcW w:w="1311" w:type="dxa"/>
            <w:tcBorders>
              <w:bottom w:val="single" w:sz="1" w:space="0" w:color="CBD5E1"/>
            </w:tcBorders>
            <w:tcMar>
              <w:top w:w="60" w:type="dxa"/>
              <w:left w:w="60" w:type="dxa"/>
              <w:bottom w:w="60" w:type="dxa"/>
              <w:right w:w="0" w:type="dxa"/>
            </w:tcMar>
          </w:tcPr>
          <w:p w14:paraId="04A171ED"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Lahore, PK</w:t>
            </w:r>
          </w:p>
        </w:tc>
      </w:tr>
      <w:tr w:rsidR="00E055CC" w:rsidRPr="00A13C26" w14:paraId="635F6FB5" w14:textId="77777777" w:rsidTr="00B955DF">
        <w:tc>
          <w:tcPr>
            <w:tcW w:w="7152" w:type="dxa"/>
            <w:tcBorders>
              <w:bottom w:val="single" w:sz="1" w:space="0" w:color="CBD5E1"/>
            </w:tcBorders>
            <w:tcMar>
              <w:top w:w="60" w:type="dxa"/>
              <w:left w:w="0" w:type="dxa"/>
              <w:bottom w:w="60" w:type="dxa"/>
              <w:right w:w="80" w:type="dxa"/>
            </w:tcMar>
          </w:tcPr>
          <w:p w14:paraId="45FF8D13" w14:textId="2DE99832" w:rsidR="00E055CC" w:rsidRPr="00A13C26" w:rsidRDefault="00E055CC" w:rsidP="00E055CC">
            <w:pPr>
              <w:rPr>
                <w:rFonts w:ascii="Segoe UI" w:hAnsi="Segoe UI" w:cs="Segoe UI"/>
                <w:color w:val="000000" w:themeColor="text1"/>
              </w:rPr>
            </w:pPr>
            <w:r w:rsidRPr="00A13C26">
              <w:rPr>
                <w:rFonts w:ascii="Segoe UI" w:hAnsi="Segoe UI" w:cs="Segoe UI"/>
                <w:color w:val="000000" w:themeColor="text1"/>
              </w:rPr>
              <w:t xml:space="preserve">Assessor Training Course </w:t>
            </w:r>
            <w:r>
              <w:rPr>
                <w:rFonts w:ascii="Segoe UI" w:hAnsi="Segoe UI" w:cs="Segoe UI"/>
                <w:color w:val="000000" w:themeColor="text1"/>
              </w:rPr>
              <w:t>-</w:t>
            </w:r>
            <w:r w:rsidRPr="00A13C26">
              <w:rPr>
                <w:rFonts w:ascii="Segoe UI" w:hAnsi="Segoe UI" w:cs="Segoe UI"/>
                <w:color w:val="000000" w:themeColor="text1"/>
              </w:rPr>
              <w:t xml:space="preserve"> ISO/IEC 17025:2017 (PNAC)</w:t>
            </w:r>
          </w:p>
        </w:tc>
        <w:tc>
          <w:tcPr>
            <w:tcW w:w="1398" w:type="dxa"/>
            <w:tcBorders>
              <w:bottom w:val="single" w:sz="1" w:space="0" w:color="CBD5E1"/>
            </w:tcBorders>
            <w:tcMar>
              <w:top w:w="60" w:type="dxa"/>
              <w:left w:w="60" w:type="dxa"/>
              <w:bottom w:w="60" w:type="dxa"/>
              <w:right w:w="60" w:type="dxa"/>
            </w:tcMar>
          </w:tcPr>
          <w:p w14:paraId="77D3EB4A"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May 2024</w:t>
            </w:r>
          </w:p>
        </w:tc>
        <w:tc>
          <w:tcPr>
            <w:tcW w:w="1311" w:type="dxa"/>
            <w:tcBorders>
              <w:bottom w:val="single" w:sz="1" w:space="0" w:color="CBD5E1"/>
            </w:tcBorders>
            <w:tcMar>
              <w:top w:w="60" w:type="dxa"/>
              <w:left w:w="60" w:type="dxa"/>
              <w:bottom w:w="60" w:type="dxa"/>
              <w:right w:w="0" w:type="dxa"/>
            </w:tcMar>
          </w:tcPr>
          <w:p w14:paraId="17F66A79"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Lahore, PK</w:t>
            </w:r>
          </w:p>
        </w:tc>
      </w:tr>
      <w:tr w:rsidR="00E055CC" w:rsidRPr="00A13C26" w14:paraId="0E48ECE0" w14:textId="77777777" w:rsidTr="00B955DF">
        <w:tc>
          <w:tcPr>
            <w:tcW w:w="7152" w:type="dxa"/>
            <w:tcBorders>
              <w:bottom w:val="single" w:sz="1" w:space="0" w:color="CBD5E1"/>
            </w:tcBorders>
            <w:tcMar>
              <w:top w:w="60" w:type="dxa"/>
              <w:left w:w="0" w:type="dxa"/>
              <w:bottom w:w="60" w:type="dxa"/>
              <w:right w:w="80" w:type="dxa"/>
            </w:tcMar>
          </w:tcPr>
          <w:p w14:paraId="5F4D6518" w14:textId="77777777" w:rsidR="00E055CC" w:rsidRPr="00A13C26" w:rsidRDefault="00E055CC" w:rsidP="00E055CC">
            <w:pPr>
              <w:rPr>
                <w:rFonts w:ascii="Segoe UI" w:hAnsi="Segoe UI" w:cs="Segoe UI"/>
                <w:color w:val="000000" w:themeColor="text1"/>
              </w:rPr>
            </w:pPr>
            <w:r w:rsidRPr="00A13C26">
              <w:rPr>
                <w:rFonts w:ascii="Segoe UI" w:hAnsi="Segoe UI" w:cs="Segoe UI"/>
                <w:color w:val="000000" w:themeColor="text1"/>
              </w:rPr>
              <w:t>Hands-on Training: Gene Editing and Protein Purification (PCSIR)</w:t>
            </w:r>
          </w:p>
        </w:tc>
        <w:tc>
          <w:tcPr>
            <w:tcW w:w="1398" w:type="dxa"/>
            <w:tcBorders>
              <w:bottom w:val="single" w:sz="1" w:space="0" w:color="CBD5E1"/>
            </w:tcBorders>
            <w:tcMar>
              <w:top w:w="60" w:type="dxa"/>
              <w:left w:w="60" w:type="dxa"/>
              <w:bottom w:w="60" w:type="dxa"/>
              <w:right w:w="60" w:type="dxa"/>
            </w:tcMar>
          </w:tcPr>
          <w:p w14:paraId="372C2A9A"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May 2024</w:t>
            </w:r>
          </w:p>
        </w:tc>
        <w:tc>
          <w:tcPr>
            <w:tcW w:w="1311" w:type="dxa"/>
            <w:tcBorders>
              <w:bottom w:val="single" w:sz="1" w:space="0" w:color="CBD5E1"/>
            </w:tcBorders>
            <w:tcMar>
              <w:top w:w="60" w:type="dxa"/>
              <w:left w:w="60" w:type="dxa"/>
              <w:bottom w:w="60" w:type="dxa"/>
              <w:right w:w="0" w:type="dxa"/>
            </w:tcMar>
          </w:tcPr>
          <w:p w14:paraId="346B2A77"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Lahore, PK</w:t>
            </w:r>
          </w:p>
        </w:tc>
      </w:tr>
      <w:tr w:rsidR="00E055CC" w:rsidRPr="00A13C26" w14:paraId="0AF03FBC" w14:textId="77777777" w:rsidTr="00B955DF">
        <w:tc>
          <w:tcPr>
            <w:tcW w:w="7152" w:type="dxa"/>
            <w:tcBorders>
              <w:bottom w:val="single" w:sz="1" w:space="0" w:color="CBD5E1"/>
            </w:tcBorders>
            <w:tcMar>
              <w:top w:w="60" w:type="dxa"/>
              <w:left w:w="0" w:type="dxa"/>
              <w:bottom w:w="60" w:type="dxa"/>
              <w:right w:w="80" w:type="dxa"/>
            </w:tcMar>
          </w:tcPr>
          <w:p w14:paraId="1EB41875" w14:textId="5BFC97C1" w:rsidR="00E055CC" w:rsidRPr="00A13C26" w:rsidRDefault="00E055CC" w:rsidP="00E055CC">
            <w:pPr>
              <w:rPr>
                <w:rFonts w:ascii="Segoe UI" w:hAnsi="Segoe UI" w:cs="Segoe UI"/>
                <w:color w:val="000000" w:themeColor="text1"/>
              </w:rPr>
            </w:pPr>
            <w:r w:rsidRPr="00A13C26">
              <w:rPr>
                <w:rFonts w:ascii="Segoe UI" w:hAnsi="Segoe UI" w:cs="Segoe UI"/>
                <w:color w:val="000000" w:themeColor="text1"/>
              </w:rPr>
              <w:t xml:space="preserve">Quality Management Systems </w:t>
            </w:r>
            <w:r>
              <w:rPr>
                <w:rFonts w:ascii="Segoe UI" w:hAnsi="Segoe UI" w:cs="Segoe UI"/>
                <w:color w:val="000000" w:themeColor="text1"/>
              </w:rPr>
              <w:t>-</w:t>
            </w:r>
            <w:r w:rsidRPr="00A13C26">
              <w:rPr>
                <w:rFonts w:ascii="Segoe UI" w:hAnsi="Segoe UI" w:cs="Segoe UI"/>
                <w:color w:val="000000" w:themeColor="text1"/>
              </w:rPr>
              <w:t xml:space="preserve"> ISO 9001:2015 (Wiley Institute)</w:t>
            </w:r>
          </w:p>
        </w:tc>
        <w:tc>
          <w:tcPr>
            <w:tcW w:w="1398" w:type="dxa"/>
            <w:tcBorders>
              <w:bottom w:val="single" w:sz="1" w:space="0" w:color="CBD5E1"/>
            </w:tcBorders>
            <w:tcMar>
              <w:top w:w="60" w:type="dxa"/>
              <w:left w:w="60" w:type="dxa"/>
              <w:bottom w:w="60" w:type="dxa"/>
              <w:right w:w="60" w:type="dxa"/>
            </w:tcMar>
          </w:tcPr>
          <w:p w14:paraId="7E1AF420"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Sep 2024</w:t>
            </w:r>
          </w:p>
        </w:tc>
        <w:tc>
          <w:tcPr>
            <w:tcW w:w="1311" w:type="dxa"/>
            <w:tcBorders>
              <w:bottom w:val="single" w:sz="1" w:space="0" w:color="CBD5E1"/>
            </w:tcBorders>
            <w:tcMar>
              <w:top w:w="60" w:type="dxa"/>
              <w:left w:w="60" w:type="dxa"/>
              <w:bottom w:w="60" w:type="dxa"/>
              <w:right w:w="0" w:type="dxa"/>
            </w:tcMar>
          </w:tcPr>
          <w:p w14:paraId="6B147598"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Lahore, PK</w:t>
            </w:r>
          </w:p>
        </w:tc>
      </w:tr>
      <w:tr w:rsidR="00E055CC" w:rsidRPr="00A13C26" w14:paraId="218D9C59" w14:textId="77777777" w:rsidTr="00B955DF">
        <w:tc>
          <w:tcPr>
            <w:tcW w:w="7152" w:type="dxa"/>
            <w:tcBorders>
              <w:bottom w:val="single" w:sz="1" w:space="0" w:color="CBD5E1"/>
            </w:tcBorders>
            <w:tcMar>
              <w:top w:w="60" w:type="dxa"/>
              <w:left w:w="0" w:type="dxa"/>
              <w:bottom w:w="60" w:type="dxa"/>
              <w:right w:w="80" w:type="dxa"/>
            </w:tcMar>
          </w:tcPr>
          <w:p w14:paraId="3DC9B7FC" w14:textId="0E0718AC" w:rsidR="00E055CC" w:rsidRPr="00A13C26" w:rsidRDefault="00E055CC" w:rsidP="00E055CC">
            <w:pPr>
              <w:rPr>
                <w:rFonts w:ascii="Segoe UI" w:hAnsi="Segoe UI" w:cs="Segoe UI"/>
                <w:color w:val="000000" w:themeColor="text1"/>
              </w:rPr>
            </w:pPr>
            <w:r w:rsidRPr="00A13C26">
              <w:rPr>
                <w:rFonts w:ascii="Segoe UI" w:hAnsi="Segoe UI" w:cs="Segoe UI"/>
                <w:color w:val="000000" w:themeColor="text1"/>
              </w:rPr>
              <w:t xml:space="preserve">Food Safety Management System </w:t>
            </w:r>
            <w:r>
              <w:rPr>
                <w:rFonts w:ascii="Segoe UI" w:hAnsi="Segoe UI" w:cs="Segoe UI"/>
                <w:color w:val="000000" w:themeColor="text1"/>
              </w:rPr>
              <w:t>-</w:t>
            </w:r>
            <w:r w:rsidRPr="00A13C26">
              <w:rPr>
                <w:rFonts w:ascii="Segoe UI" w:hAnsi="Segoe UI" w:cs="Segoe UI"/>
                <w:color w:val="000000" w:themeColor="text1"/>
              </w:rPr>
              <w:t xml:space="preserve"> ISO 22000:2018 (Wiley Institute)</w:t>
            </w:r>
          </w:p>
        </w:tc>
        <w:tc>
          <w:tcPr>
            <w:tcW w:w="1398" w:type="dxa"/>
            <w:tcBorders>
              <w:bottom w:val="single" w:sz="1" w:space="0" w:color="CBD5E1"/>
            </w:tcBorders>
            <w:tcMar>
              <w:top w:w="60" w:type="dxa"/>
              <w:left w:w="60" w:type="dxa"/>
              <w:bottom w:w="60" w:type="dxa"/>
              <w:right w:w="60" w:type="dxa"/>
            </w:tcMar>
          </w:tcPr>
          <w:p w14:paraId="7EA40A39"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May 2024</w:t>
            </w:r>
          </w:p>
        </w:tc>
        <w:tc>
          <w:tcPr>
            <w:tcW w:w="1311" w:type="dxa"/>
            <w:tcBorders>
              <w:bottom w:val="single" w:sz="1" w:space="0" w:color="CBD5E1"/>
            </w:tcBorders>
            <w:tcMar>
              <w:top w:w="60" w:type="dxa"/>
              <w:left w:w="60" w:type="dxa"/>
              <w:bottom w:w="60" w:type="dxa"/>
              <w:right w:w="0" w:type="dxa"/>
            </w:tcMar>
          </w:tcPr>
          <w:p w14:paraId="76291814"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Lahore, PK</w:t>
            </w:r>
          </w:p>
        </w:tc>
      </w:tr>
      <w:tr w:rsidR="00E055CC" w:rsidRPr="00A13C26" w14:paraId="18B4244C" w14:textId="77777777" w:rsidTr="00B955DF">
        <w:tc>
          <w:tcPr>
            <w:tcW w:w="7152" w:type="dxa"/>
            <w:tcBorders>
              <w:bottom w:val="single" w:sz="1" w:space="0" w:color="CBD5E1"/>
            </w:tcBorders>
            <w:tcMar>
              <w:top w:w="60" w:type="dxa"/>
              <w:left w:w="0" w:type="dxa"/>
              <w:bottom w:w="60" w:type="dxa"/>
              <w:right w:w="80" w:type="dxa"/>
            </w:tcMar>
          </w:tcPr>
          <w:p w14:paraId="50B3B728" w14:textId="58B5E1A8" w:rsidR="00E055CC" w:rsidRPr="00A13C26" w:rsidRDefault="00E055CC" w:rsidP="00E055CC">
            <w:pPr>
              <w:rPr>
                <w:rFonts w:ascii="Segoe UI" w:hAnsi="Segoe UI" w:cs="Segoe UI"/>
                <w:color w:val="000000" w:themeColor="text1"/>
              </w:rPr>
            </w:pPr>
            <w:r w:rsidRPr="00A13C26">
              <w:rPr>
                <w:rFonts w:ascii="Segoe UI" w:hAnsi="Segoe UI" w:cs="Segoe UI"/>
                <w:color w:val="000000" w:themeColor="text1"/>
              </w:rPr>
              <w:t xml:space="preserve">Hazard Analysis &amp; Critical Control Points </w:t>
            </w:r>
            <w:r>
              <w:rPr>
                <w:rFonts w:ascii="Segoe UI" w:hAnsi="Segoe UI" w:cs="Segoe UI"/>
                <w:color w:val="000000" w:themeColor="text1"/>
              </w:rPr>
              <w:t>-</w:t>
            </w:r>
            <w:r w:rsidRPr="00A13C26">
              <w:rPr>
                <w:rFonts w:ascii="Segoe UI" w:hAnsi="Segoe UI" w:cs="Segoe UI"/>
                <w:color w:val="000000" w:themeColor="text1"/>
              </w:rPr>
              <w:t xml:space="preserve"> HACCP (Wiley Institute)</w:t>
            </w:r>
          </w:p>
        </w:tc>
        <w:tc>
          <w:tcPr>
            <w:tcW w:w="1398" w:type="dxa"/>
            <w:tcBorders>
              <w:bottom w:val="single" w:sz="1" w:space="0" w:color="CBD5E1"/>
            </w:tcBorders>
            <w:tcMar>
              <w:top w:w="60" w:type="dxa"/>
              <w:left w:w="60" w:type="dxa"/>
              <w:bottom w:w="60" w:type="dxa"/>
              <w:right w:w="60" w:type="dxa"/>
            </w:tcMar>
          </w:tcPr>
          <w:p w14:paraId="1986558C"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Mar 2024</w:t>
            </w:r>
          </w:p>
        </w:tc>
        <w:tc>
          <w:tcPr>
            <w:tcW w:w="1311" w:type="dxa"/>
            <w:tcBorders>
              <w:bottom w:val="single" w:sz="1" w:space="0" w:color="CBD5E1"/>
            </w:tcBorders>
            <w:tcMar>
              <w:top w:w="60" w:type="dxa"/>
              <w:left w:w="60" w:type="dxa"/>
              <w:bottom w:w="60" w:type="dxa"/>
              <w:right w:w="0" w:type="dxa"/>
            </w:tcMar>
          </w:tcPr>
          <w:p w14:paraId="518C916F"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Lahore, PK</w:t>
            </w:r>
          </w:p>
        </w:tc>
      </w:tr>
      <w:tr w:rsidR="00E055CC" w:rsidRPr="00A13C26" w14:paraId="43632101" w14:textId="77777777" w:rsidTr="00B955DF">
        <w:tc>
          <w:tcPr>
            <w:tcW w:w="7152" w:type="dxa"/>
            <w:tcBorders>
              <w:bottom w:val="single" w:sz="1" w:space="0" w:color="CBD5E1"/>
            </w:tcBorders>
            <w:tcMar>
              <w:top w:w="60" w:type="dxa"/>
              <w:left w:w="0" w:type="dxa"/>
              <w:bottom w:w="60" w:type="dxa"/>
              <w:right w:w="80" w:type="dxa"/>
            </w:tcMar>
          </w:tcPr>
          <w:p w14:paraId="51E12A56" w14:textId="77777777" w:rsidR="00E055CC" w:rsidRPr="00A13C26" w:rsidRDefault="00E055CC" w:rsidP="00E055CC">
            <w:pPr>
              <w:rPr>
                <w:rFonts w:ascii="Segoe UI" w:hAnsi="Segoe UI" w:cs="Segoe UI"/>
                <w:color w:val="000000" w:themeColor="text1"/>
              </w:rPr>
            </w:pPr>
            <w:r w:rsidRPr="00A13C26">
              <w:rPr>
                <w:rFonts w:ascii="Segoe UI" w:hAnsi="Segoe UI" w:cs="Segoe UI"/>
                <w:color w:val="000000" w:themeColor="text1"/>
              </w:rPr>
              <w:t>GLP Essentials &amp; Integrated Biosafety/Biosecurity (PCSIR)</w:t>
            </w:r>
          </w:p>
        </w:tc>
        <w:tc>
          <w:tcPr>
            <w:tcW w:w="1398" w:type="dxa"/>
            <w:tcBorders>
              <w:bottom w:val="single" w:sz="1" w:space="0" w:color="CBD5E1"/>
            </w:tcBorders>
            <w:tcMar>
              <w:top w:w="60" w:type="dxa"/>
              <w:left w:w="60" w:type="dxa"/>
              <w:bottom w:w="60" w:type="dxa"/>
              <w:right w:w="60" w:type="dxa"/>
            </w:tcMar>
          </w:tcPr>
          <w:p w14:paraId="4621FDF5"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Dec 2023</w:t>
            </w:r>
          </w:p>
        </w:tc>
        <w:tc>
          <w:tcPr>
            <w:tcW w:w="1311" w:type="dxa"/>
            <w:tcBorders>
              <w:bottom w:val="single" w:sz="1" w:space="0" w:color="CBD5E1"/>
            </w:tcBorders>
            <w:tcMar>
              <w:top w:w="60" w:type="dxa"/>
              <w:left w:w="60" w:type="dxa"/>
              <w:bottom w:w="60" w:type="dxa"/>
              <w:right w:w="0" w:type="dxa"/>
            </w:tcMar>
          </w:tcPr>
          <w:p w14:paraId="21187C3E"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Lahore, PK</w:t>
            </w:r>
          </w:p>
        </w:tc>
      </w:tr>
      <w:tr w:rsidR="00E055CC" w:rsidRPr="00A13C26" w14:paraId="3017BEFB" w14:textId="77777777" w:rsidTr="00B955DF">
        <w:tc>
          <w:tcPr>
            <w:tcW w:w="7152" w:type="dxa"/>
            <w:tcBorders>
              <w:bottom w:val="single" w:sz="1" w:space="0" w:color="CBD5E1"/>
            </w:tcBorders>
            <w:tcMar>
              <w:top w:w="60" w:type="dxa"/>
              <w:left w:w="0" w:type="dxa"/>
              <w:bottom w:w="60" w:type="dxa"/>
              <w:right w:w="80" w:type="dxa"/>
            </w:tcMar>
          </w:tcPr>
          <w:p w14:paraId="4CF5EBF8" w14:textId="77777777" w:rsidR="00E055CC" w:rsidRPr="00A13C26" w:rsidRDefault="00E055CC" w:rsidP="00E055CC">
            <w:pPr>
              <w:rPr>
                <w:rFonts w:ascii="Segoe UI" w:hAnsi="Segoe UI" w:cs="Segoe UI"/>
                <w:color w:val="000000" w:themeColor="text1"/>
              </w:rPr>
            </w:pPr>
            <w:proofErr w:type="spellStart"/>
            <w:r w:rsidRPr="00A13C26">
              <w:rPr>
                <w:rFonts w:ascii="Segoe UI" w:hAnsi="Segoe UI" w:cs="Segoe UI"/>
                <w:color w:val="000000" w:themeColor="text1"/>
              </w:rPr>
              <w:t>Biorisk</w:t>
            </w:r>
            <w:proofErr w:type="spellEnd"/>
            <w:r w:rsidRPr="00A13C26">
              <w:rPr>
                <w:rFonts w:ascii="Segoe UI" w:hAnsi="Segoe UI" w:cs="Segoe UI"/>
                <w:color w:val="000000" w:themeColor="text1"/>
              </w:rPr>
              <w:t xml:space="preserve"> Management (PCSIR)</w:t>
            </w:r>
          </w:p>
        </w:tc>
        <w:tc>
          <w:tcPr>
            <w:tcW w:w="1398" w:type="dxa"/>
            <w:tcBorders>
              <w:bottom w:val="single" w:sz="1" w:space="0" w:color="CBD5E1"/>
            </w:tcBorders>
            <w:tcMar>
              <w:top w:w="60" w:type="dxa"/>
              <w:left w:w="60" w:type="dxa"/>
              <w:bottom w:w="60" w:type="dxa"/>
              <w:right w:w="60" w:type="dxa"/>
            </w:tcMar>
          </w:tcPr>
          <w:p w14:paraId="116A6350"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Mar 2022</w:t>
            </w:r>
          </w:p>
        </w:tc>
        <w:tc>
          <w:tcPr>
            <w:tcW w:w="1311" w:type="dxa"/>
            <w:tcBorders>
              <w:bottom w:val="single" w:sz="1" w:space="0" w:color="CBD5E1"/>
            </w:tcBorders>
            <w:tcMar>
              <w:top w:w="60" w:type="dxa"/>
              <w:left w:w="60" w:type="dxa"/>
              <w:bottom w:w="60" w:type="dxa"/>
              <w:right w:w="0" w:type="dxa"/>
            </w:tcMar>
          </w:tcPr>
          <w:p w14:paraId="39709BDA"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Lahore, PK</w:t>
            </w:r>
          </w:p>
        </w:tc>
      </w:tr>
      <w:tr w:rsidR="00E055CC" w:rsidRPr="00A13C26" w14:paraId="112BA25C" w14:textId="77777777" w:rsidTr="00B955DF">
        <w:tc>
          <w:tcPr>
            <w:tcW w:w="7152" w:type="dxa"/>
            <w:tcBorders>
              <w:bottom w:val="single" w:sz="1" w:space="0" w:color="CBD5E1"/>
            </w:tcBorders>
            <w:tcMar>
              <w:top w:w="60" w:type="dxa"/>
              <w:left w:w="0" w:type="dxa"/>
              <w:bottom w:w="60" w:type="dxa"/>
              <w:right w:w="80" w:type="dxa"/>
            </w:tcMar>
          </w:tcPr>
          <w:p w14:paraId="1A067349" w14:textId="77777777" w:rsidR="00E055CC" w:rsidRPr="00A13C26" w:rsidRDefault="00E055CC" w:rsidP="00E055CC">
            <w:pPr>
              <w:rPr>
                <w:rFonts w:ascii="Segoe UI" w:hAnsi="Segoe UI" w:cs="Segoe UI"/>
                <w:color w:val="000000" w:themeColor="text1"/>
              </w:rPr>
            </w:pPr>
            <w:r w:rsidRPr="00A13C26">
              <w:rPr>
                <w:rFonts w:ascii="Segoe UI" w:hAnsi="Segoe UI" w:cs="Segoe UI"/>
                <w:color w:val="000000" w:themeColor="text1"/>
              </w:rPr>
              <w:t>Hands-on Training: CRISPR/Cas-mediated Genome Editing (UAF/CAS-AFS)</w:t>
            </w:r>
          </w:p>
        </w:tc>
        <w:tc>
          <w:tcPr>
            <w:tcW w:w="1398" w:type="dxa"/>
            <w:tcBorders>
              <w:bottom w:val="single" w:sz="1" w:space="0" w:color="CBD5E1"/>
            </w:tcBorders>
            <w:tcMar>
              <w:top w:w="60" w:type="dxa"/>
              <w:left w:w="60" w:type="dxa"/>
              <w:bottom w:w="60" w:type="dxa"/>
              <w:right w:w="60" w:type="dxa"/>
            </w:tcMar>
          </w:tcPr>
          <w:p w14:paraId="048171AB"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May 2022</w:t>
            </w:r>
          </w:p>
        </w:tc>
        <w:tc>
          <w:tcPr>
            <w:tcW w:w="1311" w:type="dxa"/>
            <w:tcBorders>
              <w:bottom w:val="single" w:sz="1" w:space="0" w:color="CBD5E1"/>
            </w:tcBorders>
            <w:tcMar>
              <w:top w:w="60" w:type="dxa"/>
              <w:left w:w="60" w:type="dxa"/>
              <w:bottom w:w="60" w:type="dxa"/>
              <w:right w:w="0" w:type="dxa"/>
            </w:tcMar>
          </w:tcPr>
          <w:p w14:paraId="74F25ECC" w14:textId="77777777" w:rsidR="00E055CC" w:rsidRPr="00A13C26" w:rsidRDefault="00E055CC" w:rsidP="00E055CC">
            <w:pPr>
              <w:jc w:val="center"/>
              <w:rPr>
                <w:rFonts w:ascii="Segoe UI" w:hAnsi="Segoe UI" w:cs="Segoe UI"/>
                <w:color w:val="000000" w:themeColor="text1"/>
              </w:rPr>
            </w:pPr>
            <w:r w:rsidRPr="00A13C26">
              <w:rPr>
                <w:rFonts w:ascii="Segoe UI" w:hAnsi="Segoe UI" w:cs="Segoe UI"/>
                <w:color w:val="000000" w:themeColor="text1"/>
              </w:rPr>
              <w:t>Faisalabad, PK</w:t>
            </w:r>
          </w:p>
        </w:tc>
      </w:tr>
    </w:tbl>
    <w:p w14:paraId="7559E176" w14:textId="77777777" w:rsidR="004128CF" w:rsidRPr="00A13C26" w:rsidRDefault="00616161" w:rsidP="000C2E18">
      <w:pPr>
        <w:pBdr>
          <w:bottom w:val="single" w:sz="8" w:space="4" w:color="2E75B6"/>
        </w:pBdr>
        <w:spacing w:before="300" w:after="80"/>
        <w:rPr>
          <w:rFonts w:ascii="Segoe UI" w:hAnsi="Segoe UI" w:cs="Segoe UI"/>
          <w:color w:val="000000" w:themeColor="text1"/>
        </w:rPr>
      </w:pPr>
      <w:r w:rsidRPr="00A13C26">
        <w:rPr>
          <w:rFonts w:ascii="Segoe UI" w:hAnsi="Segoe UI" w:cs="Segoe UI"/>
          <w:b/>
          <w:bCs/>
          <w:color w:val="000000" w:themeColor="text1"/>
          <w:spacing w:val="40"/>
        </w:rPr>
        <w:t>PROFESSIONAL MEMBERSHIPS</w:t>
      </w:r>
    </w:p>
    <w:p w14:paraId="5EB01960" w14:textId="73BA593D" w:rsidR="004128CF" w:rsidRPr="00A13C26" w:rsidRDefault="00616161">
      <w:pPr>
        <w:tabs>
          <w:tab w:val="right" w:pos="10080"/>
        </w:tabs>
        <w:spacing w:after="30"/>
        <w:rPr>
          <w:rFonts w:ascii="Segoe UI" w:hAnsi="Segoe UI" w:cs="Segoe UI"/>
          <w:color w:val="000000" w:themeColor="text1"/>
        </w:rPr>
      </w:pPr>
      <w:r w:rsidRPr="00A13C26">
        <w:rPr>
          <w:rFonts w:ascii="Segoe UI" w:hAnsi="Segoe UI" w:cs="Segoe UI"/>
          <w:color w:val="000000" w:themeColor="text1"/>
        </w:rPr>
        <w:t>Member, World Society of Virology</w:t>
      </w:r>
      <w:r w:rsidRPr="00A13C26">
        <w:rPr>
          <w:rFonts w:ascii="Segoe UI" w:hAnsi="Segoe UI" w:cs="Segoe UI"/>
          <w:color w:val="000000" w:themeColor="text1"/>
        </w:rPr>
        <w:tab/>
        <w:t xml:space="preserve">2018 </w:t>
      </w:r>
      <w:r w:rsidR="004C7B2B">
        <w:rPr>
          <w:rFonts w:ascii="Segoe UI" w:hAnsi="Segoe UI" w:cs="Segoe UI"/>
          <w:color w:val="000000" w:themeColor="text1"/>
        </w:rPr>
        <w:t>-</w:t>
      </w:r>
      <w:r w:rsidRPr="00A13C26">
        <w:rPr>
          <w:rFonts w:ascii="Segoe UI" w:hAnsi="Segoe UI" w:cs="Segoe UI"/>
          <w:color w:val="000000" w:themeColor="text1"/>
        </w:rPr>
        <w:t xml:space="preserve"> Present</w:t>
      </w:r>
    </w:p>
    <w:p w14:paraId="24CA5217" w14:textId="1326BAAC" w:rsidR="004128CF" w:rsidRPr="00A13C26" w:rsidRDefault="00616161">
      <w:pPr>
        <w:tabs>
          <w:tab w:val="right" w:pos="10080"/>
        </w:tabs>
        <w:spacing w:after="60"/>
        <w:rPr>
          <w:rFonts w:ascii="Segoe UI" w:hAnsi="Segoe UI" w:cs="Segoe UI"/>
          <w:color w:val="000000" w:themeColor="text1"/>
        </w:rPr>
      </w:pPr>
      <w:r w:rsidRPr="00A13C26">
        <w:rPr>
          <w:rFonts w:ascii="Segoe UI" w:hAnsi="Segoe UI" w:cs="Segoe UI"/>
          <w:color w:val="000000" w:themeColor="text1"/>
        </w:rPr>
        <w:t>Member, American Phytopathological Society (APS)</w:t>
      </w:r>
      <w:r w:rsidRPr="00A13C26">
        <w:rPr>
          <w:rFonts w:ascii="Segoe UI" w:hAnsi="Segoe UI" w:cs="Segoe UI"/>
          <w:color w:val="000000" w:themeColor="text1"/>
        </w:rPr>
        <w:tab/>
        <w:t xml:space="preserve">2024 </w:t>
      </w:r>
      <w:r w:rsidR="004C7B2B">
        <w:rPr>
          <w:rFonts w:ascii="Segoe UI" w:hAnsi="Segoe UI" w:cs="Segoe UI"/>
          <w:color w:val="000000" w:themeColor="text1"/>
        </w:rPr>
        <w:t>-</w:t>
      </w:r>
      <w:r w:rsidRPr="00A13C26">
        <w:rPr>
          <w:rFonts w:ascii="Segoe UI" w:hAnsi="Segoe UI" w:cs="Segoe UI"/>
          <w:color w:val="000000" w:themeColor="text1"/>
        </w:rPr>
        <w:t xml:space="preserve"> Present</w:t>
      </w:r>
    </w:p>
    <w:p w14:paraId="0401CE22" w14:textId="1C48EBF2" w:rsidR="002330BD" w:rsidRPr="00A13C26" w:rsidRDefault="002330BD" w:rsidP="002330BD">
      <w:pPr>
        <w:pBdr>
          <w:bottom w:val="single" w:sz="8" w:space="4" w:color="2E75B6"/>
        </w:pBdr>
        <w:spacing w:before="360"/>
        <w:rPr>
          <w:rFonts w:ascii="Segoe UI" w:hAnsi="Segoe UI" w:cs="Segoe UI"/>
          <w:color w:val="000000" w:themeColor="text1"/>
        </w:rPr>
      </w:pPr>
      <w:r>
        <w:rPr>
          <w:rFonts w:ascii="Segoe UI" w:hAnsi="Segoe UI" w:cs="Segoe UI"/>
          <w:b/>
          <w:bCs/>
          <w:color w:val="000000" w:themeColor="text1"/>
          <w:spacing w:val="40"/>
        </w:rPr>
        <w:t xml:space="preserve">PATENTS </w:t>
      </w:r>
      <w:r w:rsidRPr="00A87208">
        <w:rPr>
          <w:rFonts w:ascii="Segoe UI" w:hAnsi="Segoe UI" w:cs="Segoe UI"/>
          <w:b/>
          <w:bCs/>
          <w:color w:val="808080" w:themeColor="background1" w:themeShade="80"/>
          <w:spacing w:val="40"/>
        </w:rPr>
        <w:t xml:space="preserve">(SUBMITTED) </w:t>
      </w:r>
    </w:p>
    <w:p w14:paraId="1FFB8732" w14:textId="77777777" w:rsidR="002330BD" w:rsidRPr="002330BD" w:rsidRDefault="002330BD" w:rsidP="002330BD">
      <w:pPr>
        <w:pStyle w:val="ListParagraph"/>
        <w:numPr>
          <w:ilvl w:val="0"/>
          <w:numId w:val="11"/>
        </w:numPr>
        <w:spacing w:after="60"/>
        <w:rPr>
          <w:rFonts w:ascii="Segoe UI" w:hAnsi="Segoe UI" w:cs="Segoe UI"/>
          <w:color w:val="000000" w:themeColor="text1"/>
        </w:rPr>
      </w:pPr>
      <w:r w:rsidRPr="002330BD">
        <w:rPr>
          <w:rFonts w:ascii="Segoe UI" w:hAnsi="Segoe UI" w:cs="Segoe UI"/>
          <w:color w:val="000000" w:themeColor="text1"/>
        </w:rPr>
        <w:t xml:space="preserve">High-Yield and Scalable System for Producing and Purifying Recombinant Ovalbumin Using </w:t>
      </w:r>
      <w:r w:rsidRPr="002330BD">
        <w:rPr>
          <w:rFonts w:ascii="Segoe UI" w:hAnsi="Segoe UI" w:cs="Segoe UI"/>
          <w:i/>
          <w:iCs/>
          <w:color w:val="000000" w:themeColor="text1"/>
        </w:rPr>
        <w:t>Pichia</w:t>
      </w:r>
      <w:r w:rsidRPr="002330BD">
        <w:rPr>
          <w:rFonts w:ascii="Segoe UI" w:hAnsi="Segoe UI" w:cs="Segoe UI"/>
          <w:color w:val="000000" w:themeColor="text1"/>
        </w:rPr>
        <w:t xml:space="preserve"> </w:t>
      </w:r>
      <w:r w:rsidRPr="002330BD">
        <w:rPr>
          <w:rFonts w:ascii="Segoe UI" w:hAnsi="Segoe UI" w:cs="Segoe UI"/>
          <w:i/>
          <w:iCs/>
          <w:color w:val="000000" w:themeColor="text1"/>
        </w:rPr>
        <w:t>pastoris</w:t>
      </w:r>
      <w:r>
        <w:rPr>
          <w:rFonts w:ascii="Segoe UI" w:hAnsi="Segoe UI" w:cs="Segoe UI"/>
          <w:color w:val="000000" w:themeColor="text1"/>
        </w:rPr>
        <w:t>. (Application No. 262/2026)</w:t>
      </w:r>
    </w:p>
    <w:p w14:paraId="0F7E476F" w14:textId="77777777" w:rsidR="002330BD" w:rsidRPr="002330BD" w:rsidRDefault="002330BD" w:rsidP="002330BD">
      <w:pPr>
        <w:pStyle w:val="ListParagraph"/>
        <w:numPr>
          <w:ilvl w:val="0"/>
          <w:numId w:val="11"/>
        </w:numPr>
        <w:spacing w:after="60"/>
        <w:rPr>
          <w:rFonts w:ascii="Segoe UI" w:hAnsi="Segoe UI" w:cs="Segoe UI"/>
          <w:color w:val="000000" w:themeColor="text1"/>
        </w:rPr>
      </w:pPr>
      <w:r w:rsidRPr="002330BD">
        <w:rPr>
          <w:rFonts w:ascii="Segoe UI" w:hAnsi="Segoe UI" w:cs="Segoe UI"/>
          <w:color w:val="000000" w:themeColor="text1"/>
        </w:rPr>
        <w:t>Recombinant α-amylase for efficient industrial applications</w:t>
      </w:r>
      <w:r>
        <w:rPr>
          <w:rFonts w:ascii="Segoe UI" w:hAnsi="Segoe UI" w:cs="Segoe UI"/>
          <w:color w:val="000000" w:themeColor="text1"/>
        </w:rPr>
        <w:t>. (Application No. 259/2026)</w:t>
      </w:r>
    </w:p>
    <w:p w14:paraId="7A871EA0" w14:textId="77777777" w:rsidR="002330BD" w:rsidRPr="002330BD" w:rsidRDefault="002330BD" w:rsidP="002330BD">
      <w:pPr>
        <w:pStyle w:val="ListParagraph"/>
        <w:numPr>
          <w:ilvl w:val="0"/>
          <w:numId w:val="11"/>
        </w:numPr>
        <w:spacing w:after="60"/>
        <w:rPr>
          <w:rFonts w:ascii="Segoe UI" w:hAnsi="Segoe UI" w:cs="Segoe UI"/>
          <w:color w:val="000000" w:themeColor="text1"/>
        </w:rPr>
      </w:pPr>
      <w:r w:rsidRPr="002330BD">
        <w:rPr>
          <w:rFonts w:ascii="Segoe UI" w:hAnsi="Segoe UI" w:cs="Segoe UI"/>
          <w:color w:val="000000" w:themeColor="text1"/>
        </w:rPr>
        <w:t>Recombinant pectate lyase for high-efficiency industrial applications</w:t>
      </w:r>
      <w:r>
        <w:rPr>
          <w:rFonts w:ascii="Segoe UI" w:hAnsi="Segoe UI" w:cs="Segoe UI"/>
          <w:color w:val="000000" w:themeColor="text1"/>
        </w:rPr>
        <w:t>. (Application No. 262/2026)</w:t>
      </w:r>
    </w:p>
    <w:p w14:paraId="50201D82" w14:textId="77777777" w:rsidR="001B54D9" w:rsidRPr="00A13C26" w:rsidRDefault="001B54D9">
      <w:pPr>
        <w:rPr>
          <w:rFonts w:ascii="Segoe UI" w:hAnsi="Segoe UI" w:cs="Segoe UI"/>
          <w:b/>
          <w:bCs/>
          <w:color w:val="000000" w:themeColor="text1"/>
          <w:spacing w:val="40"/>
        </w:rPr>
      </w:pPr>
      <w:r w:rsidRPr="00A13C26">
        <w:rPr>
          <w:rFonts w:ascii="Segoe UI" w:hAnsi="Segoe UI" w:cs="Segoe UI"/>
          <w:b/>
          <w:bCs/>
          <w:color w:val="000000" w:themeColor="text1"/>
          <w:spacing w:val="40"/>
        </w:rPr>
        <w:br w:type="page"/>
      </w:r>
    </w:p>
    <w:p w14:paraId="48EBE203" w14:textId="0DA6B951" w:rsidR="004128CF" w:rsidRPr="00A13C26" w:rsidRDefault="00616161">
      <w:pPr>
        <w:pBdr>
          <w:bottom w:val="single" w:sz="8" w:space="4" w:color="2E75B6"/>
        </w:pBdr>
        <w:spacing w:before="220" w:after="80"/>
        <w:rPr>
          <w:rFonts w:ascii="Segoe UI" w:hAnsi="Segoe UI" w:cs="Segoe UI"/>
          <w:color w:val="000000" w:themeColor="text1"/>
        </w:rPr>
      </w:pPr>
      <w:r w:rsidRPr="00A13C26">
        <w:rPr>
          <w:rFonts w:ascii="Segoe UI" w:hAnsi="Segoe UI" w:cs="Segoe UI"/>
          <w:b/>
          <w:bCs/>
          <w:color w:val="000000" w:themeColor="text1"/>
          <w:spacing w:val="40"/>
        </w:rPr>
        <w:lastRenderedPageBreak/>
        <w:t>RESEARCH PUBLICATIONS</w:t>
      </w:r>
    </w:p>
    <w:p w14:paraId="0693D17E" w14:textId="34BA205A" w:rsidR="002330BD" w:rsidRDefault="001B54D9" w:rsidP="002330BD">
      <w:pPr>
        <w:spacing w:after="60"/>
        <w:rPr>
          <w:rFonts w:ascii="Segoe UI" w:hAnsi="Segoe UI" w:cs="Segoe UI"/>
          <w:color w:val="000000" w:themeColor="text1"/>
        </w:rPr>
      </w:pPr>
      <w:r w:rsidRPr="00B955DF">
        <w:rPr>
          <w:rFonts w:ascii="Segoe UI" w:hAnsi="Segoe UI" w:cs="Segoe UI"/>
          <w:color w:val="000000" w:themeColor="text1"/>
        </w:rPr>
        <w:t>Research</w:t>
      </w:r>
      <w:r w:rsidR="00616161" w:rsidRPr="00B955DF">
        <w:rPr>
          <w:rFonts w:ascii="Segoe UI" w:hAnsi="Segoe UI" w:cs="Segoe UI"/>
          <w:color w:val="000000" w:themeColor="text1"/>
        </w:rPr>
        <w:t xml:space="preserve"> Articles: </w:t>
      </w:r>
      <w:r w:rsidRPr="00B955DF">
        <w:rPr>
          <w:rFonts w:ascii="Segoe UI" w:hAnsi="Segoe UI" w:cs="Segoe UI"/>
          <w:color w:val="000000" w:themeColor="text1"/>
        </w:rPr>
        <w:t>22 | Book</w:t>
      </w:r>
      <w:r w:rsidR="00616161" w:rsidRPr="00B955DF">
        <w:rPr>
          <w:rFonts w:ascii="Segoe UI" w:hAnsi="Segoe UI" w:cs="Segoe UI"/>
          <w:color w:val="000000" w:themeColor="text1"/>
        </w:rPr>
        <w:t xml:space="preserve"> Chapters: </w:t>
      </w:r>
      <w:r w:rsidRPr="00B955DF">
        <w:rPr>
          <w:rFonts w:ascii="Segoe UI" w:hAnsi="Segoe UI" w:cs="Segoe UI"/>
          <w:color w:val="000000" w:themeColor="text1"/>
        </w:rPr>
        <w:t>4</w:t>
      </w:r>
      <w:r w:rsidR="00616161" w:rsidRPr="00B955DF">
        <w:rPr>
          <w:rFonts w:ascii="Segoe UI" w:hAnsi="Segoe UI" w:cs="Segoe UI"/>
          <w:color w:val="000000" w:themeColor="text1"/>
        </w:rPr>
        <w:t xml:space="preserve"> | Cumulative Impact Factor: 20</w:t>
      </w:r>
      <w:r w:rsidRPr="00B955DF">
        <w:rPr>
          <w:rFonts w:ascii="Segoe UI" w:hAnsi="Segoe UI" w:cs="Segoe UI"/>
          <w:color w:val="000000" w:themeColor="text1"/>
        </w:rPr>
        <w:t>+</w:t>
      </w:r>
    </w:p>
    <w:p w14:paraId="6DC51A2A" w14:textId="77777777" w:rsidR="004128CF" w:rsidRPr="00B955DF" w:rsidRDefault="00616161" w:rsidP="000C2E18">
      <w:pPr>
        <w:spacing w:before="240" w:after="40"/>
        <w:rPr>
          <w:rFonts w:ascii="Segoe UI" w:hAnsi="Segoe UI" w:cs="Segoe UI"/>
          <w:color w:val="000000" w:themeColor="text1"/>
        </w:rPr>
      </w:pPr>
      <w:r w:rsidRPr="00B955DF">
        <w:rPr>
          <w:rFonts w:ascii="Segoe UI" w:hAnsi="Segoe UI" w:cs="Segoe UI"/>
          <w:b/>
          <w:bCs/>
          <w:color w:val="000000" w:themeColor="text1"/>
        </w:rPr>
        <w:t>Peer-Reviewed Journal Articles</w:t>
      </w:r>
    </w:p>
    <w:p w14:paraId="3D89BD29" w14:textId="1859A5D2"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A13C26">
        <w:rPr>
          <w:rFonts w:ascii="Segoe UI" w:hAnsi="Segoe UI" w:cs="Segoe UI"/>
          <w:color w:val="000000" w:themeColor="text1"/>
        </w:rPr>
        <w:t xml:space="preserve">Riaz, S., Bukhari, B., Essa, R., Perveen, I., Ahmad, M., Ashfaq, R., … </w:t>
      </w:r>
      <w:r w:rsidRPr="00D46878">
        <w:rPr>
          <w:rFonts w:ascii="Segoe UI" w:hAnsi="Segoe UI" w:cs="Segoe UI"/>
          <w:b/>
          <w:bCs/>
          <w:color w:val="000000" w:themeColor="text1"/>
        </w:rPr>
        <w:t>Ahmad, A</w:t>
      </w:r>
      <w:r w:rsidRPr="00A13C26">
        <w:rPr>
          <w:rFonts w:ascii="Segoe UI" w:hAnsi="Segoe UI" w:cs="Segoe UI"/>
          <w:color w:val="000000" w:themeColor="text1"/>
        </w:rPr>
        <w:t xml:space="preserve">., &amp; Abidi, S. I. H. (2025). Harnessing CRISPR/Cas9 for Poultry Improvement: Applications in Egg Albumin and Industrial Innovation. Journal of Pharma and </w:t>
      </w:r>
      <w:proofErr w:type="spellStart"/>
      <w:r w:rsidRPr="00A13C26">
        <w:rPr>
          <w:rFonts w:ascii="Segoe UI" w:hAnsi="Segoe UI" w:cs="Segoe UI"/>
          <w:color w:val="000000" w:themeColor="text1"/>
        </w:rPr>
        <w:t>Biomedics</w:t>
      </w:r>
      <w:proofErr w:type="spellEnd"/>
      <w:r w:rsidRPr="00A13C26">
        <w:rPr>
          <w:rFonts w:ascii="Segoe UI" w:hAnsi="Segoe UI" w:cs="Segoe UI"/>
          <w:color w:val="000000" w:themeColor="text1"/>
        </w:rPr>
        <w:t>, 3(2), 245</w:t>
      </w:r>
      <w:r w:rsidR="004C7B2B">
        <w:rPr>
          <w:rFonts w:ascii="Segoe UI" w:hAnsi="Segoe UI" w:cs="Segoe UI"/>
          <w:color w:val="000000" w:themeColor="text1"/>
        </w:rPr>
        <w:t>-</w:t>
      </w:r>
      <w:r w:rsidRPr="00A13C26">
        <w:rPr>
          <w:rFonts w:ascii="Segoe UI" w:hAnsi="Segoe UI" w:cs="Segoe UI"/>
          <w:color w:val="000000" w:themeColor="text1"/>
        </w:rPr>
        <w:t xml:space="preserve">251. </w:t>
      </w:r>
      <w:hyperlink r:id="rId10" w:history="1">
        <w:r w:rsidR="00183EAD" w:rsidRPr="00A13C26">
          <w:rPr>
            <w:rStyle w:val="Hyperlink"/>
            <w:rFonts w:ascii="Segoe UI" w:hAnsi="Segoe UI" w:cs="Segoe UI"/>
          </w:rPr>
          <w:t>https://doi.org/10.56810/jpbm.003.02.0089</w:t>
        </w:r>
      </w:hyperlink>
      <w:r w:rsidR="00183EAD" w:rsidRPr="00A13C26">
        <w:rPr>
          <w:rFonts w:ascii="Segoe UI" w:hAnsi="Segoe UI" w:cs="Segoe UI"/>
          <w:color w:val="000000" w:themeColor="text1"/>
        </w:rPr>
        <w:t xml:space="preserve"> </w:t>
      </w:r>
    </w:p>
    <w:p w14:paraId="682AAA21" w14:textId="747FDB70"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A13C26">
        <w:rPr>
          <w:rFonts w:ascii="Segoe UI" w:hAnsi="Segoe UI" w:cs="Segoe UI"/>
          <w:color w:val="000000" w:themeColor="text1"/>
        </w:rPr>
        <w:t xml:space="preserve">Raza, A., Shakeel, M. T., Iqbal, S., Khan, A. A., Abbas, T., Hasnain, A., </w:t>
      </w:r>
      <w:r w:rsidRPr="00D46878">
        <w:rPr>
          <w:rFonts w:ascii="Segoe UI" w:hAnsi="Segoe UI" w:cs="Segoe UI"/>
          <w:b/>
          <w:bCs/>
          <w:color w:val="000000" w:themeColor="text1"/>
        </w:rPr>
        <w:t>Ahmad A</w:t>
      </w:r>
      <w:r w:rsidRPr="00A13C26">
        <w:rPr>
          <w:rFonts w:ascii="Segoe UI" w:hAnsi="Segoe UI" w:cs="Segoe UI"/>
          <w:color w:val="000000" w:themeColor="text1"/>
        </w:rPr>
        <w:t xml:space="preserve">., … &amp; Duan, M. (2025). Next-generation sequencing reveals genetic variation in </w:t>
      </w:r>
      <w:proofErr w:type="spellStart"/>
      <w:r w:rsidRPr="00A13C26">
        <w:rPr>
          <w:rFonts w:ascii="Segoe UI" w:hAnsi="Segoe UI" w:cs="Segoe UI"/>
          <w:color w:val="000000" w:themeColor="text1"/>
        </w:rPr>
        <w:t>ToCV</w:t>
      </w:r>
      <w:proofErr w:type="spellEnd"/>
      <w:r w:rsidRPr="00A13C26">
        <w:rPr>
          <w:rFonts w:ascii="Segoe UI" w:hAnsi="Segoe UI" w:cs="Segoe UI"/>
          <w:color w:val="000000" w:themeColor="text1"/>
        </w:rPr>
        <w:t xml:space="preserve"> infecting Pakistani tomato plants. Asian J. Agric. Biol. </w:t>
      </w:r>
      <w:hyperlink r:id="rId11" w:history="1">
        <w:r w:rsidR="00183EAD" w:rsidRPr="00A13C26">
          <w:rPr>
            <w:rStyle w:val="Hyperlink"/>
            <w:rFonts w:ascii="Segoe UI" w:hAnsi="Segoe UI" w:cs="Segoe UI"/>
          </w:rPr>
          <w:t>https://doi.org/10.35495/ajab.2024.112</w:t>
        </w:r>
      </w:hyperlink>
      <w:r w:rsidR="00183EAD" w:rsidRPr="00A13C26">
        <w:rPr>
          <w:rFonts w:ascii="Segoe UI" w:hAnsi="Segoe UI" w:cs="Segoe UI"/>
          <w:color w:val="000000" w:themeColor="text1"/>
        </w:rPr>
        <w:t xml:space="preserve"> </w:t>
      </w:r>
    </w:p>
    <w:p w14:paraId="47CDA4D5" w14:textId="32CE1261"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A13C26">
        <w:rPr>
          <w:rFonts w:ascii="Segoe UI" w:hAnsi="Segoe UI" w:cs="Segoe UI"/>
          <w:color w:val="000000" w:themeColor="text1"/>
        </w:rPr>
        <w:t xml:space="preserve">Rehman, M. U., Shah, N. A., </w:t>
      </w:r>
      <w:r w:rsidRPr="00D46878">
        <w:rPr>
          <w:rFonts w:ascii="Segoe UI" w:hAnsi="Segoe UI" w:cs="Segoe UI"/>
          <w:b/>
          <w:bCs/>
          <w:color w:val="000000" w:themeColor="text1"/>
        </w:rPr>
        <w:t>Ahmad, A</w:t>
      </w:r>
      <w:r w:rsidRPr="00A13C26">
        <w:rPr>
          <w:rFonts w:ascii="Segoe UI" w:hAnsi="Segoe UI" w:cs="Segoe UI"/>
          <w:color w:val="000000" w:themeColor="text1"/>
        </w:rPr>
        <w:t xml:space="preserve">., Saleem, Y., Mazhar, S., Abbas, N., Syed, Q., &amp; Abidi, S. H. (2024). Emerging Viral Threat to Cucurbits: First Record of Cucurbit aphid-borne yellows virus infecting Ridge Gourd in Pakistan. Plant Bulletin. </w:t>
      </w:r>
      <w:hyperlink r:id="rId12" w:history="1">
        <w:r w:rsidR="00183EAD" w:rsidRPr="00A13C26">
          <w:rPr>
            <w:rStyle w:val="Hyperlink"/>
            <w:rFonts w:ascii="Segoe UI" w:hAnsi="Segoe UI" w:cs="Segoe UI"/>
          </w:rPr>
          <w:t>https://doi.org/10.55627/pbulletin.004.01.1240</w:t>
        </w:r>
      </w:hyperlink>
      <w:r w:rsidR="00183EAD" w:rsidRPr="00A13C26">
        <w:rPr>
          <w:rFonts w:ascii="Segoe UI" w:hAnsi="Segoe UI" w:cs="Segoe UI"/>
          <w:color w:val="000000" w:themeColor="text1"/>
        </w:rPr>
        <w:t xml:space="preserve"> </w:t>
      </w:r>
    </w:p>
    <w:p w14:paraId="373947FC" w14:textId="6FA6F327"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A13C26">
        <w:rPr>
          <w:rFonts w:ascii="Segoe UI" w:hAnsi="Segoe UI" w:cs="Segoe UI"/>
          <w:color w:val="000000" w:themeColor="text1"/>
        </w:rPr>
        <w:t xml:space="preserve">Rasool, S., Naz, S., &amp; </w:t>
      </w:r>
      <w:r w:rsidRPr="00D46878">
        <w:rPr>
          <w:rFonts w:ascii="Segoe UI" w:hAnsi="Segoe UI" w:cs="Segoe UI"/>
          <w:b/>
          <w:bCs/>
          <w:color w:val="000000" w:themeColor="text1"/>
        </w:rPr>
        <w:t>Ahmad, A</w:t>
      </w:r>
      <w:r w:rsidRPr="00A13C26">
        <w:rPr>
          <w:rFonts w:ascii="Segoe UI" w:hAnsi="Segoe UI" w:cs="Segoe UI"/>
          <w:color w:val="000000" w:themeColor="text1"/>
        </w:rPr>
        <w:t xml:space="preserve">. (2023). First record of grapevine yellow speckle viroid 2 infecting grapevines in Pakistan. Journal of Plant Pathology. </w:t>
      </w:r>
      <w:hyperlink r:id="rId13" w:history="1">
        <w:r w:rsidR="00183EAD" w:rsidRPr="00A13C26">
          <w:rPr>
            <w:rStyle w:val="Hyperlink"/>
            <w:rFonts w:ascii="Segoe UI" w:hAnsi="Segoe UI" w:cs="Segoe UI"/>
          </w:rPr>
          <w:t>https://doi.org/10.1007/s42161-023-01426-w</w:t>
        </w:r>
      </w:hyperlink>
      <w:r w:rsidR="00183EAD" w:rsidRPr="00A13C26">
        <w:rPr>
          <w:rFonts w:ascii="Segoe UI" w:hAnsi="Segoe UI" w:cs="Segoe UI"/>
          <w:color w:val="000000" w:themeColor="text1"/>
        </w:rPr>
        <w:t xml:space="preserve"> </w:t>
      </w:r>
    </w:p>
    <w:p w14:paraId="2B8B68C3" w14:textId="74211676"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D46878">
        <w:rPr>
          <w:rFonts w:ascii="Segoe UI" w:hAnsi="Segoe UI" w:cs="Segoe UI"/>
          <w:b/>
          <w:bCs/>
          <w:color w:val="000000" w:themeColor="text1"/>
        </w:rPr>
        <w:t>Ahmad, A</w:t>
      </w:r>
      <w:r w:rsidRPr="00A13C26">
        <w:rPr>
          <w:rFonts w:ascii="Segoe UI" w:hAnsi="Segoe UI" w:cs="Segoe UI"/>
          <w:color w:val="000000" w:themeColor="text1"/>
        </w:rPr>
        <w:t xml:space="preserve">., </w:t>
      </w:r>
      <w:proofErr w:type="spellStart"/>
      <w:r w:rsidRPr="00A13C26">
        <w:rPr>
          <w:rFonts w:ascii="Segoe UI" w:hAnsi="Segoe UI" w:cs="Segoe UI"/>
          <w:color w:val="000000" w:themeColor="text1"/>
        </w:rPr>
        <w:t>Shaheen</w:t>
      </w:r>
      <w:proofErr w:type="spellEnd"/>
      <w:r w:rsidRPr="00A13C26">
        <w:rPr>
          <w:rFonts w:ascii="Segoe UI" w:hAnsi="Segoe UI" w:cs="Segoe UI"/>
          <w:color w:val="000000" w:themeColor="text1"/>
        </w:rPr>
        <w:t>, F., Abidi, S. H., Syed, Q., Saleem, Y., Gillani, M. M., … &amp; Nadeem, R. (2022). Detection, Identification and Molecular Characterization of Tomato Mosaic Virus (</w:t>
      </w:r>
      <w:proofErr w:type="spellStart"/>
      <w:r w:rsidRPr="00A13C26">
        <w:rPr>
          <w:rFonts w:ascii="Segoe UI" w:hAnsi="Segoe UI" w:cs="Segoe UI"/>
          <w:color w:val="000000" w:themeColor="text1"/>
        </w:rPr>
        <w:t>ToMV</w:t>
      </w:r>
      <w:proofErr w:type="spellEnd"/>
      <w:r w:rsidRPr="00A13C26">
        <w:rPr>
          <w:rFonts w:ascii="Segoe UI" w:hAnsi="Segoe UI" w:cs="Segoe UI"/>
          <w:color w:val="000000" w:themeColor="text1"/>
        </w:rPr>
        <w:t>) Isolates from Pakistan. Journal of Plant and Environment, 4(2), 147</w:t>
      </w:r>
      <w:r w:rsidR="004C7B2B">
        <w:rPr>
          <w:rFonts w:ascii="Segoe UI" w:hAnsi="Segoe UI" w:cs="Segoe UI"/>
          <w:color w:val="000000" w:themeColor="text1"/>
        </w:rPr>
        <w:t>-</w:t>
      </w:r>
      <w:r w:rsidRPr="00A13C26">
        <w:rPr>
          <w:rFonts w:ascii="Segoe UI" w:hAnsi="Segoe UI" w:cs="Segoe UI"/>
          <w:color w:val="000000" w:themeColor="text1"/>
        </w:rPr>
        <w:t xml:space="preserve">154. </w:t>
      </w:r>
      <w:hyperlink r:id="rId14" w:history="1">
        <w:r w:rsidR="00183EAD" w:rsidRPr="00A13C26">
          <w:rPr>
            <w:rStyle w:val="Hyperlink"/>
            <w:rFonts w:ascii="Segoe UI" w:hAnsi="Segoe UI" w:cs="Segoe UI"/>
          </w:rPr>
          <w:t>https://doi.org/10.33687/jpe.004.02.452</w:t>
        </w:r>
      </w:hyperlink>
      <w:r w:rsidR="00183EAD" w:rsidRPr="00A13C26">
        <w:rPr>
          <w:rFonts w:ascii="Segoe UI" w:hAnsi="Segoe UI" w:cs="Segoe UI"/>
          <w:color w:val="000000" w:themeColor="text1"/>
        </w:rPr>
        <w:t xml:space="preserve"> </w:t>
      </w:r>
    </w:p>
    <w:p w14:paraId="1E3ECEFE" w14:textId="0736708E"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A13C26">
        <w:rPr>
          <w:rFonts w:ascii="Segoe UI" w:hAnsi="Segoe UI" w:cs="Segoe UI"/>
          <w:color w:val="000000" w:themeColor="text1"/>
        </w:rPr>
        <w:t xml:space="preserve">Mahmood, M., Naz, S., </w:t>
      </w:r>
      <w:proofErr w:type="spellStart"/>
      <w:r w:rsidRPr="00A13C26">
        <w:rPr>
          <w:rFonts w:ascii="Segoe UI" w:hAnsi="Segoe UI" w:cs="Segoe UI"/>
          <w:color w:val="000000" w:themeColor="text1"/>
        </w:rPr>
        <w:t>Gentili</w:t>
      </w:r>
      <w:proofErr w:type="spellEnd"/>
      <w:r w:rsidRPr="00A13C26">
        <w:rPr>
          <w:rFonts w:ascii="Segoe UI" w:hAnsi="Segoe UI" w:cs="Segoe UI"/>
          <w:color w:val="000000" w:themeColor="text1"/>
        </w:rPr>
        <w:t xml:space="preserve">, A., </w:t>
      </w:r>
      <w:proofErr w:type="spellStart"/>
      <w:r w:rsidRPr="00A13C26">
        <w:rPr>
          <w:rFonts w:ascii="Segoe UI" w:hAnsi="Segoe UI" w:cs="Segoe UI"/>
          <w:color w:val="000000" w:themeColor="text1"/>
        </w:rPr>
        <w:t>Taglienti</w:t>
      </w:r>
      <w:proofErr w:type="spellEnd"/>
      <w:r w:rsidRPr="00A13C26">
        <w:rPr>
          <w:rFonts w:ascii="Segoe UI" w:hAnsi="Segoe UI" w:cs="Segoe UI"/>
          <w:color w:val="000000" w:themeColor="text1"/>
        </w:rPr>
        <w:t xml:space="preserve">, A., </w:t>
      </w:r>
      <w:r w:rsidRPr="00D46878">
        <w:rPr>
          <w:rFonts w:ascii="Segoe UI" w:hAnsi="Segoe UI" w:cs="Segoe UI"/>
          <w:b/>
          <w:bCs/>
          <w:color w:val="000000" w:themeColor="text1"/>
        </w:rPr>
        <w:t>Ahmad, A</w:t>
      </w:r>
      <w:r w:rsidRPr="00A13C26">
        <w:rPr>
          <w:rFonts w:ascii="Segoe UI" w:hAnsi="Segoe UI" w:cs="Segoe UI"/>
          <w:color w:val="000000" w:themeColor="text1"/>
        </w:rPr>
        <w:t xml:space="preserve">., &amp; Faggioli, F. (2022). First survey of twelve grapevine viruses in south east region of Pakistan. Pakistan Journal of Agricultural Sciences, 59(5). </w:t>
      </w:r>
      <w:hyperlink r:id="rId15" w:history="1">
        <w:r w:rsidR="00183EAD" w:rsidRPr="00A13C26">
          <w:rPr>
            <w:rStyle w:val="Hyperlink"/>
            <w:rFonts w:ascii="Segoe UI" w:hAnsi="Segoe UI" w:cs="Segoe UI"/>
          </w:rPr>
          <w:t>https://doi.org/10.1007/s42161-019-00263-0</w:t>
        </w:r>
      </w:hyperlink>
      <w:r w:rsidR="00183EAD" w:rsidRPr="00A13C26">
        <w:rPr>
          <w:rFonts w:ascii="Segoe UI" w:hAnsi="Segoe UI" w:cs="Segoe UI"/>
          <w:color w:val="000000" w:themeColor="text1"/>
        </w:rPr>
        <w:t xml:space="preserve"> </w:t>
      </w:r>
    </w:p>
    <w:p w14:paraId="6A97AB0E" w14:textId="08E2F7CE"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D46878">
        <w:rPr>
          <w:rFonts w:ascii="Segoe UI" w:hAnsi="Segoe UI" w:cs="Segoe UI"/>
          <w:b/>
          <w:bCs/>
          <w:color w:val="000000" w:themeColor="text1"/>
        </w:rPr>
        <w:t>Ahmad, A.,</w:t>
      </w:r>
      <w:r w:rsidRPr="00A13C26">
        <w:rPr>
          <w:rFonts w:ascii="Segoe UI" w:hAnsi="Segoe UI" w:cs="Segoe UI"/>
          <w:color w:val="000000" w:themeColor="text1"/>
        </w:rPr>
        <w:t xml:space="preserve"> Aslam, M. N., &amp; Ashraf, W. (2022). Molecular analysis of tomato spotted wilt virus N gene from Pakistan. International Journal of Agriculture and Biology, 25, 1061</w:t>
      </w:r>
      <w:r w:rsidR="004C7B2B">
        <w:rPr>
          <w:rFonts w:ascii="Segoe UI" w:hAnsi="Segoe UI" w:cs="Segoe UI"/>
          <w:color w:val="000000" w:themeColor="text1"/>
        </w:rPr>
        <w:t>-</w:t>
      </w:r>
      <w:r w:rsidRPr="00A13C26">
        <w:rPr>
          <w:rFonts w:ascii="Segoe UI" w:hAnsi="Segoe UI" w:cs="Segoe UI"/>
          <w:color w:val="000000" w:themeColor="text1"/>
        </w:rPr>
        <w:t xml:space="preserve">1065. </w:t>
      </w:r>
      <w:hyperlink r:id="rId16" w:history="1">
        <w:r w:rsidR="00183EAD" w:rsidRPr="00A13C26">
          <w:rPr>
            <w:rStyle w:val="Hyperlink"/>
            <w:rFonts w:ascii="Segoe UI" w:hAnsi="Segoe UI" w:cs="Segoe UI"/>
          </w:rPr>
          <w:t>https://doi.org/10.17957/ijab/15.1764</w:t>
        </w:r>
      </w:hyperlink>
      <w:r w:rsidR="00183EAD" w:rsidRPr="00A13C26">
        <w:rPr>
          <w:rFonts w:ascii="Segoe UI" w:hAnsi="Segoe UI" w:cs="Segoe UI"/>
          <w:color w:val="000000" w:themeColor="text1"/>
        </w:rPr>
        <w:t xml:space="preserve"> </w:t>
      </w:r>
    </w:p>
    <w:p w14:paraId="578A2E8C" w14:textId="439DF974"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A13C26">
        <w:rPr>
          <w:rFonts w:ascii="Segoe UI" w:hAnsi="Segoe UI" w:cs="Segoe UI"/>
          <w:color w:val="000000" w:themeColor="text1"/>
        </w:rPr>
        <w:t xml:space="preserve">Rasool, S., Naz, S., Gillani, M. M., &amp; </w:t>
      </w:r>
      <w:r w:rsidRPr="00D46878">
        <w:rPr>
          <w:rFonts w:ascii="Segoe UI" w:hAnsi="Segoe UI" w:cs="Segoe UI"/>
          <w:b/>
          <w:bCs/>
          <w:color w:val="000000" w:themeColor="text1"/>
        </w:rPr>
        <w:t>Ahmad, A</w:t>
      </w:r>
      <w:r w:rsidRPr="00A13C26">
        <w:rPr>
          <w:rFonts w:ascii="Segoe UI" w:hAnsi="Segoe UI" w:cs="Segoe UI"/>
          <w:color w:val="000000" w:themeColor="text1"/>
        </w:rPr>
        <w:t xml:space="preserve">. (2021). First report of grapevine yellow speckle viroid-1 infecting grapevines in Pakistan. </w:t>
      </w:r>
      <w:r w:rsidR="00B955DF">
        <w:rPr>
          <w:rFonts w:ascii="Segoe UI" w:hAnsi="Segoe UI" w:cs="Segoe UI"/>
          <w:color w:val="000000" w:themeColor="text1"/>
        </w:rPr>
        <w:t>J.</w:t>
      </w:r>
      <w:r w:rsidRPr="00A13C26">
        <w:rPr>
          <w:rFonts w:ascii="Segoe UI" w:hAnsi="Segoe UI" w:cs="Segoe UI"/>
          <w:color w:val="000000" w:themeColor="text1"/>
        </w:rPr>
        <w:t xml:space="preserve"> Plant </w:t>
      </w:r>
      <w:proofErr w:type="spellStart"/>
      <w:r w:rsidRPr="00A13C26">
        <w:rPr>
          <w:rFonts w:ascii="Segoe UI" w:hAnsi="Segoe UI" w:cs="Segoe UI"/>
          <w:color w:val="000000" w:themeColor="text1"/>
        </w:rPr>
        <w:t>Pathol</w:t>
      </w:r>
      <w:proofErr w:type="spellEnd"/>
      <w:r w:rsidR="00B955DF">
        <w:rPr>
          <w:rFonts w:ascii="Segoe UI" w:hAnsi="Segoe UI" w:cs="Segoe UI"/>
          <w:color w:val="000000" w:themeColor="text1"/>
        </w:rPr>
        <w:t>.</w:t>
      </w:r>
      <w:r w:rsidRPr="00A13C26">
        <w:rPr>
          <w:rFonts w:ascii="Segoe UI" w:hAnsi="Segoe UI" w:cs="Segoe UI"/>
          <w:color w:val="000000" w:themeColor="text1"/>
        </w:rPr>
        <w:t>, 1</w:t>
      </w:r>
      <w:r w:rsidR="004C7B2B">
        <w:rPr>
          <w:rFonts w:ascii="Segoe UI" w:hAnsi="Segoe UI" w:cs="Segoe UI"/>
          <w:color w:val="000000" w:themeColor="text1"/>
        </w:rPr>
        <w:t>-</w:t>
      </w:r>
      <w:r w:rsidRPr="00A13C26">
        <w:rPr>
          <w:rFonts w:ascii="Segoe UI" w:hAnsi="Segoe UI" w:cs="Segoe UI"/>
          <w:color w:val="000000" w:themeColor="text1"/>
        </w:rPr>
        <w:t xml:space="preserve">1. </w:t>
      </w:r>
      <w:hyperlink r:id="rId17" w:history="1">
        <w:r w:rsidR="00183EAD" w:rsidRPr="00A13C26">
          <w:rPr>
            <w:rStyle w:val="Hyperlink"/>
            <w:rFonts w:ascii="Segoe UI" w:hAnsi="Segoe UI" w:cs="Segoe UI"/>
          </w:rPr>
          <w:t>https://doi.org/10.1007/s42161-021-00959-2</w:t>
        </w:r>
      </w:hyperlink>
      <w:r w:rsidR="00183EAD" w:rsidRPr="00A13C26">
        <w:rPr>
          <w:rFonts w:ascii="Segoe UI" w:hAnsi="Segoe UI" w:cs="Segoe UI"/>
          <w:color w:val="000000" w:themeColor="text1"/>
        </w:rPr>
        <w:t xml:space="preserve"> </w:t>
      </w:r>
    </w:p>
    <w:p w14:paraId="6B28915D" w14:textId="6AF8B895"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D46878">
        <w:rPr>
          <w:rFonts w:ascii="Segoe UI" w:hAnsi="Segoe UI" w:cs="Segoe UI"/>
          <w:b/>
          <w:bCs/>
          <w:color w:val="000000" w:themeColor="text1"/>
        </w:rPr>
        <w:t>Ahmad, A</w:t>
      </w:r>
      <w:r w:rsidRPr="00A13C26">
        <w:rPr>
          <w:rFonts w:ascii="Segoe UI" w:hAnsi="Segoe UI" w:cs="Segoe UI"/>
          <w:color w:val="000000" w:themeColor="text1"/>
        </w:rPr>
        <w:t xml:space="preserve">., Aslam, M. N., </w:t>
      </w:r>
      <w:proofErr w:type="spellStart"/>
      <w:r w:rsidRPr="00A13C26">
        <w:rPr>
          <w:rFonts w:ascii="Segoe UI" w:hAnsi="Segoe UI" w:cs="Segoe UI"/>
          <w:color w:val="000000" w:themeColor="text1"/>
        </w:rPr>
        <w:t>Qurashi</w:t>
      </w:r>
      <w:proofErr w:type="spellEnd"/>
      <w:r w:rsidRPr="00A13C26">
        <w:rPr>
          <w:rFonts w:ascii="Segoe UI" w:hAnsi="Segoe UI" w:cs="Segoe UI"/>
          <w:color w:val="000000" w:themeColor="text1"/>
        </w:rPr>
        <w:t xml:space="preserve">, F., Ashraf, W., </w:t>
      </w:r>
      <w:proofErr w:type="spellStart"/>
      <w:r w:rsidRPr="00A13C26">
        <w:rPr>
          <w:rFonts w:ascii="Segoe UI" w:hAnsi="Segoe UI" w:cs="Segoe UI"/>
          <w:color w:val="000000" w:themeColor="text1"/>
        </w:rPr>
        <w:t>Raheel</w:t>
      </w:r>
      <w:proofErr w:type="spellEnd"/>
      <w:r w:rsidRPr="00A13C26">
        <w:rPr>
          <w:rFonts w:ascii="Segoe UI" w:hAnsi="Segoe UI" w:cs="Segoe UI"/>
          <w:color w:val="000000" w:themeColor="text1"/>
        </w:rPr>
        <w:t xml:space="preserve">, M., Shakeel, Q., &amp; Saleem, K. (2021). Molecular diversity and phylogenetic reconstruction of Pepper mild mottle virus isolates from Pakistan. Asian J. Agric. Biol., 2. </w:t>
      </w:r>
      <w:hyperlink r:id="rId18" w:history="1">
        <w:r w:rsidR="00183EAD" w:rsidRPr="00A13C26">
          <w:rPr>
            <w:rStyle w:val="Hyperlink"/>
            <w:rFonts w:ascii="Segoe UI" w:hAnsi="Segoe UI" w:cs="Segoe UI"/>
          </w:rPr>
          <w:t>https://www.asianjab.com/wp-content/uploads/2021/02/AJAB-2020-09-464.pdf</w:t>
        </w:r>
      </w:hyperlink>
      <w:r w:rsidR="00183EAD" w:rsidRPr="00A13C26">
        <w:rPr>
          <w:rFonts w:ascii="Segoe UI" w:hAnsi="Segoe UI" w:cs="Segoe UI"/>
          <w:color w:val="000000" w:themeColor="text1"/>
        </w:rPr>
        <w:t xml:space="preserve"> </w:t>
      </w:r>
    </w:p>
    <w:p w14:paraId="0E5D9B31" w14:textId="6F1B5262"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D46878">
        <w:rPr>
          <w:rFonts w:ascii="Segoe UI" w:hAnsi="Segoe UI" w:cs="Segoe UI"/>
          <w:b/>
          <w:bCs/>
          <w:color w:val="000000" w:themeColor="text1"/>
        </w:rPr>
        <w:t>Ahmad, A</w:t>
      </w:r>
      <w:r w:rsidRPr="00A13C26">
        <w:rPr>
          <w:rFonts w:ascii="Segoe UI" w:hAnsi="Segoe UI" w:cs="Segoe UI"/>
          <w:color w:val="000000" w:themeColor="text1"/>
        </w:rPr>
        <w:t>., &amp; Ashfaq, M. (2018). Genetic diversity and recombination analysis based on capsid protein gene of Chilli veinal mottle virus isolates from Pakistan. European Journal of Plant Pathology, 151, 891</w:t>
      </w:r>
      <w:r w:rsidR="004C7B2B">
        <w:rPr>
          <w:rFonts w:ascii="Segoe UI" w:hAnsi="Segoe UI" w:cs="Segoe UI"/>
          <w:color w:val="000000" w:themeColor="text1"/>
        </w:rPr>
        <w:t>-</w:t>
      </w:r>
      <w:r w:rsidRPr="00A13C26">
        <w:rPr>
          <w:rFonts w:ascii="Segoe UI" w:hAnsi="Segoe UI" w:cs="Segoe UI"/>
          <w:color w:val="000000" w:themeColor="text1"/>
        </w:rPr>
        <w:t xml:space="preserve">900. </w:t>
      </w:r>
      <w:hyperlink r:id="rId19" w:history="1">
        <w:r w:rsidR="00183EAD" w:rsidRPr="00A13C26">
          <w:rPr>
            <w:rStyle w:val="Hyperlink"/>
            <w:rFonts w:ascii="Segoe UI" w:hAnsi="Segoe UI" w:cs="Segoe UI"/>
          </w:rPr>
          <w:t>https://doi.org/10.1007/s10658-018-1423-x</w:t>
        </w:r>
      </w:hyperlink>
      <w:r w:rsidR="00183EAD" w:rsidRPr="00A13C26">
        <w:rPr>
          <w:rFonts w:ascii="Segoe UI" w:hAnsi="Segoe UI" w:cs="Segoe UI"/>
          <w:color w:val="000000" w:themeColor="text1"/>
        </w:rPr>
        <w:t xml:space="preserve"> </w:t>
      </w:r>
    </w:p>
    <w:p w14:paraId="38176AC3" w14:textId="21A57A09"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D46878">
        <w:rPr>
          <w:rFonts w:ascii="Segoe UI" w:hAnsi="Segoe UI" w:cs="Segoe UI"/>
          <w:b/>
          <w:bCs/>
          <w:color w:val="000000" w:themeColor="text1"/>
        </w:rPr>
        <w:t>Ahmad, A</w:t>
      </w:r>
      <w:r w:rsidRPr="00A13C26">
        <w:rPr>
          <w:rFonts w:ascii="Segoe UI" w:hAnsi="Segoe UI" w:cs="Segoe UI"/>
          <w:color w:val="000000" w:themeColor="text1"/>
        </w:rPr>
        <w:t xml:space="preserve">., Ashfaq, M., Riaz, T., Ahsan, M., </w:t>
      </w:r>
      <w:proofErr w:type="spellStart"/>
      <w:r w:rsidRPr="00A13C26">
        <w:rPr>
          <w:rFonts w:ascii="Segoe UI" w:hAnsi="Segoe UI" w:cs="Segoe UI"/>
          <w:color w:val="000000" w:themeColor="text1"/>
        </w:rPr>
        <w:t>Hyder</w:t>
      </w:r>
      <w:proofErr w:type="spellEnd"/>
      <w:r w:rsidRPr="00A13C26">
        <w:rPr>
          <w:rFonts w:ascii="Segoe UI" w:hAnsi="Segoe UI" w:cs="Segoe UI"/>
          <w:color w:val="000000" w:themeColor="text1"/>
        </w:rPr>
        <w:t xml:space="preserve">, S., </w:t>
      </w:r>
      <w:proofErr w:type="spellStart"/>
      <w:r w:rsidRPr="00A13C26">
        <w:rPr>
          <w:rFonts w:ascii="Segoe UI" w:hAnsi="Segoe UI" w:cs="Segoe UI"/>
          <w:color w:val="000000" w:themeColor="text1"/>
        </w:rPr>
        <w:t>Manglli</w:t>
      </w:r>
      <w:proofErr w:type="spellEnd"/>
      <w:r w:rsidRPr="00A13C26">
        <w:rPr>
          <w:rFonts w:ascii="Segoe UI" w:hAnsi="Segoe UI" w:cs="Segoe UI"/>
          <w:color w:val="000000" w:themeColor="text1"/>
        </w:rPr>
        <w:t xml:space="preserve">, A., &amp; </w:t>
      </w:r>
      <w:proofErr w:type="spellStart"/>
      <w:r w:rsidRPr="00A13C26">
        <w:rPr>
          <w:rFonts w:ascii="Segoe UI" w:hAnsi="Segoe UI" w:cs="Segoe UI"/>
          <w:color w:val="000000" w:themeColor="text1"/>
        </w:rPr>
        <w:t>Tomassoli</w:t>
      </w:r>
      <w:proofErr w:type="spellEnd"/>
      <w:r w:rsidRPr="00A13C26">
        <w:rPr>
          <w:rFonts w:ascii="Segoe UI" w:hAnsi="Segoe UI" w:cs="Segoe UI"/>
          <w:color w:val="000000" w:themeColor="text1"/>
        </w:rPr>
        <w:t>, L. (2018). First report of Pepper vein yellows virus infecting hot pepper in Pakistan. Plant Disease, 102(1), 258</w:t>
      </w:r>
      <w:r w:rsidR="004C7B2B">
        <w:rPr>
          <w:rFonts w:ascii="Segoe UI" w:hAnsi="Segoe UI" w:cs="Segoe UI"/>
          <w:color w:val="000000" w:themeColor="text1"/>
        </w:rPr>
        <w:t>-</w:t>
      </w:r>
      <w:r w:rsidRPr="00A13C26">
        <w:rPr>
          <w:rFonts w:ascii="Segoe UI" w:hAnsi="Segoe UI" w:cs="Segoe UI"/>
          <w:color w:val="000000" w:themeColor="text1"/>
        </w:rPr>
        <w:t xml:space="preserve">258. </w:t>
      </w:r>
      <w:hyperlink r:id="rId20" w:history="1">
        <w:r w:rsidR="00183EAD" w:rsidRPr="00A13C26">
          <w:rPr>
            <w:rStyle w:val="Hyperlink"/>
            <w:rFonts w:ascii="Segoe UI" w:hAnsi="Segoe UI" w:cs="Segoe UI"/>
          </w:rPr>
          <w:t>https://doi.org/10.1094/PDIS-07-17-1115-PDN</w:t>
        </w:r>
      </w:hyperlink>
      <w:r w:rsidR="00183EAD" w:rsidRPr="00A13C26">
        <w:rPr>
          <w:rFonts w:ascii="Segoe UI" w:hAnsi="Segoe UI" w:cs="Segoe UI"/>
          <w:color w:val="000000" w:themeColor="text1"/>
        </w:rPr>
        <w:t xml:space="preserve"> </w:t>
      </w:r>
    </w:p>
    <w:p w14:paraId="75678B03" w14:textId="25F87E49" w:rsidR="004128CF" w:rsidRPr="00A13C26" w:rsidRDefault="00616161" w:rsidP="002330BD">
      <w:pPr>
        <w:pStyle w:val="ListParagraph"/>
        <w:numPr>
          <w:ilvl w:val="0"/>
          <w:numId w:val="3"/>
        </w:numPr>
        <w:spacing w:before="240" w:after="60"/>
        <w:rPr>
          <w:rFonts w:ascii="Segoe UI" w:hAnsi="Segoe UI" w:cs="Segoe UI"/>
          <w:color w:val="000000" w:themeColor="text1"/>
        </w:rPr>
      </w:pPr>
      <w:r w:rsidRPr="00A13C26">
        <w:rPr>
          <w:rFonts w:ascii="Segoe UI" w:hAnsi="Segoe UI" w:cs="Segoe UI"/>
          <w:color w:val="000000" w:themeColor="text1"/>
        </w:rPr>
        <w:t xml:space="preserve">Ahmed, R., </w:t>
      </w:r>
      <w:proofErr w:type="spellStart"/>
      <w:r w:rsidRPr="00A13C26">
        <w:rPr>
          <w:rFonts w:ascii="Segoe UI" w:hAnsi="Segoe UI" w:cs="Segoe UI"/>
          <w:color w:val="000000" w:themeColor="text1"/>
        </w:rPr>
        <w:t>Inam</w:t>
      </w:r>
      <w:proofErr w:type="spellEnd"/>
      <w:r w:rsidRPr="00A13C26">
        <w:rPr>
          <w:rFonts w:ascii="Segoe UI" w:hAnsi="Segoe UI" w:cs="Segoe UI"/>
          <w:color w:val="000000" w:themeColor="text1"/>
        </w:rPr>
        <w:t xml:space="preserve">-ul-Haq, M., </w:t>
      </w:r>
      <w:proofErr w:type="spellStart"/>
      <w:r w:rsidRPr="00A13C26">
        <w:rPr>
          <w:rFonts w:ascii="Segoe UI" w:hAnsi="Segoe UI" w:cs="Segoe UI"/>
          <w:color w:val="000000" w:themeColor="text1"/>
        </w:rPr>
        <w:t>Hyder</w:t>
      </w:r>
      <w:proofErr w:type="spellEnd"/>
      <w:r w:rsidRPr="00A13C26">
        <w:rPr>
          <w:rFonts w:ascii="Segoe UI" w:hAnsi="Segoe UI" w:cs="Segoe UI"/>
          <w:color w:val="000000" w:themeColor="text1"/>
        </w:rPr>
        <w:t xml:space="preserve">, S., </w:t>
      </w:r>
      <w:r w:rsidRPr="00D46878">
        <w:rPr>
          <w:rFonts w:ascii="Segoe UI" w:hAnsi="Segoe UI" w:cs="Segoe UI"/>
          <w:b/>
          <w:bCs/>
          <w:color w:val="000000" w:themeColor="text1"/>
        </w:rPr>
        <w:t>Ahmad, A</w:t>
      </w:r>
      <w:r w:rsidRPr="00A13C26">
        <w:rPr>
          <w:rFonts w:ascii="Segoe UI" w:hAnsi="Segoe UI" w:cs="Segoe UI"/>
          <w:color w:val="000000" w:themeColor="text1"/>
        </w:rPr>
        <w:t xml:space="preserve">., &amp; </w:t>
      </w:r>
      <w:proofErr w:type="spellStart"/>
      <w:r w:rsidRPr="00A13C26">
        <w:rPr>
          <w:rFonts w:ascii="Segoe UI" w:hAnsi="Segoe UI" w:cs="Segoe UI"/>
          <w:color w:val="000000" w:themeColor="text1"/>
        </w:rPr>
        <w:t>Gondal</w:t>
      </w:r>
      <w:proofErr w:type="spellEnd"/>
      <w:r w:rsidRPr="00A13C26">
        <w:rPr>
          <w:rFonts w:ascii="Segoe UI" w:hAnsi="Segoe UI" w:cs="Segoe UI"/>
          <w:color w:val="000000" w:themeColor="text1"/>
        </w:rPr>
        <w:t xml:space="preserve">, A. S. (2018). First report of bacterial canker caused by </w:t>
      </w:r>
      <w:r w:rsidRPr="00132EEC">
        <w:rPr>
          <w:rFonts w:ascii="Segoe UI" w:hAnsi="Segoe UI" w:cs="Segoe UI"/>
          <w:i/>
          <w:iCs/>
          <w:color w:val="000000" w:themeColor="text1"/>
        </w:rPr>
        <w:t xml:space="preserve">Pseudomonas </w:t>
      </w:r>
      <w:proofErr w:type="spellStart"/>
      <w:r w:rsidRPr="00132EEC">
        <w:rPr>
          <w:rFonts w:ascii="Segoe UI" w:hAnsi="Segoe UI" w:cs="Segoe UI"/>
          <w:i/>
          <w:iCs/>
          <w:color w:val="000000" w:themeColor="text1"/>
        </w:rPr>
        <w:t>syringae</w:t>
      </w:r>
      <w:proofErr w:type="spellEnd"/>
      <w:r w:rsidRPr="00A13C26">
        <w:rPr>
          <w:rFonts w:ascii="Segoe UI" w:hAnsi="Segoe UI" w:cs="Segoe UI"/>
          <w:color w:val="000000" w:themeColor="text1"/>
        </w:rPr>
        <w:t xml:space="preserve"> </w:t>
      </w:r>
      <w:proofErr w:type="spellStart"/>
      <w:r w:rsidRPr="00A13C26">
        <w:rPr>
          <w:rFonts w:ascii="Segoe UI" w:hAnsi="Segoe UI" w:cs="Segoe UI"/>
          <w:color w:val="000000" w:themeColor="text1"/>
        </w:rPr>
        <w:t>pv</w:t>
      </w:r>
      <w:proofErr w:type="spellEnd"/>
      <w:r w:rsidRPr="00A13C26">
        <w:rPr>
          <w:rFonts w:ascii="Segoe UI" w:hAnsi="Segoe UI" w:cs="Segoe UI"/>
          <w:color w:val="000000" w:themeColor="text1"/>
        </w:rPr>
        <w:t xml:space="preserve">. </w:t>
      </w:r>
      <w:proofErr w:type="spellStart"/>
      <w:r w:rsidRPr="00132EEC">
        <w:rPr>
          <w:rFonts w:ascii="Segoe UI" w:hAnsi="Segoe UI" w:cs="Segoe UI"/>
          <w:i/>
          <w:iCs/>
          <w:color w:val="000000" w:themeColor="text1"/>
        </w:rPr>
        <w:t>morsprunorum</w:t>
      </w:r>
      <w:proofErr w:type="spellEnd"/>
      <w:r w:rsidRPr="00A13C26">
        <w:rPr>
          <w:rFonts w:ascii="Segoe UI" w:hAnsi="Segoe UI" w:cs="Segoe UI"/>
          <w:color w:val="000000" w:themeColor="text1"/>
        </w:rPr>
        <w:t xml:space="preserve"> race 1 on peach from Khyber Pakhtunkhwa, Pakistan. Plant Disease, 102(10), 2027</w:t>
      </w:r>
      <w:r w:rsidR="004C7B2B">
        <w:rPr>
          <w:rFonts w:ascii="Segoe UI" w:hAnsi="Segoe UI" w:cs="Segoe UI"/>
          <w:color w:val="000000" w:themeColor="text1"/>
        </w:rPr>
        <w:t>-</w:t>
      </w:r>
      <w:r w:rsidRPr="00A13C26">
        <w:rPr>
          <w:rFonts w:ascii="Segoe UI" w:hAnsi="Segoe UI" w:cs="Segoe UI"/>
          <w:color w:val="000000" w:themeColor="text1"/>
        </w:rPr>
        <w:t xml:space="preserve">2027. </w:t>
      </w:r>
      <w:hyperlink r:id="rId21" w:history="1">
        <w:r w:rsidR="00183EAD" w:rsidRPr="00A13C26">
          <w:rPr>
            <w:rStyle w:val="Hyperlink"/>
            <w:rFonts w:ascii="Segoe UI" w:hAnsi="Segoe UI" w:cs="Segoe UI"/>
          </w:rPr>
          <w:t>https://doi.org/10.1094/PDIS-10-17-1618-PDN</w:t>
        </w:r>
      </w:hyperlink>
      <w:r w:rsidR="00183EAD" w:rsidRPr="00A13C26">
        <w:rPr>
          <w:rFonts w:ascii="Segoe UI" w:hAnsi="Segoe UI" w:cs="Segoe UI"/>
          <w:color w:val="000000" w:themeColor="text1"/>
        </w:rPr>
        <w:t xml:space="preserve"> </w:t>
      </w:r>
    </w:p>
    <w:p w14:paraId="204CD991" w14:textId="40E1D658" w:rsidR="004128CF" w:rsidRPr="00A13C26" w:rsidRDefault="00616161" w:rsidP="00B955DF">
      <w:pPr>
        <w:pStyle w:val="ListParagraph"/>
        <w:numPr>
          <w:ilvl w:val="0"/>
          <w:numId w:val="3"/>
        </w:numPr>
        <w:spacing w:before="240" w:after="60"/>
        <w:rPr>
          <w:rFonts w:ascii="Segoe UI" w:hAnsi="Segoe UI" w:cs="Segoe UI"/>
          <w:color w:val="000000" w:themeColor="text1"/>
        </w:rPr>
      </w:pPr>
      <w:proofErr w:type="spellStart"/>
      <w:r w:rsidRPr="00A13C26">
        <w:rPr>
          <w:rFonts w:ascii="Segoe UI" w:hAnsi="Segoe UI" w:cs="Segoe UI"/>
          <w:color w:val="000000" w:themeColor="text1"/>
        </w:rPr>
        <w:t>Hyder</w:t>
      </w:r>
      <w:proofErr w:type="spellEnd"/>
      <w:r w:rsidRPr="00A13C26">
        <w:rPr>
          <w:rFonts w:ascii="Segoe UI" w:hAnsi="Segoe UI" w:cs="Segoe UI"/>
          <w:color w:val="000000" w:themeColor="text1"/>
        </w:rPr>
        <w:t xml:space="preserve">, S., </w:t>
      </w:r>
      <w:proofErr w:type="spellStart"/>
      <w:r w:rsidRPr="00A13C26">
        <w:rPr>
          <w:rFonts w:ascii="Segoe UI" w:hAnsi="Segoe UI" w:cs="Segoe UI"/>
          <w:color w:val="000000" w:themeColor="text1"/>
        </w:rPr>
        <w:t>Inam</w:t>
      </w:r>
      <w:proofErr w:type="spellEnd"/>
      <w:r w:rsidRPr="00A13C26">
        <w:rPr>
          <w:rFonts w:ascii="Segoe UI" w:hAnsi="Segoe UI" w:cs="Segoe UI"/>
          <w:color w:val="000000" w:themeColor="text1"/>
        </w:rPr>
        <w:t xml:space="preserve">-ul-Haq, M., Ashfaq, M., </w:t>
      </w:r>
      <w:r w:rsidRPr="00D46878">
        <w:rPr>
          <w:rFonts w:ascii="Segoe UI" w:hAnsi="Segoe UI" w:cs="Segoe UI"/>
          <w:b/>
          <w:bCs/>
          <w:color w:val="000000" w:themeColor="text1"/>
        </w:rPr>
        <w:t>Ahmad, A</w:t>
      </w:r>
      <w:r w:rsidRPr="00A13C26">
        <w:rPr>
          <w:rFonts w:ascii="Segoe UI" w:hAnsi="Segoe UI" w:cs="Segoe UI"/>
          <w:color w:val="000000" w:themeColor="text1"/>
        </w:rPr>
        <w:t xml:space="preserve">., &amp; Iqbal, M. (2018). First report of </w:t>
      </w:r>
      <w:r w:rsidRPr="00132EEC">
        <w:rPr>
          <w:rFonts w:ascii="Segoe UI" w:hAnsi="Segoe UI" w:cs="Segoe UI"/>
          <w:i/>
          <w:iCs/>
          <w:color w:val="000000" w:themeColor="text1"/>
        </w:rPr>
        <w:t xml:space="preserve">Pythium </w:t>
      </w:r>
      <w:proofErr w:type="spellStart"/>
      <w:r w:rsidRPr="00132EEC">
        <w:rPr>
          <w:rFonts w:ascii="Segoe UI" w:hAnsi="Segoe UI" w:cs="Segoe UI"/>
          <w:i/>
          <w:iCs/>
          <w:color w:val="000000" w:themeColor="text1"/>
        </w:rPr>
        <w:t>myriotylum</w:t>
      </w:r>
      <w:proofErr w:type="spellEnd"/>
      <w:r w:rsidRPr="00A13C26">
        <w:rPr>
          <w:rFonts w:ascii="Segoe UI" w:hAnsi="Segoe UI" w:cs="Segoe UI"/>
          <w:color w:val="000000" w:themeColor="text1"/>
        </w:rPr>
        <w:t xml:space="preserve"> causing damping off and root rot in chili pepper in Punjab, Pakistan. Plant Disease, 102(3), 687</w:t>
      </w:r>
      <w:r w:rsidR="004C7B2B">
        <w:rPr>
          <w:rFonts w:ascii="Segoe UI" w:hAnsi="Segoe UI" w:cs="Segoe UI"/>
          <w:color w:val="000000" w:themeColor="text1"/>
        </w:rPr>
        <w:t>-</w:t>
      </w:r>
      <w:r w:rsidRPr="00A13C26">
        <w:rPr>
          <w:rFonts w:ascii="Segoe UI" w:hAnsi="Segoe UI" w:cs="Segoe UI"/>
          <w:color w:val="000000" w:themeColor="text1"/>
        </w:rPr>
        <w:t xml:space="preserve">687. </w:t>
      </w:r>
      <w:hyperlink r:id="rId22" w:history="1">
        <w:r w:rsidR="00183EAD" w:rsidRPr="00A13C26">
          <w:rPr>
            <w:rStyle w:val="Hyperlink"/>
            <w:rFonts w:ascii="Segoe UI" w:hAnsi="Segoe UI" w:cs="Segoe UI"/>
          </w:rPr>
          <w:t>https://doi.org/10.1094/PDIS-06-17-0788-PDN</w:t>
        </w:r>
      </w:hyperlink>
      <w:r w:rsidR="00183EAD" w:rsidRPr="00A13C26">
        <w:rPr>
          <w:rFonts w:ascii="Segoe UI" w:hAnsi="Segoe UI" w:cs="Segoe UI"/>
          <w:color w:val="000000" w:themeColor="text1"/>
        </w:rPr>
        <w:t xml:space="preserve"> </w:t>
      </w:r>
    </w:p>
    <w:p w14:paraId="3F4363AC" w14:textId="70198E76"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D46878">
        <w:rPr>
          <w:rFonts w:ascii="Segoe UI" w:hAnsi="Segoe UI" w:cs="Segoe UI"/>
          <w:b/>
          <w:bCs/>
          <w:color w:val="000000" w:themeColor="text1"/>
        </w:rPr>
        <w:t>Ahmad, A</w:t>
      </w:r>
      <w:r w:rsidRPr="00A13C26">
        <w:rPr>
          <w:rFonts w:ascii="Segoe UI" w:hAnsi="Segoe UI" w:cs="Segoe UI"/>
          <w:color w:val="000000" w:themeColor="text1"/>
        </w:rPr>
        <w:t>., Ashfaq, M., Mukhtar, T., &amp; Malik, S. I. (2017). An insight into recombination in CP gene of tomato infecting Chilli Veinal Mottle Virus isolate from Pakistan. International Journal of Biosciences, 11, 48</w:t>
      </w:r>
      <w:r w:rsidR="004C7B2B">
        <w:rPr>
          <w:rFonts w:ascii="Segoe UI" w:hAnsi="Segoe UI" w:cs="Segoe UI"/>
          <w:color w:val="000000" w:themeColor="text1"/>
        </w:rPr>
        <w:t>-</w:t>
      </w:r>
      <w:r w:rsidRPr="00A13C26">
        <w:rPr>
          <w:rFonts w:ascii="Segoe UI" w:hAnsi="Segoe UI" w:cs="Segoe UI"/>
          <w:color w:val="000000" w:themeColor="text1"/>
        </w:rPr>
        <w:t xml:space="preserve">54. </w:t>
      </w:r>
      <w:hyperlink r:id="rId23" w:history="1">
        <w:r w:rsidR="00183EAD" w:rsidRPr="00A13C26">
          <w:rPr>
            <w:rStyle w:val="Hyperlink"/>
            <w:rFonts w:ascii="Segoe UI" w:hAnsi="Segoe UI" w:cs="Segoe UI"/>
          </w:rPr>
          <w:t>http://dx.doi.org/10.12692/ijb/11.4.48-54</w:t>
        </w:r>
      </w:hyperlink>
      <w:r w:rsidR="00183EAD" w:rsidRPr="00A13C26">
        <w:rPr>
          <w:rFonts w:ascii="Segoe UI" w:hAnsi="Segoe UI" w:cs="Segoe UI"/>
          <w:color w:val="000000" w:themeColor="text1"/>
        </w:rPr>
        <w:t xml:space="preserve"> </w:t>
      </w:r>
    </w:p>
    <w:p w14:paraId="175388B7" w14:textId="54A2F17A"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D46878">
        <w:rPr>
          <w:rFonts w:ascii="Segoe UI" w:hAnsi="Segoe UI" w:cs="Segoe UI"/>
          <w:b/>
          <w:bCs/>
          <w:color w:val="000000" w:themeColor="text1"/>
        </w:rPr>
        <w:lastRenderedPageBreak/>
        <w:t>Ahmad, A</w:t>
      </w:r>
      <w:r w:rsidRPr="00A13C26">
        <w:rPr>
          <w:rFonts w:ascii="Segoe UI" w:hAnsi="Segoe UI" w:cs="Segoe UI"/>
          <w:color w:val="000000" w:themeColor="text1"/>
        </w:rPr>
        <w:t xml:space="preserve">., Ashfaq, M., Mukhtar, T., Malik, S. I., </w:t>
      </w:r>
      <w:proofErr w:type="spellStart"/>
      <w:r w:rsidRPr="00A13C26">
        <w:rPr>
          <w:rFonts w:ascii="Segoe UI" w:hAnsi="Segoe UI" w:cs="Segoe UI"/>
          <w:color w:val="000000" w:themeColor="text1"/>
        </w:rPr>
        <w:t>Anwer</w:t>
      </w:r>
      <w:proofErr w:type="spellEnd"/>
      <w:r w:rsidRPr="00A13C26">
        <w:rPr>
          <w:rFonts w:ascii="Segoe UI" w:hAnsi="Segoe UI" w:cs="Segoe UI"/>
          <w:color w:val="000000" w:themeColor="text1"/>
        </w:rPr>
        <w:t>, I., Ahsan, M., &amp; Riaz, T. (2017). Detection of natural infection and reaction of tomato lines to potato virus Y in Pakistan. International Journal of Biosciences, 11(1), 343</w:t>
      </w:r>
      <w:r w:rsidR="004C7B2B">
        <w:rPr>
          <w:rFonts w:ascii="Segoe UI" w:hAnsi="Segoe UI" w:cs="Segoe UI"/>
          <w:color w:val="000000" w:themeColor="text1"/>
        </w:rPr>
        <w:t>-</w:t>
      </w:r>
      <w:r w:rsidRPr="00A13C26">
        <w:rPr>
          <w:rFonts w:ascii="Segoe UI" w:hAnsi="Segoe UI" w:cs="Segoe UI"/>
          <w:color w:val="000000" w:themeColor="text1"/>
        </w:rPr>
        <w:t xml:space="preserve">350. </w:t>
      </w:r>
      <w:hyperlink r:id="rId24" w:history="1">
        <w:r w:rsidR="00183EAD" w:rsidRPr="00A13C26">
          <w:rPr>
            <w:rStyle w:val="Hyperlink"/>
            <w:rFonts w:ascii="Segoe UI" w:hAnsi="Segoe UI" w:cs="Segoe UI"/>
          </w:rPr>
          <w:t>http://dx.doi.org/10.12692/ijb/11.1.343-350</w:t>
        </w:r>
      </w:hyperlink>
      <w:r w:rsidR="00183EAD" w:rsidRPr="00A13C26">
        <w:rPr>
          <w:rFonts w:ascii="Segoe UI" w:hAnsi="Segoe UI" w:cs="Segoe UI"/>
          <w:color w:val="000000" w:themeColor="text1"/>
        </w:rPr>
        <w:t xml:space="preserve"> </w:t>
      </w:r>
    </w:p>
    <w:p w14:paraId="7AB0960A" w14:textId="6D4A827D"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D46878">
        <w:rPr>
          <w:rFonts w:ascii="Segoe UI" w:hAnsi="Segoe UI" w:cs="Segoe UI"/>
          <w:b/>
          <w:bCs/>
          <w:color w:val="000000" w:themeColor="text1"/>
        </w:rPr>
        <w:t>Ahmad, A</w:t>
      </w:r>
      <w:r w:rsidRPr="00A13C26">
        <w:rPr>
          <w:rFonts w:ascii="Segoe UI" w:hAnsi="Segoe UI" w:cs="Segoe UI"/>
          <w:color w:val="000000" w:themeColor="text1"/>
        </w:rPr>
        <w:t xml:space="preserve">., &amp; Ashfaq, M. (2017). First report of Chilli veinal mottle virus infecting tomato in Pakistan. Journal of Plant Pathology, 99(1), 290. </w:t>
      </w:r>
      <w:hyperlink r:id="rId25" w:history="1">
        <w:r w:rsidR="00183EAD" w:rsidRPr="00A13C26">
          <w:rPr>
            <w:rStyle w:val="Hyperlink"/>
            <w:rFonts w:ascii="Segoe UI" w:hAnsi="Segoe UI" w:cs="Segoe UI"/>
          </w:rPr>
          <w:t>https://www.sipav.org/en/16/Archive/3791</w:t>
        </w:r>
      </w:hyperlink>
      <w:r w:rsidR="00183EAD" w:rsidRPr="00A13C26">
        <w:rPr>
          <w:rFonts w:ascii="Segoe UI" w:hAnsi="Segoe UI" w:cs="Segoe UI"/>
          <w:color w:val="000000" w:themeColor="text1"/>
        </w:rPr>
        <w:t xml:space="preserve"> </w:t>
      </w:r>
    </w:p>
    <w:p w14:paraId="6378FB5C" w14:textId="3E89845F"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D46878">
        <w:rPr>
          <w:rFonts w:ascii="Segoe UI" w:hAnsi="Segoe UI" w:cs="Segoe UI"/>
          <w:b/>
          <w:bCs/>
          <w:color w:val="000000" w:themeColor="text1"/>
        </w:rPr>
        <w:t>Ahmad, A</w:t>
      </w:r>
      <w:r w:rsidRPr="00A13C26">
        <w:rPr>
          <w:rFonts w:ascii="Segoe UI" w:hAnsi="Segoe UI" w:cs="Segoe UI"/>
          <w:color w:val="000000" w:themeColor="text1"/>
        </w:rPr>
        <w:t xml:space="preserve">., Ashfaq, M., &amp; Ahsan, M. (2017). First report of Chilli ringspot virus on chilli pepper in Pakistan. Journal of Plant Pathology, 99(3). </w:t>
      </w:r>
      <w:hyperlink r:id="rId26" w:history="1">
        <w:r w:rsidR="00183EAD" w:rsidRPr="00A13C26">
          <w:rPr>
            <w:rStyle w:val="Hyperlink"/>
            <w:rFonts w:ascii="Segoe UI" w:hAnsi="Segoe UI" w:cs="Segoe UI"/>
          </w:rPr>
          <w:t>https://doi.org/10.5555/20193250860</w:t>
        </w:r>
      </w:hyperlink>
      <w:r w:rsidR="00183EAD" w:rsidRPr="00A13C26">
        <w:rPr>
          <w:rFonts w:ascii="Segoe UI" w:hAnsi="Segoe UI" w:cs="Segoe UI"/>
          <w:color w:val="000000" w:themeColor="text1"/>
        </w:rPr>
        <w:t xml:space="preserve"> </w:t>
      </w:r>
    </w:p>
    <w:p w14:paraId="334FF0D5" w14:textId="4B6E484A" w:rsidR="004128CF" w:rsidRPr="00A13C26" w:rsidRDefault="00616161" w:rsidP="00B955DF">
      <w:pPr>
        <w:pStyle w:val="ListParagraph"/>
        <w:numPr>
          <w:ilvl w:val="0"/>
          <w:numId w:val="3"/>
        </w:numPr>
        <w:spacing w:before="240" w:after="60"/>
        <w:rPr>
          <w:rFonts w:ascii="Segoe UI" w:hAnsi="Segoe UI" w:cs="Segoe UI"/>
          <w:color w:val="000000" w:themeColor="text1"/>
        </w:rPr>
      </w:pPr>
      <w:proofErr w:type="spellStart"/>
      <w:r w:rsidRPr="00A13C26">
        <w:rPr>
          <w:rFonts w:ascii="Segoe UI" w:hAnsi="Segoe UI" w:cs="Segoe UI"/>
          <w:color w:val="000000" w:themeColor="text1"/>
        </w:rPr>
        <w:t>Tiberini</w:t>
      </w:r>
      <w:proofErr w:type="spellEnd"/>
      <w:r w:rsidRPr="00A13C26">
        <w:rPr>
          <w:rFonts w:ascii="Segoe UI" w:hAnsi="Segoe UI" w:cs="Segoe UI"/>
          <w:color w:val="000000" w:themeColor="text1"/>
        </w:rPr>
        <w:t xml:space="preserve">, A., </w:t>
      </w:r>
      <w:proofErr w:type="spellStart"/>
      <w:r w:rsidRPr="00A13C26">
        <w:rPr>
          <w:rFonts w:ascii="Segoe UI" w:hAnsi="Segoe UI" w:cs="Segoe UI"/>
          <w:color w:val="000000" w:themeColor="text1"/>
        </w:rPr>
        <w:t>Manglli</w:t>
      </w:r>
      <w:proofErr w:type="spellEnd"/>
      <w:r w:rsidRPr="00A13C26">
        <w:rPr>
          <w:rFonts w:ascii="Segoe UI" w:hAnsi="Segoe UI" w:cs="Segoe UI"/>
          <w:color w:val="000000" w:themeColor="text1"/>
        </w:rPr>
        <w:t xml:space="preserve">, A., </w:t>
      </w:r>
      <w:r w:rsidRPr="00D46878">
        <w:rPr>
          <w:rFonts w:ascii="Segoe UI" w:hAnsi="Segoe UI" w:cs="Segoe UI"/>
          <w:b/>
          <w:bCs/>
          <w:color w:val="000000" w:themeColor="text1"/>
        </w:rPr>
        <w:t>Ahmad, A</w:t>
      </w:r>
      <w:r w:rsidRPr="00A13C26">
        <w:rPr>
          <w:rFonts w:ascii="Segoe UI" w:hAnsi="Segoe UI" w:cs="Segoe UI"/>
          <w:color w:val="000000" w:themeColor="text1"/>
        </w:rPr>
        <w:t xml:space="preserve">., Cassia, U., &amp; </w:t>
      </w:r>
      <w:proofErr w:type="spellStart"/>
      <w:r w:rsidRPr="00A13C26">
        <w:rPr>
          <w:rFonts w:ascii="Segoe UI" w:hAnsi="Segoe UI" w:cs="Segoe UI"/>
          <w:color w:val="000000" w:themeColor="text1"/>
        </w:rPr>
        <w:t>Tomassoli</w:t>
      </w:r>
      <w:proofErr w:type="spellEnd"/>
      <w:r w:rsidRPr="00A13C26">
        <w:rPr>
          <w:rFonts w:ascii="Segoe UI" w:hAnsi="Segoe UI" w:cs="Segoe UI"/>
          <w:color w:val="000000" w:themeColor="text1"/>
        </w:rPr>
        <w:t xml:space="preserve">, L. (2017). First report and molecular identification of Chilli veinal mottle virus in Italy. Journal of Plant Pathology, 99(2). </w:t>
      </w:r>
      <w:hyperlink r:id="rId27" w:history="1">
        <w:r w:rsidR="00183EAD" w:rsidRPr="00A13C26">
          <w:rPr>
            <w:rStyle w:val="Hyperlink"/>
            <w:rFonts w:ascii="Segoe UI" w:hAnsi="Segoe UI" w:cs="Segoe UI"/>
          </w:rPr>
          <w:t>https://www.sipav.org/en/16/Archive/3891</w:t>
        </w:r>
      </w:hyperlink>
      <w:r w:rsidR="00183EAD" w:rsidRPr="00A13C26">
        <w:rPr>
          <w:rFonts w:ascii="Segoe UI" w:hAnsi="Segoe UI" w:cs="Segoe UI"/>
          <w:color w:val="000000" w:themeColor="text1"/>
        </w:rPr>
        <w:t xml:space="preserve"> </w:t>
      </w:r>
    </w:p>
    <w:p w14:paraId="1CD6F140" w14:textId="7AC10013"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D46878">
        <w:rPr>
          <w:rFonts w:ascii="Segoe UI" w:hAnsi="Segoe UI" w:cs="Segoe UI"/>
          <w:b/>
          <w:bCs/>
          <w:color w:val="000000" w:themeColor="text1"/>
        </w:rPr>
        <w:t>Ahmad, A</w:t>
      </w:r>
      <w:r w:rsidRPr="00A13C26">
        <w:rPr>
          <w:rFonts w:ascii="Segoe UI" w:hAnsi="Segoe UI" w:cs="Segoe UI"/>
          <w:color w:val="000000" w:themeColor="text1"/>
        </w:rPr>
        <w:t xml:space="preserve">., </w:t>
      </w:r>
      <w:proofErr w:type="spellStart"/>
      <w:r w:rsidRPr="00A13C26">
        <w:rPr>
          <w:rFonts w:ascii="Segoe UI" w:hAnsi="Segoe UI" w:cs="Segoe UI"/>
          <w:color w:val="000000" w:themeColor="text1"/>
        </w:rPr>
        <w:t>Tiberini</w:t>
      </w:r>
      <w:proofErr w:type="spellEnd"/>
      <w:r w:rsidRPr="00A13C26">
        <w:rPr>
          <w:rFonts w:ascii="Segoe UI" w:hAnsi="Segoe UI" w:cs="Segoe UI"/>
          <w:color w:val="000000" w:themeColor="text1"/>
        </w:rPr>
        <w:t xml:space="preserve">, A., Ashfaq, M., &amp; </w:t>
      </w:r>
      <w:proofErr w:type="spellStart"/>
      <w:r w:rsidRPr="00A13C26">
        <w:rPr>
          <w:rFonts w:ascii="Segoe UI" w:hAnsi="Segoe UI" w:cs="Segoe UI"/>
          <w:color w:val="000000" w:themeColor="text1"/>
        </w:rPr>
        <w:t>Tomassoli</w:t>
      </w:r>
      <w:proofErr w:type="spellEnd"/>
      <w:r w:rsidRPr="00A13C26">
        <w:rPr>
          <w:rFonts w:ascii="Segoe UI" w:hAnsi="Segoe UI" w:cs="Segoe UI"/>
          <w:color w:val="000000" w:themeColor="text1"/>
        </w:rPr>
        <w:t xml:space="preserve">, L. (2015). First report of Pepper mild mottle virus infecting chilli pepper in Pakistan. New Disease Reports, 32, 31. </w:t>
      </w:r>
      <w:hyperlink r:id="rId28" w:history="1">
        <w:r w:rsidR="00183EAD" w:rsidRPr="00A13C26">
          <w:rPr>
            <w:rStyle w:val="Hyperlink"/>
            <w:rFonts w:ascii="Segoe UI" w:hAnsi="Segoe UI" w:cs="Segoe UI"/>
          </w:rPr>
          <w:t>http://dx.doi.org/10.5197/j.2044-0588.2015.032.031</w:t>
        </w:r>
      </w:hyperlink>
      <w:r w:rsidR="00183EAD" w:rsidRPr="00A13C26">
        <w:rPr>
          <w:rFonts w:ascii="Segoe UI" w:hAnsi="Segoe UI" w:cs="Segoe UI"/>
          <w:color w:val="000000" w:themeColor="text1"/>
        </w:rPr>
        <w:t xml:space="preserve"> </w:t>
      </w:r>
    </w:p>
    <w:p w14:paraId="7CF1DDDE" w14:textId="4AD3220F" w:rsidR="004128CF" w:rsidRPr="00A13C26" w:rsidRDefault="00616161" w:rsidP="00B955DF">
      <w:pPr>
        <w:pStyle w:val="ListParagraph"/>
        <w:numPr>
          <w:ilvl w:val="0"/>
          <w:numId w:val="3"/>
        </w:numPr>
        <w:spacing w:before="240" w:after="60"/>
        <w:rPr>
          <w:rFonts w:ascii="Segoe UI" w:hAnsi="Segoe UI" w:cs="Segoe UI"/>
          <w:color w:val="000000" w:themeColor="text1"/>
        </w:rPr>
      </w:pPr>
      <w:proofErr w:type="spellStart"/>
      <w:r w:rsidRPr="00A13C26">
        <w:rPr>
          <w:rFonts w:ascii="Segoe UI" w:hAnsi="Segoe UI" w:cs="Segoe UI"/>
          <w:color w:val="000000" w:themeColor="text1"/>
        </w:rPr>
        <w:t>Tomassoli</w:t>
      </w:r>
      <w:proofErr w:type="spellEnd"/>
      <w:r w:rsidRPr="00A13C26">
        <w:rPr>
          <w:rFonts w:ascii="Segoe UI" w:hAnsi="Segoe UI" w:cs="Segoe UI"/>
          <w:color w:val="000000" w:themeColor="text1"/>
        </w:rPr>
        <w:t xml:space="preserve">, L., </w:t>
      </w:r>
      <w:proofErr w:type="spellStart"/>
      <w:r w:rsidRPr="00A13C26">
        <w:rPr>
          <w:rFonts w:ascii="Segoe UI" w:hAnsi="Segoe UI" w:cs="Segoe UI"/>
          <w:color w:val="000000" w:themeColor="text1"/>
        </w:rPr>
        <w:t>Manglli</w:t>
      </w:r>
      <w:proofErr w:type="spellEnd"/>
      <w:r w:rsidRPr="00A13C26">
        <w:rPr>
          <w:rFonts w:ascii="Segoe UI" w:hAnsi="Segoe UI" w:cs="Segoe UI"/>
          <w:color w:val="000000" w:themeColor="text1"/>
        </w:rPr>
        <w:t xml:space="preserve">, A., </w:t>
      </w:r>
      <w:r w:rsidRPr="00D46878">
        <w:rPr>
          <w:rFonts w:ascii="Segoe UI" w:hAnsi="Segoe UI" w:cs="Segoe UI"/>
          <w:b/>
          <w:bCs/>
          <w:color w:val="000000" w:themeColor="text1"/>
        </w:rPr>
        <w:t>Ahmad, A</w:t>
      </w:r>
      <w:r w:rsidRPr="00A13C26">
        <w:rPr>
          <w:rFonts w:ascii="Segoe UI" w:hAnsi="Segoe UI" w:cs="Segoe UI"/>
          <w:color w:val="000000" w:themeColor="text1"/>
        </w:rPr>
        <w:t xml:space="preserve">., </w:t>
      </w:r>
      <w:proofErr w:type="spellStart"/>
      <w:r w:rsidRPr="00A13C26">
        <w:rPr>
          <w:rFonts w:ascii="Segoe UI" w:hAnsi="Segoe UI" w:cs="Segoe UI"/>
          <w:color w:val="000000" w:themeColor="text1"/>
        </w:rPr>
        <w:t>Tiberini</w:t>
      </w:r>
      <w:proofErr w:type="spellEnd"/>
      <w:r w:rsidRPr="00A13C26">
        <w:rPr>
          <w:rFonts w:ascii="Segoe UI" w:hAnsi="Segoe UI" w:cs="Segoe UI"/>
          <w:color w:val="000000" w:themeColor="text1"/>
        </w:rPr>
        <w:t xml:space="preserve">, A., &amp; Barba, M. (2016). First report of Pepper vein yellows virus infecting chilli pepper in Italy. New Disease Reports, 33, 22. </w:t>
      </w:r>
      <w:hyperlink r:id="rId29" w:history="1">
        <w:r w:rsidR="00183EAD" w:rsidRPr="00A13C26">
          <w:rPr>
            <w:rStyle w:val="Hyperlink"/>
            <w:rFonts w:ascii="Segoe UI" w:hAnsi="Segoe UI" w:cs="Segoe UI"/>
          </w:rPr>
          <w:t>https://doi.org/10.5197/j.2044-0588.2016.033.022</w:t>
        </w:r>
      </w:hyperlink>
      <w:r w:rsidR="00183EAD" w:rsidRPr="00A13C26">
        <w:rPr>
          <w:rFonts w:ascii="Segoe UI" w:hAnsi="Segoe UI" w:cs="Segoe UI"/>
          <w:color w:val="000000" w:themeColor="text1"/>
        </w:rPr>
        <w:t xml:space="preserve"> </w:t>
      </w:r>
    </w:p>
    <w:p w14:paraId="65D981A3" w14:textId="26ABC2A4"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D46878">
        <w:rPr>
          <w:rFonts w:ascii="Segoe UI" w:hAnsi="Segoe UI" w:cs="Segoe UI"/>
          <w:b/>
          <w:bCs/>
          <w:color w:val="000000" w:themeColor="text1"/>
        </w:rPr>
        <w:t>Ahmad, A</w:t>
      </w:r>
      <w:r w:rsidRPr="00A13C26">
        <w:rPr>
          <w:rFonts w:ascii="Segoe UI" w:hAnsi="Segoe UI" w:cs="Segoe UI"/>
          <w:color w:val="000000" w:themeColor="text1"/>
        </w:rPr>
        <w:t xml:space="preserve">., </w:t>
      </w:r>
      <w:proofErr w:type="spellStart"/>
      <w:r w:rsidRPr="00A13C26">
        <w:rPr>
          <w:rFonts w:ascii="Segoe UI" w:hAnsi="Segoe UI" w:cs="Segoe UI"/>
          <w:color w:val="000000" w:themeColor="text1"/>
        </w:rPr>
        <w:t>Sarosh</w:t>
      </w:r>
      <w:proofErr w:type="spellEnd"/>
      <w:r w:rsidRPr="00A13C26">
        <w:rPr>
          <w:rFonts w:ascii="Segoe UI" w:hAnsi="Segoe UI" w:cs="Segoe UI"/>
          <w:color w:val="000000" w:themeColor="text1"/>
        </w:rPr>
        <w:t xml:space="preserve">, W., Ashfaq, M., Irshad, G., Saleem, K., &amp; Ibrahim, M. (2014). Effect of meteorological factors on the incidence of </w:t>
      </w:r>
      <w:proofErr w:type="spellStart"/>
      <w:r w:rsidRPr="00A13C26">
        <w:rPr>
          <w:rFonts w:ascii="Segoe UI" w:hAnsi="Segoe UI" w:cs="Segoe UI"/>
          <w:color w:val="000000" w:themeColor="text1"/>
        </w:rPr>
        <w:t>aeromycoflora</w:t>
      </w:r>
      <w:proofErr w:type="spellEnd"/>
      <w:r w:rsidRPr="00A13C26">
        <w:rPr>
          <w:rFonts w:ascii="Segoe UI" w:hAnsi="Segoe UI" w:cs="Segoe UI"/>
          <w:color w:val="000000" w:themeColor="text1"/>
        </w:rPr>
        <w:t xml:space="preserve"> of potato field. </w:t>
      </w:r>
      <w:proofErr w:type="spellStart"/>
      <w:r w:rsidRPr="00A13C26">
        <w:rPr>
          <w:rFonts w:ascii="Segoe UI" w:hAnsi="Segoe UI" w:cs="Segoe UI"/>
          <w:color w:val="000000" w:themeColor="text1"/>
        </w:rPr>
        <w:t>Mycopath</w:t>
      </w:r>
      <w:proofErr w:type="spellEnd"/>
      <w:r w:rsidRPr="00A13C26">
        <w:rPr>
          <w:rFonts w:ascii="Segoe UI" w:hAnsi="Segoe UI" w:cs="Segoe UI"/>
          <w:color w:val="000000" w:themeColor="text1"/>
        </w:rPr>
        <w:t>, 12(1), 25</w:t>
      </w:r>
      <w:r w:rsidR="004C7B2B">
        <w:rPr>
          <w:rFonts w:ascii="Segoe UI" w:hAnsi="Segoe UI" w:cs="Segoe UI"/>
          <w:color w:val="000000" w:themeColor="text1"/>
        </w:rPr>
        <w:t>-</w:t>
      </w:r>
      <w:r w:rsidRPr="00A13C26">
        <w:rPr>
          <w:rFonts w:ascii="Segoe UI" w:hAnsi="Segoe UI" w:cs="Segoe UI"/>
          <w:color w:val="000000" w:themeColor="text1"/>
        </w:rPr>
        <w:t>30.</w:t>
      </w:r>
    </w:p>
    <w:p w14:paraId="644F2AF2" w14:textId="6CFBFC6E" w:rsidR="004128CF" w:rsidRPr="00A13C26" w:rsidRDefault="00616161" w:rsidP="00B955DF">
      <w:pPr>
        <w:pStyle w:val="ListParagraph"/>
        <w:numPr>
          <w:ilvl w:val="0"/>
          <w:numId w:val="3"/>
        </w:numPr>
        <w:spacing w:before="240" w:after="60"/>
        <w:rPr>
          <w:rFonts w:ascii="Segoe UI" w:hAnsi="Segoe UI" w:cs="Segoe UI"/>
          <w:color w:val="000000" w:themeColor="text1"/>
        </w:rPr>
      </w:pPr>
      <w:r w:rsidRPr="00A13C26">
        <w:rPr>
          <w:rFonts w:ascii="Segoe UI" w:hAnsi="Segoe UI" w:cs="Segoe UI"/>
          <w:color w:val="000000" w:themeColor="text1"/>
        </w:rPr>
        <w:t xml:space="preserve">Ahmad, M., </w:t>
      </w:r>
      <w:proofErr w:type="spellStart"/>
      <w:r w:rsidRPr="00A13C26">
        <w:rPr>
          <w:rFonts w:ascii="Segoe UI" w:hAnsi="Segoe UI" w:cs="Segoe UI"/>
          <w:color w:val="000000" w:themeColor="text1"/>
        </w:rPr>
        <w:t>Amrao</w:t>
      </w:r>
      <w:proofErr w:type="spellEnd"/>
      <w:r w:rsidRPr="00A13C26">
        <w:rPr>
          <w:rFonts w:ascii="Segoe UI" w:hAnsi="Segoe UI" w:cs="Segoe UI"/>
          <w:color w:val="000000" w:themeColor="text1"/>
        </w:rPr>
        <w:t xml:space="preserve">, L., Habib, S., Ahmed, M. Z., </w:t>
      </w:r>
      <w:r w:rsidRPr="00D46878">
        <w:rPr>
          <w:rFonts w:ascii="Segoe UI" w:hAnsi="Segoe UI" w:cs="Segoe UI"/>
          <w:b/>
          <w:bCs/>
          <w:color w:val="000000" w:themeColor="text1"/>
        </w:rPr>
        <w:t>Ahmad, A</w:t>
      </w:r>
      <w:r w:rsidRPr="00A13C26">
        <w:rPr>
          <w:rFonts w:ascii="Segoe UI" w:hAnsi="Segoe UI" w:cs="Segoe UI"/>
          <w:color w:val="000000" w:themeColor="text1"/>
        </w:rPr>
        <w:t xml:space="preserve">., &amp; </w:t>
      </w:r>
      <w:proofErr w:type="spellStart"/>
      <w:r w:rsidRPr="00A13C26">
        <w:rPr>
          <w:rFonts w:ascii="Segoe UI" w:hAnsi="Segoe UI" w:cs="Segoe UI"/>
          <w:color w:val="000000" w:themeColor="text1"/>
        </w:rPr>
        <w:t>Ghuffar</w:t>
      </w:r>
      <w:proofErr w:type="spellEnd"/>
      <w:r w:rsidRPr="00A13C26">
        <w:rPr>
          <w:rFonts w:ascii="Segoe UI" w:hAnsi="Segoe UI" w:cs="Segoe UI"/>
          <w:color w:val="000000" w:themeColor="text1"/>
        </w:rPr>
        <w:t xml:space="preserve">, S. (2006). Diversity analysis of </w:t>
      </w:r>
      <w:proofErr w:type="spellStart"/>
      <w:r w:rsidRPr="00A13C26">
        <w:rPr>
          <w:rFonts w:ascii="Segoe UI" w:hAnsi="Segoe UI" w:cs="Segoe UI"/>
          <w:color w:val="000000" w:themeColor="text1"/>
        </w:rPr>
        <w:t>begomovirus</w:t>
      </w:r>
      <w:proofErr w:type="spellEnd"/>
      <w:r w:rsidRPr="00A13C26">
        <w:rPr>
          <w:rFonts w:ascii="Segoe UI" w:hAnsi="Segoe UI" w:cs="Segoe UI"/>
          <w:color w:val="000000" w:themeColor="text1"/>
        </w:rPr>
        <w:t xml:space="preserve"> in Golden dewdrop (</w:t>
      </w:r>
      <w:proofErr w:type="spellStart"/>
      <w:r w:rsidRPr="00132EEC">
        <w:rPr>
          <w:rFonts w:ascii="Segoe UI" w:hAnsi="Segoe UI" w:cs="Segoe UI"/>
          <w:i/>
          <w:iCs/>
          <w:color w:val="000000" w:themeColor="text1"/>
        </w:rPr>
        <w:t>Duranta</w:t>
      </w:r>
      <w:proofErr w:type="spellEnd"/>
      <w:r w:rsidRPr="00132EEC">
        <w:rPr>
          <w:rFonts w:ascii="Segoe UI" w:hAnsi="Segoe UI" w:cs="Segoe UI"/>
          <w:i/>
          <w:iCs/>
          <w:color w:val="000000" w:themeColor="text1"/>
        </w:rPr>
        <w:t xml:space="preserve"> </w:t>
      </w:r>
      <w:proofErr w:type="spellStart"/>
      <w:r w:rsidRPr="00132EEC">
        <w:rPr>
          <w:rFonts w:ascii="Segoe UI" w:hAnsi="Segoe UI" w:cs="Segoe UI"/>
          <w:i/>
          <w:iCs/>
          <w:color w:val="000000" w:themeColor="text1"/>
        </w:rPr>
        <w:t>erecta</w:t>
      </w:r>
      <w:proofErr w:type="spellEnd"/>
      <w:r w:rsidRPr="00A13C26">
        <w:rPr>
          <w:rFonts w:ascii="Segoe UI" w:hAnsi="Segoe UI" w:cs="Segoe UI"/>
          <w:color w:val="000000" w:themeColor="text1"/>
        </w:rPr>
        <w:t>) through PCR-RFLP. Journal of Bioscience and Agriculture Research, 15(01), 1260</w:t>
      </w:r>
      <w:r w:rsidR="004C7B2B">
        <w:rPr>
          <w:rFonts w:ascii="Segoe UI" w:hAnsi="Segoe UI" w:cs="Segoe UI"/>
          <w:color w:val="000000" w:themeColor="text1"/>
        </w:rPr>
        <w:t>-</w:t>
      </w:r>
      <w:r w:rsidRPr="00A13C26">
        <w:rPr>
          <w:rFonts w:ascii="Segoe UI" w:hAnsi="Segoe UI" w:cs="Segoe UI"/>
          <w:color w:val="000000" w:themeColor="text1"/>
        </w:rPr>
        <w:t>1265.</w:t>
      </w:r>
    </w:p>
    <w:p w14:paraId="4C2F72DC" w14:textId="77777777" w:rsidR="004128CF" w:rsidRPr="00A13C26" w:rsidRDefault="004128CF">
      <w:pPr>
        <w:spacing w:after="60"/>
        <w:rPr>
          <w:rFonts w:ascii="Segoe UI" w:hAnsi="Segoe UI" w:cs="Segoe UI"/>
          <w:color w:val="000000" w:themeColor="text1"/>
        </w:rPr>
      </w:pPr>
    </w:p>
    <w:p w14:paraId="53563FCE" w14:textId="77777777" w:rsidR="004128CF" w:rsidRPr="00B955DF" w:rsidRDefault="00616161">
      <w:pPr>
        <w:spacing w:after="40"/>
        <w:rPr>
          <w:rFonts w:ascii="Segoe UI" w:hAnsi="Segoe UI" w:cs="Segoe UI"/>
          <w:color w:val="000000" w:themeColor="text1"/>
        </w:rPr>
      </w:pPr>
      <w:r w:rsidRPr="00B955DF">
        <w:rPr>
          <w:rFonts w:ascii="Segoe UI" w:hAnsi="Segoe UI" w:cs="Segoe UI"/>
          <w:b/>
          <w:bCs/>
          <w:color w:val="000000" w:themeColor="text1"/>
        </w:rPr>
        <w:t>Book Chapters</w:t>
      </w:r>
    </w:p>
    <w:p w14:paraId="2EDAB288" w14:textId="24920F6F" w:rsidR="004128CF" w:rsidRPr="00A13C26" w:rsidRDefault="00616161" w:rsidP="00B955DF">
      <w:pPr>
        <w:pStyle w:val="ListParagraph"/>
        <w:numPr>
          <w:ilvl w:val="0"/>
          <w:numId w:val="4"/>
        </w:numPr>
        <w:spacing w:before="240" w:after="60"/>
        <w:rPr>
          <w:rFonts w:ascii="Segoe UI" w:hAnsi="Segoe UI" w:cs="Segoe UI"/>
          <w:color w:val="000000" w:themeColor="text1"/>
        </w:rPr>
      </w:pPr>
      <w:r w:rsidRPr="00A13C26">
        <w:rPr>
          <w:rFonts w:ascii="Segoe UI" w:hAnsi="Segoe UI" w:cs="Segoe UI"/>
          <w:color w:val="000000" w:themeColor="text1"/>
        </w:rPr>
        <w:t xml:space="preserve">Perveen, I., Haq, A., </w:t>
      </w:r>
      <w:r w:rsidRPr="00D46878">
        <w:rPr>
          <w:rFonts w:ascii="Segoe UI" w:hAnsi="Segoe UI" w:cs="Segoe UI"/>
          <w:b/>
          <w:bCs/>
          <w:color w:val="000000" w:themeColor="text1"/>
        </w:rPr>
        <w:t>Ahmad, A.,</w:t>
      </w:r>
      <w:r w:rsidRPr="00A13C26">
        <w:rPr>
          <w:rFonts w:ascii="Segoe UI" w:hAnsi="Segoe UI" w:cs="Segoe UI"/>
          <w:color w:val="000000" w:themeColor="text1"/>
        </w:rPr>
        <w:t xml:space="preserve"> Ayaz, A., Ahmad, Z., Amin, A., Abbas, N., Saleem, Y., Mazhar, S., Nawaz, S., Syed, Q., &amp; Abidi, S. H. I. (2025). Advances in Agronomy for Soil Conservation and Plant Health. In: Shaaban, M. (ed.) Soils and Sustainable Agriculture. Frontier Studies in Soil Science. Springer, Cham. </w:t>
      </w:r>
      <w:hyperlink r:id="rId30" w:history="1">
        <w:r w:rsidR="00183EAD" w:rsidRPr="00A13C26">
          <w:rPr>
            <w:rStyle w:val="Hyperlink"/>
            <w:rFonts w:ascii="Segoe UI" w:hAnsi="Segoe UI" w:cs="Segoe UI"/>
          </w:rPr>
          <w:t>https://doi.org/10.1007/978-3-031-91114-9_42</w:t>
        </w:r>
      </w:hyperlink>
      <w:r w:rsidR="00183EAD" w:rsidRPr="00A13C26">
        <w:rPr>
          <w:rFonts w:ascii="Segoe UI" w:hAnsi="Segoe UI" w:cs="Segoe UI"/>
          <w:color w:val="000000" w:themeColor="text1"/>
        </w:rPr>
        <w:t xml:space="preserve"> </w:t>
      </w:r>
    </w:p>
    <w:p w14:paraId="16FFC614" w14:textId="09AB0A81" w:rsidR="004128CF" w:rsidRPr="00A13C26" w:rsidRDefault="00616161" w:rsidP="00B955DF">
      <w:pPr>
        <w:pStyle w:val="ListParagraph"/>
        <w:numPr>
          <w:ilvl w:val="0"/>
          <w:numId w:val="4"/>
        </w:numPr>
        <w:spacing w:before="240" w:after="60"/>
        <w:rPr>
          <w:rFonts w:ascii="Segoe UI" w:hAnsi="Segoe UI" w:cs="Segoe UI"/>
          <w:color w:val="000000" w:themeColor="text1"/>
        </w:rPr>
      </w:pPr>
      <w:r w:rsidRPr="00D46878">
        <w:rPr>
          <w:rFonts w:ascii="Segoe UI" w:hAnsi="Segoe UI" w:cs="Segoe UI"/>
          <w:b/>
          <w:bCs/>
          <w:color w:val="000000" w:themeColor="text1"/>
        </w:rPr>
        <w:t>Ahmad, A</w:t>
      </w:r>
      <w:r w:rsidRPr="00A13C26">
        <w:rPr>
          <w:rFonts w:ascii="Segoe UI" w:hAnsi="Segoe UI" w:cs="Segoe UI"/>
          <w:color w:val="000000" w:themeColor="text1"/>
        </w:rPr>
        <w:t xml:space="preserve">., </w:t>
      </w:r>
      <w:proofErr w:type="spellStart"/>
      <w:r w:rsidRPr="00A13C26">
        <w:rPr>
          <w:rFonts w:ascii="Segoe UI" w:hAnsi="Segoe UI" w:cs="Segoe UI"/>
          <w:color w:val="000000" w:themeColor="text1"/>
        </w:rPr>
        <w:t>Raheel</w:t>
      </w:r>
      <w:proofErr w:type="spellEnd"/>
      <w:r w:rsidRPr="00A13C26">
        <w:rPr>
          <w:rFonts w:ascii="Segoe UI" w:hAnsi="Segoe UI" w:cs="Segoe UI"/>
          <w:color w:val="000000" w:themeColor="text1"/>
        </w:rPr>
        <w:t xml:space="preserve">, M., Shakeel, Q., Faraz, A., &amp; Akhtar, K. P. (2020). </w:t>
      </w:r>
      <w:proofErr w:type="spellStart"/>
      <w:r w:rsidRPr="00A13C26">
        <w:rPr>
          <w:rFonts w:ascii="Segoe UI" w:hAnsi="Segoe UI" w:cs="Segoe UI"/>
          <w:color w:val="000000" w:themeColor="text1"/>
        </w:rPr>
        <w:t>Etiology</w:t>
      </w:r>
      <w:proofErr w:type="spellEnd"/>
      <w:r w:rsidRPr="00A13C26">
        <w:rPr>
          <w:rFonts w:ascii="Segoe UI" w:hAnsi="Segoe UI" w:cs="Segoe UI"/>
          <w:color w:val="000000" w:themeColor="text1"/>
        </w:rPr>
        <w:t xml:space="preserve">: Fungal Diseases of Alexandra Palm and Queen Palm. In: Ul Haq, I., Ijaz, S. (eds) Plant Disease Management Strategies for Sustainable Agriculture through Traditional and Modern Approaches. Springer. </w:t>
      </w:r>
      <w:hyperlink r:id="rId31" w:history="1">
        <w:r w:rsidR="00183EAD" w:rsidRPr="00A13C26">
          <w:rPr>
            <w:rStyle w:val="Hyperlink"/>
            <w:rFonts w:ascii="Segoe UI" w:hAnsi="Segoe UI" w:cs="Segoe UI"/>
          </w:rPr>
          <w:t>https://doi.org/10.1007/978-3-030-56330-1_11</w:t>
        </w:r>
      </w:hyperlink>
      <w:r w:rsidR="00183EAD" w:rsidRPr="00A13C26">
        <w:rPr>
          <w:rFonts w:ascii="Segoe UI" w:hAnsi="Segoe UI" w:cs="Segoe UI"/>
          <w:color w:val="000000" w:themeColor="text1"/>
        </w:rPr>
        <w:t xml:space="preserve"> </w:t>
      </w:r>
    </w:p>
    <w:p w14:paraId="6D5EA95B" w14:textId="00D3079F" w:rsidR="004128CF" w:rsidRPr="00A13C26" w:rsidRDefault="00616161" w:rsidP="00B955DF">
      <w:pPr>
        <w:pStyle w:val="ListParagraph"/>
        <w:numPr>
          <w:ilvl w:val="0"/>
          <w:numId w:val="4"/>
        </w:numPr>
        <w:spacing w:before="240" w:after="60"/>
        <w:rPr>
          <w:rFonts w:ascii="Segoe UI" w:hAnsi="Segoe UI" w:cs="Segoe UI"/>
          <w:color w:val="000000" w:themeColor="text1"/>
        </w:rPr>
      </w:pPr>
      <w:r w:rsidRPr="00A13C26">
        <w:rPr>
          <w:rFonts w:ascii="Segoe UI" w:hAnsi="Segoe UI" w:cs="Segoe UI"/>
          <w:color w:val="000000" w:themeColor="text1"/>
        </w:rPr>
        <w:t xml:space="preserve">Shakeel, Q., </w:t>
      </w:r>
      <w:proofErr w:type="spellStart"/>
      <w:r w:rsidRPr="00A13C26">
        <w:rPr>
          <w:rFonts w:ascii="Segoe UI" w:hAnsi="Segoe UI" w:cs="Segoe UI"/>
          <w:color w:val="000000" w:themeColor="text1"/>
        </w:rPr>
        <w:t>Shaheen</w:t>
      </w:r>
      <w:proofErr w:type="spellEnd"/>
      <w:r w:rsidRPr="00A13C26">
        <w:rPr>
          <w:rFonts w:ascii="Segoe UI" w:hAnsi="Segoe UI" w:cs="Segoe UI"/>
          <w:color w:val="000000" w:themeColor="text1"/>
        </w:rPr>
        <w:t xml:space="preserve">, M. R., Ali, S., </w:t>
      </w:r>
      <w:r w:rsidRPr="00D46878">
        <w:rPr>
          <w:rFonts w:ascii="Segoe UI" w:hAnsi="Segoe UI" w:cs="Segoe UI"/>
          <w:b/>
          <w:bCs/>
          <w:color w:val="000000" w:themeColor="text1"/>
        </w:rPr>
        <w:t>Ahmad, A</w:t>
      </w:r>
      <w:r w:rsidRPr="00A13C26">
        <w:rPr>
          <w:rFonts w:ascii="Segoe UI" w:hAnsi="Segoe UI" w:cs="Segoe UI"/>
          <w:color w:val="000000" w:themeColor="text1"/>
        </w:rPr>
        <w:t xml:space="preserve">., </w:t>
      </w:r>
      <w:proofErr w:type="spellStart"/>
      <w:r w:rsidRPr="00A13C26">
        <w:rPr>
          <w:rFonts w:ascii="Segoe UI" w:hAnsi="Segoe UI" w:cs="Segoe UI"/>
          <w:color w:val="000000" w:themeColor="text1"/>
        </w:rPr>
        <w:t>Raheel</w:t>
      </w:r>
      <w:proofErr w:type="spellEnd"/>
      <w:r w:rsidRPr="00A13C26">
        <w:rPr>
          <w:rFonts w:ascii="Segoe UI" w:hAnsi="Segoe UI" w:cs="Segoe UI"/>
          <w:color w:val="000000" w:themeColor="text1"/>
        </w:rPr>
        <w:t xml:space="preserve">, M., &amp; </w:t>
      </w:r>
      <w:proofErr w:type="spellStart"/>
      <w:r w:rsidRPr="00A13C26">
        <w:rPr>
          <w:rFonts w:ascii="Segoe UI" w:hAnsi="Segoe UI" w:cs="Segoe UI"/>
          <w:color w:val="000000" w:themeColor="text1"/>
        </w:rPr>
        <w:t>Bajwa</w:t>
      </w:r>
      <w:proofErr w:type="spellEnd"/>
      <w:r w:rsidRPr="00A13C26">
        <w:rPr>
          <w:rFonts w:ascii="Segoe UI" w:hAnsi="Segoe UI" w:cs="Segoe UI"/>
          <w:color w:val="000000" w:themeColor="text1"/>
        </w:rPr>
        <w:t xml:space="preserve">, R. T. (2022). Postharvest management of fruits and vegetables: Applications of Biosurfactant in Agriculture. </w:t>
      </w:r>
      <w:hyperlink r:id="rId32" w:history="1">
        <w:r w:rsidR="00183EAD" w:rsidRPr="00A13C26">
          <w:rPr>
            <w:rStyle w:val="Hyperlink"/>
            <w:rFonts w:ascii="Segoe UI" w:hAnsi="Segoe UI" w:cs="Segoe UI"/>
          </w:rPr>
          <w:t>https://doi.org/10.1016/B978-0-12-822921-7.00001-5</w:t>
        </w:r>
      </w:hyperlink>
      <w:r w:rsidR="00183EAD" w:rsidRPr="00A13C26">
        <w:rPr>
          <w:rFonts w:ascii="Segoe UI" w:hAnsi="Segoe UI" w:cs="Segoe UI"/>
          <w:color w:val="000000" w:themeColor="text1"/>
        </w:rPr>
        <w:t xml:space="preserve"> </w:t>
      </w:r>
    </w:p>
    <w:p w14:paraId="6393FBD2" w14:textId="19A67711" w:rsidR="004128CF" w:rsidRPr="00A13C26" w:rsidRDefault="00616161" w:rsidP="00B955DF">
      <w:pPr>
        <w:pStyle w:val="ListParagraph"/>
        <w:numPr>
          <w:ilvl w:val="0"/>
          <w:numId w:val="4"/>
        </w:numPr>
        <w:spacing w:before="240" w:after="60"/>
        <w:rPr>
          <w:rFonts w:ascii="Segoe UI" w:hAnsi="Segoe UI" w:cs="Segoe UI"/>
          <w:color w:val="000000" w:themeColor="text1"/>
        </w:rPr>
      </w:pPr>
      <w:proofErr w:type="spellStart"/>
      <w:r w:rsidRPr="00A13C26">
        <w:rPr>
          <w:rFonts w:ascii="Segoe UI" w:hAnsi="Segoe UI" w:cs="Segoe UI"/>
          <w:color w:val="000000" w:themeColor="text1"/>
        </w:rPr>
        <w:t>Raheel</w:t>
      </w:r>
      <w:proofErr w:type="spellEnd"/>
      <w:r w:rsidRPr="00A13C26">
        <w:rPr>
          <w:rFonts w:ascii="Segoe UI" w:hAnsi="Segoe UI" w:cs="Segoe UI"/>
          <w:color w:val="000000" w:themeColor="text1"/>
        </w:rPr>
        <w:t xml:space="preserve">, M., </w:t>
      </w:r>
      <w:proofErr w:type="spellStart"/>
      <w:r w:rsidRPr="00A13C26">
        <w:rPr>
          <w:rFonts w:ascii="Segoe UI" w:hAnsi="Segoe UI" w:cs="Segoe UI"/>
          <w:color w:val="000000" w:themeColor="text1"/>
        </w:rPr>
        <w:t>Aatif</w:t>
      </w:r>
      <w:proofErr w:type="spellEnd"/>
      <w:r w:rsidRPr="00A13C26">
        <w:rPr>
          <w:rFonts w:ascii="Segoe UI" w:hAnsi="Segoe UI" w:cs="Segoe UI"/>
          <w:color w:val="000000" w:themeColor="text1"/>
        </w:rPr>
        <w:t xml:space="preserve">, H. M., Ali, S., Shakeel, Q., </w:t>
      </w:r>
      <w:r w:rsidRPr="00D46878">
        <w:rPr>
          <w:rFonts w:ascii="Segoe UI" w:hAnsi="Segoe UI" w:cs="Segoe UI"/>
          <w:b/>
          <w:bCs/>
          <w:color w:val="000000" w:themeColor="text1"/>
        </w:rPr>
        <w:t>Ahmad, A</w:t>
      </w:r>
      <w:r w:rsidRPr="00A13C26">
        <w:rPr>
          <w:rFonts w:ascii="Segoe UI" w:hAnsi="Segoe UI" w:cs="Segoe UI"/>
          <w:color w:val="000000" w:themeColor="text1"/>
        </w:rPr>
        <w:t xml:space="preserve">., &amp; </w:t>
      </w:r>
      <w:proofErr w:type="spellStart"/>
      <w:r w:rsidRPr="00A13C26">
        <w:rPr>
          <w:rFonts w:ascii="Segoe UI" w:hAnsi="Segoe UI" w:cs="Segoe UI"/>
          <w:color w:val="000000" w:themeColor="text1"/>
        </w:rPr>
        <w:t>Shaheen</w:t>
      </w:r>
      <w:proofErr w:type="spellEnd"/>
      <w:r w:rsidRPr="00A13C26">
        <w:rPr>
          <w:rFonts w:ascii="Segoe UI" w:hAnsi="Segoe UI" w:cs="Segoe UI"/>
          <w:color w:val="000000" w:themeColor="text1"/>
        </w:rPr>
        <w:t xml:space="preserve">, M. R. (2022). Biological control activity of biosurfactant against plant pathogens: Applications of Biosurfactant in Agriculture. </w:t>
      </w:r>
      <w:hyperlink r:id="rId33" w:history="1">
        <w:r w:rsidR="00183EAD" w:rsidRPr="00A13C26">
          <w:rPr>
            <w:rStyle w:val="Hyperlink"/>
            <w:rFonts w:ascii="Segoe UI" w:hAnsi="Segoe UI" w:cs="Segoe UI"/>
          </w:rPr>
          <w:t>https://doi.org/10.1016/B978-0-12-822921-7.00007-6</w:t>
        </w:r>
      </w:hyperlink>
      <w:r w:rsidR="00183EAD" w:rsidRPr="00A13C26">
        <w:rPr>
          <w:rFonts w:ascii="Segoe UI" w:hAnsi="Segoe UI" w:cs="Segoe UI"/>
          <w:color w:val="000000" w:themeColor="text1"/>
        </w:rPr>
        <w:t xml:space="preserve"> </w:t>
      </w:r>
    </w:p>
    <w:p w14:paraId="0A037124" w14:textId="77777777" w:rsidR="002330BD" w:rsidRPr="002330BD" w:rsidRDefault="002330BD">
      <w:pPr>
        <w:spacing w:after="60"/>
        <w:rPr>
          <w:rFonts w:ascii="Segoe UI" w:hAnsi="Segoe UI" w:cs="Segoe UI"/>
          <w:color w:val="000000" w:themeColor="text1"/>
        </w:rPr>
      </w:pPr>
    </w:p>
    <w:sectPr w:rsidR="002330BD" w:rsidRPr="002330BD" w:rsidSect="00394C58">
      <w:pgSz w:w="11906" w:h="16838" w:code="9"/>
      <w:pgMar w:top="709" w:right="1080" w:bottom="851" w:left="1080" w:header="426"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FEFF1" w14:textId="77777777" w:rsidR="00932B9C" w:rsidRDefault="00932B9C" w:rsidP="00A51844">
      <w:r>
        <w:separator/>
      </w:r>
    </w:p>
  </w:endnote>
  <w:endnote w:type="continuationSeparator" w:id="0">
    <w:p w14:paraId="2EACEBA9" w14:textId="77777777" w:rsidR="00932B9C" w:rsidRDefault="00932B9C" w:rsidP="00A51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47FC4" w14:textId="77777777" w:rsidR="00932B9C" w:rsidRDefault="00932B9C" w:rsidP="00A51844">
      <w:r>
        <w:separator/>
      </w:r>
    </w:p>
  </w:footnote>
  <w:footnote w:type="continuationSeparator" w:id="0">
    <w:p w14:paraId="2FAC6C68" w14:textId="77777777" w:rsidR="00932B9C" w:rsidRDefault="00932B9C" w:rsidP="00A518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23F3C"/>
    <w:multiLevelType w:val="hybridMultilevel"/>
    <w:tmpl w:val="52B43746"/>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286017"/>
    <w:multiLevelType w:val="hybridMultilevel"/>
    <w:tmpl w:val="2CF65D5E"/>
    <w:lvl w:ilvl="0" w:tplc="46B60524">
      <w:start w:val="1"/>
      <w:numFmt w:val="bullet"/>
      <w:lvlText w:val="●"/>
      <w:lvlJc w:val="left"/>
      <w:pPr>
        <w:ind w:left="720" w:hanging="360"/>
      </w:pPr>
    </w:lvl>
    <w:lvl w:ilvl="1" w:tplc="744C15F6">
      <w:start w:val="1"/>
      <w:numFmt w:val="bullet"/>
      <w:lvlText w:val="○"/>
      <w:lvlJc w:val="left"/>
      <w:pPr>
        <w:ind w:left="1440" w:hanging="360"/>
      </w:pPr>
    </w:lvl>
    <w:lvl w:ilvl="2" w:tplc="D67CF046">
      <w:start w:val="1"/>
      <w:numFmt w:val="bullet"/>
      <w:lvlText w:val="■"/>
      <w:lvlJc w:val="left"/>
      <w:pPr>
        <w:ind w:left="2160" w:hanging="360"/>
      </w:pPr>
    </w:lvl>
    <w:lvl w:ilvl="3" w:tplc="6E5633FE">
      <w:start w:val="1"/>
      <w:numFmt w:val="bullet"/>
      <w:lvlText w:val="●"/>
      <w:lvlJc w:val="left"/>
      <w:pPr>
        <w:ind w:left="2880" w:hanging="360"/>
      </w:pPr>
    </w:lvl>
    <w:lvl w:ilvl="4" w:tplc="1C6246C0">
      <w:start w:val="1"/>
      <w:numFmt w:val="bullet"/>
      <w:lvlText w:val="○"/>
      <w:lvlJc w:val="left"/>
      <w:pPr>
        <w:ind w:left="3600" w:hanging="360"/>
      </w:pPr>
    </w:lvl>
    <w:lvl w:ilvl="5" w:tplc="945648A8">
      <w:start w:val="1"/>
      <w:numFmt w:val="bullet"/>
      <w:lvlText w:val="■"/>
      <w:lvlJc w:val="left"/>
      <w:pPr>
        <w:ind w:left="4320" w:hanging="360"/>
      </w:pPr>
    </w:lvl>
    <w:lvl w:ilvl="6" w:tplc="E0606630">
      <w:start w:val="1"/>
      <w:numFmt w:val="bullet"/>
      <w:lvlText w:val="●"/>
      <w:lvlJc w:val="left"/>
      <w:pPr>
        <w:ind w:left="5040" w:hanging="360"/>
      </w:pPr>
    </w:lvl>
    <w:lvl w:ilvl="7" w:tplc="97C4B5B4">
      <w:start w:val="1"/>
      <w:numFmt w:val="bullet"/>
      <w:lvlText w:val="●"/>
      <w:lvlJc w:val="left"/>
      <w:pPr>
        <w:ind w:left="5760" w:hanging="360"/>
      </w:pPr>
    </w:lvl>
    <w:lvl w:ilvl="8" w:tplc="27703BDA">
      <w:start w:val="1"/>
      <w:numFmt w:val="bullet"/>
      <w:lvlText w:val="●"/>
      <w:lvlJc w:val="left"/>
      <w:pPr>
        <w:ind w:left="6480" w:hanging="360"/>
      </w:pPr>
    </w:lvl>
  </w:abstractNum>
  <w:abstractNum w:abstractNumId="2" w15:restartNumberingAfterBreak="0">
    <w:nsid w:val="32D12921"/>
    <w:multiLevelType w:val="hybridMultilevel"/>
    <w:tmpl w:val="0C3E2A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F11297"/>
    <w:multiLevelType w:val="hybridMultilevel"/>
    <w:tmpl w:val="A1326376"/>
    <w:lvl w:ilvl="0" w:tplc="23A84890">
      <w:start w:val="1"/>
      <w:numFmt w:val="bullet"/>
      <w:lvlText w:val="▸"/>
      <w:lvlJc w:val="left"/>
      <w:pPr>
        <w:ind w:left="480" w:hanging="300"/>
      </w:pPr>
    </w:lvl>
    <w:lvl w:ilvl="1" w:tplc="45AC5C32">
      <w:numFmt w:val="decimal"/>
      <w:lvlText w:val=""/>
      <w:lvlJc w:val="left"/>
    </w:lvl>
    <w:lvl w:ilvl="2" w:tplc="66425DA8">
      <w:numFmt w:val="decimal"/>
      <w:lvlText w:val=""/>
      <w:lvlJc w:val="left"/>
    </w:lvl>
    <w:lvl w:ilvl="3" w:tplc="76320130">
      <w:numFmt w:val="decimal"/>
      <w:lvlText w:val=""/>
      <w:lvlJc w:val="left"/>
    </w:lvl>
    <w:lvl w:ilvl="4" w:tplc="D27EE78A">
      <w:numFmt w:val="decimal"/>
      <w:lvlText w:val=""/>
      <w:lvlJc w:val="left"/>
    </w:lvl>
    <w:lvl w:ilvl="5" w:tplc="2D78A63A">
      <w:numFmt w:val="decimal"/>
      <w:lvlText w:val=""/>
      <w:lvlJc w:val="left"/>
    </w:lvl>
    <w:lvl w:ilvl="6" w:tplc="7B362D08">
      <w:numFmt w:val="decimal"/>
      <w:lvlText w:val=""/>
      <w:lvlJc w:val="left"/>
    </w:lvl>
    <w:lvl w:ilvl="7" w:tplc="F042D1A8">
      <w:numFmt w:val="decimal"/>
      <w:lvlText w:val=""/>
      <w:lvlJc w:val="left"/>
    </w:lvl>
    <w:lvl w:ilvl="8" w:tplc="A058F064">
      <w:numFmt w:val="decimal"/>
      <w:lvlText w:val=""/>
      <w:lvlJc w:val="left"/>
    </w:lvl>
  </w:abstractNum>
  <w:abstractNum w:abstractNumId="4" w15:restartNumberingAfterBreak="0">
    <w:nsid w:val="3F613B52"/>
    <w:multiLevelType w:val="hybridMultilevel"/>
    <w:tmpl w:val="D51AD93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863857"/>
    <w:multiLevelType w:val="hybridMultilevel"/>
    <w:tmpl w:val="318C210A"/>
    <w:lvl w:ilvl="0" w:tplc="FE406F08">
      <w:start w:val="1"/>
      <w:numFmt w:val="decimal"/>
      <w:lvlText w:val="%1."/>
      <w:lvlJc w:val="left"/>
      <w:pPr>
        <w:ind w:left="560" w:hanging="360"/>
      </w:pPr>
    </w:lvl>
    <w:lvl w:ilvl="1" w:tplc="F210000C">
      <w:numFmt w:val="decimal"/>
      <w:lvlText w:val=""/>
      <w:lvlJc w:val="left"/>
    </w:lvl>
    <w:lvl w:ilvl="2" w:tplc="4BA2D756">
      <w:numFmt w:val="decimal"/>
      <w:lvlText w:val=""/>
      <w:lvlJc w:val="left"/>
    </w:lvl>
    <w:lvl w:ilvl="3" w:tplc="99F6133A">
      <w:numFmt w:val="decimal"/>
      <w:lvlText w:val=""/>
      <w:lvlJc w:val="left"/>
    </w:lvl>
    <w:lvl w:ilvl="4" w:tplc="DCC86BEE">
      <w:numFmt w:val="decimal"/>
      <w:lvlText w:val=""/>
      <w:lvlJc w:val="left"/>
    </w:lvl>
    <w:lvl w:ilvl="5" w:tplc="2356F8CA">
      <w:numFmt w:val="decimal"/>
      <w:lvlText w:val=""/>
      <w:lvlJc w:val="left"/>
    </w:lvl>
    <w:lvl w:ilvl="6" w:tplc="1B060EA6">
      <w:numFmt w:val="decimal"/>
      <w:lvlText w:val=""/>
      <w:lvlJc w:val="left"/>
    </w:lvl>
    <w:lvl w:ilvl="7" w:tplc="7B04DF7E">
      <w:numFmt w:val="decimal"/>
      <w:lvlText w:val=""/>
      <w:lvlJc w:val="left"/>
    </w:lvl>
    <w:lvl w:ilvl="8" w:tplc="6EAA0BBE">
      <w:numFmt w:val="decimal"/>
      <w:lvlText w:val=""/>
      <w:lvlJc w:val="left"/>
    </w:lvl>
  </w:abstractNum>
  <w:abstractNum w:abstractNumId="6" w15:restartNumberingAfterBreak="0">
    <w:nsid w:val="5273412C"/>
    <w:multiLevelType w:val="hybridMultilevel"/>
    <w:tmpl w:val="3B94EE3C"/>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8D632B"/>
    <w:multiLevelType w:val="hybridMultilevel"/>
    <w:tmpl w:val="679A1F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F45815"/>
    <w:multiLevelType w:val="hybridMultilevel"/>
    <w:tmpl w:val="C1D0C30A"/>
    <w:lvl w:ilvl="0" w:tplc="0B4E26FE">
      <w:start w:val="1"/>
      <w:numFmt w:val="decimal"/>
      <w:lvlText w:val="%1."/>
      <w:lvlJc w:val="left"/>
      <w:pPr>
        <w:ind w:left="560" w:hanging="360"/>
      </w:pPr>
    </w:lvl>
    <w:lvl w:ilvl="1" w:tplc="5A6A144C">
      <w:numFmt w:val="decimal"/>
      <w:lvlText w:val=""/>
      <w:lvlJc w:val="left"/>
    </w:lvl>
    <w:lvl w:ilvl="2" w:tplc="19B8EB60">
      <w:numFmt w:val="decimal"/>
      <w:lvlText w:val=""/>
      <w:lvlJc w:val="left"/>
    </w:lvl>
    <w:lvl w:ilvl="3" w:tplc="49BAEA48">
      <w:numFmt w:val="decimal"/>
      <w:lvlText w:val=""/>
      <w:lvlJc w:val="left"/>
    </w:lvl>
    <w:lvl w:ilvl="4" w:tplc="92A0AB38">
      <w:numFmt w:val="decimal"/>
      <w:lvlText w:val=""/>
      <w:lvlJc w:val="left"/>
    </w:lvl>
    <w:lvl w:ilvl="5" w:tplc="08667B98">
      <w:numFmt w:val="decimal"/>
      <w:lvlText w:val=""/>
      <w:lvlJc w:val="left"/>
    </w:lvl>
    <w:lvl w:ilvl="6" w:tplc="156050AC">
      <w:numFmt w:val="decimal"/>
      <w:lvlText w:val=""/>
      <w:lvlJc w:val="left"/>
    </w:lvl>
    <w:lvl w:ilvl="7" w:tplc="34587FEC">
      <w:numFmt w:val="decimal"/>
      <w:lvlText w:val=""/>
      <w:lvlJc w:val="left"/>
    </w:lvl>
    <w:lvl w:ilvl="8" w:tplc="25046E78">
      <w:numFmt w:val="decimal"/>
      <w:lvlText w:val=""/>
      <w:lvlJc w:val="left"/>
    </w:lvl>
  </w:abstractNum>
  <w:abstractNum w:abstractNumId="9" w15:restartNumberingAfterBreak="0">
    <w:nsid w:val="699256E3"/>
    <w:multiLevelType w:val="hybridMultilevel"/>
    <w:tmpl w:val="F1E0C55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F432C2"/>
    <w:multiLevelType w:val="hybridMultilevel"/>
    <w:tmpl w:val="7CD0BBD8"/>
    <w:lvl w:ilvl="0" w:tplc="DB76D478">
      <w:numFmt w:val="bullet"/>
      <w:lvlText w:val="•"/>
      <w:lvlJc w:val="left"/>
      <w:pPr>
        <w:ind w:left="720" w:hanging="360"/>
      </w:pPr>
      <w:rPr>
        <w:rFonts w:ascii="Segoe UI" w:eastAsia="Calibr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num>
  <w:num w:numId="2">
    <w:abstractNumId w:val="3"/>
    <w:lvlOverride w:ilvl="0">
      <w:startOverride w:val="1"/>
    </w:lvlOverride>
  </w:num>
  <w:num w:numId="3">
    <w:abstractNumId w:val="8"/>
    <w:lvlOverride w:ilvl="0">
      <w:startOverride w:val="1"/>
    </w:lvlOverride>
  </w:num>
  <w:num w:numId="4">
    <w:abstractNumId w:val="5"/>
    <w:lvlOverride w:ilvl="0">
      <w:startOverride w:val="1"/>
    </w:lvlOverride>
  </w:num>
  <w:num w:numId="5">
    <w:abstractNumId w:val="6"/>
  </w:num>
  <w:num w:numId="6">
    <w:abstractNumId w:val="10"/>
  </w:num>
  <w:num w:numId="7">
    <w:abstractNumId w:val="4"/>
  </w:num>
  <w:num w:numId="8">
    <w:abstractNumId w:val="9"/>
  </w:num>
  <w:num w:numId="9">
    <w:abstractNumId w:val="0"/>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8CF"/>
    <w:rsid w:val="000668A0"/>
    <w:rsid w:val="000C2E18"/>
    <w:rsid w:val="001066C8"/>
    <w:rsid w:val="0011693B"/>
    <w:rsid w:val="00132EEC"/>
    <w:rsid w:val="00183EAD"/>
    <w:rsid w:val="001A4D2C"/>
    <w:rsid w:val="001B54D9"/>
    <w:rsid w:val="002330BD"/>
    <w:rsid w:val="00293DE4"/>
    <w:rsid w:val="002A11B3"/>
    <w:rsid w:val="00394C58"/>
    <w:rsid w:val="003A0E70"/>
    <w:rsid w:val="003A6D29"/>
    <w:rsid w:val="00411CA0"/>
    <w:rsid w:val="004128CF"/>
    <w:rsid w:val="004C7B2B"/>
    <w:rsid w:val="005B5FB3"/>
    <w:rsid w:val="005D17F8"/>
    <w:rsid w:val="00616161"/>
    <w:rsid w:val="00752659"/>
    <w:rsid w:val="00764C1E"/>
    <w:rsid w:val="007A37A4"/>
    <w:rsid w:val="008332A1"/>
    <w:rsid w:val="00932B9C"/>
    <w:rsid w:val="00A13C26"/>
    <w:rsid w:val="00A51844"/>
    <w:rsid w:val="00A87208"/>
    <w:rsid w:val="00B955DF"/>
    <w:rsid w:val="00BF1EC0"/>
    <w:rsid w:val="00D46878"/>
    <w:rsid w:val="00D622DC"/>
    <w:rsid w:val="00E055CC"/>
    <w:rsid w:val="00E31273"/>
    <w:rsid w:val="00E34A19"/>
    <w:rsid w:val="00F95A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92524"/>
  <w15:docId w15:val="{AD7E7C2D-DCE3-476C-9ED2-A3ABEB26A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1F2937"/>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B54D9"/>
    <w:rPr>
      <w:color w:val="605E5C"/>
      <w:shd w:val="clear" w:color="auto" w:fill="E1DFDD"/>
    </w:rPr>
  </w:style>
  <w:style w:type="paragraph" w:styleId="Header">
    <w:name w:val="header"/>
    <w:basedOn w:val="Normal"/>
    <w:link w:val="HeaderChar"/>
    <w:uiPriority w:val="99"/>
    <w:unhideWhenUsed/>
    <w:rsid w:val="00A51844"/>
    <w:pPr>
      <w:tabs>
        <w:tab w:val="center" w:pos="4513"/>
        <w:tab w:val="right" w:pos="9026"/>
      </w:tabs>
    </w:pPr>
  </w:style>
  <w:style w:type="character" w:customStyle="1" w:styleId="HeaderChar">
    <w:name w:val="Header Char"/>
    <w:basedOn w:val="DefaultParagraphFont"/>
    <w:link w:val="Header"/>
    <w:uiPriority w:val="99"/>
    <w:rsid w:val="00A51844"/>
  </w:style>
  <w:style w:type="paragraph" w:styleId="Footer">
    <w:name w:val="footer"/>
    <w:basedOn w:val="Normal"/>
    <w:link w:val="FooterChar"/>
    <w:uiPriority w:val="99"/>
    <w:unhideWhenUsed/>
    <w:rsid w:val="00A51844"/>
    <w:pPr>
      <w:tabs>
        <w:tab w:val="center" w:pos="4513"/>
        <w:tab w:val="right" w:pos="9026"/>
      </w:tabs>
    </w:pPr>
  </w:style>
  <w:style w:type="character" w:customStyle="1" w:styleId="FooterChar">
    <w:name w:val="Footer Char"/>
    <w:basedOn w:val="DefaultParagraphFont"/>
    <w:link w:val="Footer"/>
    <w:uiPriority w:val="99"/>
    <w:rsid w:val="00A51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doi.org/10.1007/s42161-023-01426-w" TargetMode="External"/><Relationship Id="rId18" Type="http://schemas.openxmlformats.org/officeDocument/2006/relationships/hyperlink" Target="https://www.asianjab.com/wp-content/uploads/2021/02/AJAB-2020-09-464.pdf" TargetMode="External"/><Relationship Id="rId26" Type="http://schemas.openxmlformats.org/officeDocument/2006/relationships/hyperlink" Target="https://doi.org/10.5555/20193250860" TargetMode="External"/><Relationship Id="rId3" Type="http://schemas.openxmlformats.org/officeDocument/2006/relationships/settings" Target="settings.xml"/><Relationship Id="rId21" Type="http://schemas.openxmlformats.org/officeDocument/2006/relationships/hyperlink" Target="https://doi.org/10.1094/PDIS-10-17-1618-PDN"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doi.org/10.55627/pbulletin.004.01.1240" TargetMode="External"/><Relationship Id="rId17" Type="http://schemas.openxmlformats.org/officeDocument/2006/relationships/hyperlink" Target="https://doi.org/10.1007/s42161-021-00959-2" TargetMode="External"/><Relationship Id="rId25" Type="http://schemas.openxmlformats.org/officeDocument/2006/relationships/hyperlink" Target="https://www.sipav.org/en/16/Archive/3791" TargetMode="External"/><Relationship Id="rId33" Type="http://schemas.openxmlformats.org/officeDocument/2006/relationships/hyperlink" Target="https://doi.org/10.1016/B978-0-12-822921-7.00007-6" TargetMode="External"/><Relationship Id="rId2" Type="http://schemas.openxmlformats.org/officeDocument/2006/relationships/styles" Target="styles.xml"/><Relationship Id="rId16" Type="http://schemas.openxmlformats.org/officeDocument/2006/relationships/hyperlink" Target="https://doi.org/10.17957/ijab/15.1764" TargetMode="External"/><Relationship Id="rId20" Type="http://schemas.openxmlformats.org/officeDocument/2006/relationships/hyperlink" Target="https://doi.org/10.1094/PDIS-07-17-1115-PDN" TargetMode="External"/><Relationship Id="rId29" Type="http://schemas.openxmlformats.org/officeDocument/2006/relationships/hyperlink" Target="https://doi.org/10.5197/j.2044-0588.2016.033.02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5495/ajab.2024.112" TargetMode="External"/><Relationship Id="rId24" Type="http://schemas.openxmlformats.org/officeDocument/2006/relationships/hyperlink" Target="http://dx.doi.org/10.12692/ijb/11.1.343-350" TargetMode="External"/><Relationship Id="rId32" Type="http://schemas.openxmlformats.org/officeDocument/2006/relationships/hyperlink" Target="https://doi.org/10.1016/B978-0-12-822921-7.00001-5" TargetMode="External"/><Relationship Id="rId5" Type="http://schemas.openxmlformats.org/officeDocument/2006/relationships/footnotes" Target="footnotes.xml"/><Relationship Id="rId15" Type="http://schemas.openxmlformats.org/officeDocument/2006/relationships/hyperlink" Target="https://doi.org/10.1007/s42161-019-00263-0" TargetMode="External"/><Relationship Id="rId23" Type="http://schemas.openxmlformats.org/officeDocument/2006/relationships/hyperlink" Target="http://dx.doi.org/10.12692/ijb/11.4.48-54" TargetMode="External"/><Relationship Id="rId28" Type="http://schemas.openxmlformats.org/officeDocument/2006/relationships/hyperlink" Target="http://dx.doi.org/10.5197/j.2044-0588.2015.032.031" TargetMode="External"/><Relationship Id="rId10" Type="http://schemas.openxmlformats.org/officeDocument/2006/relationships/hyperlink" Target="https://doi.org/10.56810/jpbm.003.02.0089" TargetMode="External"/><Relationship Id="rId19" Type="http://schemas.openxmlformats.org/officeDocument/2006/relationships/hyperlink" Target="https://doi.org/10.1007/s10658-018-1423-x" TargetMode="External"/><Relationship Id="rId31" Type="http://schemas.openxmlformats.org/officeDocument/2006/relationships/hyperlink" Target="https://doi.org/10.1007/978-3-030-56330-1_11" TargetMode="External"/><Relationship Id="rId4" Type="http://schemas.openxmlformats.org/officeDocument/2006/relationships/webSettings" Target="webSettings.xml"/><Relationship Id="rId9" Type="http://schemas.openxmlformats.org/officeDocument/2006/relationships/hyperlink" Target="mailto:adnan_84@outlook.com" TargetMode="External"/><Relationship Id="rId14" Type="http://schemas.openxmlformats.org/officeDocument/2006/relationships/hyperlink" Target="https://doi.org/10.33687/jpe.004.02.452" TargetMode="External"/><Relationship Id="rId22" Type="http://schemas.openxmlformats.org/officeDocument/2006/relationships/hyperlink" Target="https://doi.org/10.1094/PDIS-06-17-0788-PDN" TargetMode="External"/><Relationship Id="rId27" Type="http://schemas.openxmlformats.org/officeDocument/2006/relationships/hyperlink" Target="https://www.sipav.org/en/16/Archive/3891" TargetMode="External"/><Relationship Id="rId30" Type="http://schemas.openxmlformats.org/officeDocument/2006/relationships/hyperlink" Target="https://doi.org/10.1007/978-3-031-91114-9_42" TargetMode="External"/><Relationship Id="rId35" Type="http://schemas.openxmlformats.org/officeDocument/2006/relationships/theme" Target="theme/theme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343</TotalTime>
  <Pages>4</Pages>
  <Words>2074</Words>
  <Characters>11826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Dr. Adnan Ahmad</cp:lastModifiedBy>
  <cp:revision>24</cp:revision>
  <cp:lastPrinted>2026-07-25T06:15:00Z</cp:lastPrinted>
  <dcterms:created xsi:type="dcterms:W3CDTF">2026-04-28T06:02:00Z</dcterms:created>
  <dcterms:modified xsi:type="dcterms:W3CDTF">2026-10-09T04:38:00Z</dcterms:modified>
</cp:coreProperties>
</file>